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F14C3F" w14:textId="77777777" w:rsidR="00E6590D" w:rsidRDefault="002A46F4" w:rsidP="0090195B">
      <w:pPr>
        <w:pStyle w:val="HPRACoverTitle"/>
        <w:sectPr w:rsidR="00E6590D" w:rsidSect="00E6590D">
          <w:headerReference w:type="default" r:id="rId8"/>
          <w:footerReference w:type="default" r:id="rId9"/>
          <w:footerReference w:type="first" r:id="rId10"/>
          <w:pgSz w:w="11906" w:h="16838" w:code="9"/>
          <w:pgMar w:top="2268" w:right="1701" w:bottom="1418" w:left="1701" w:header="567" w:footer="851" w:gutter="0"/>
          <w:cols w:space="708"/>
          <w:docGrid w:linePitch="360"/>
        </w:sectPr>
      </w:pPr>
      <w:r w:rsidRPr="002A46F4">
        <w:t xml:space="preserve">Application for a Parallel </w:t>
      </w:r>
      <w:r w:rsidR="003976AF">
        <w:t xml:space="preserve">Traded </w:t>
      </w:r>
      <w:r w:rsidRPr="002A46F4">
        <w:t xml:space="preserve">Veterinary </w:t>
      </w:r>
      <w:r w:rsidR="00FE5970">
        <w:t>Product Authorisation</w:t>
      </w:r>
    </w:p>
    <w:p w14:paraId="457AE971" w14:textId="77777777" w:rsidR="00F52FEA" w:rsidRDefault="00F52FEA" w:rsidP="00F52FEA">
      <w:pPr>
        <w:rPr>
          <w:rFonts w:ascii="Segoe UI" w:hAnsi="Segoe UI" w:cs="Segoe UI"/>
          <w:sz w:val="20"/>
          <w:szCs w:val="20"/>
        </w:rPr>
      </w:pPr>
    </w:p>
    <w:p w14:paraId="4459AA09" w14:textId="77777777" w:rsidR="00A06EAA" w:rsidRDefault="00A06EAA" w:rsidP="00F52FEA">
      <w:pPr>
        <w:rPr>
          <w:rFonts w:ascii="Segoe UI" w:hAnsi="Segoe UI" w:cs="Segoe UI"/>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21"/>
        <w:gridCol w:w="4393"/>
        <w:gridCol w:w="3680"/>
      </w:tblGrid>
      <w:tr w:rsidR="00012050" w:rsidRPr="00A06EAA" w14:paraId="6C455F3B" w14:textId="77777777" w:rsidTr="000E505C">
        <w:tc>
          <w:tcPr>
            <w:tcW w:w="248" w:type="pct"/>
            <w:tcBorders>
              <w:top w:val="single" w:sz="4" w:space="0" w:color="auto"/>
              <w:left w:val="single" w:sz="4" w:space="0" w:color="auto"/>
              <w:bottom w:val="single" w:sz="4" w:space="0" w:color="auto"/>
              <w:right w:val="single" w:sz="4" w:space="0" w:color="auto"/>
            </w:tcBorders>
          </w:tcPr>
          <w:p w14:paraId="0A75AC3B" w14:textId="77777777" w:rsidR="00012050" w:rsidRPr="003514CD" w:rsidRDefault="00012050" w:rsidP="000E505C">
            <w:pPr>
              <w:pStyle w:val="HPRAArabicNumeralBulletedList"/>
              <w:spacing w:before="60" w:after="60"/>
              <w:ind w:left="594" w:hanging="594"/>
              <w:contextualSpacing w:val="0"/>
              <w:rPr>
                <w:color w:val="0057B8" w:themeColor="accent3"/>
              </w:rPr>
            </w:pPr>
          </w:p>
        </w:tc>
        <w:tc>
          <w:tcPr>
            <w:tcW w:w="4752" w:type="pct"/>
            <w:gridSpan w:val="2"/>
            <w:tcBorders>
              <w:top w:val="single" w:sz="4" w:space="0" w:color="auto"/>
              <w:left w:val="single" w:sz="4" w:space="0" w:color="auto"/>
              <w:bottom w:val="single" w:sz="4" w:space="0" w:color="auto"/>
              <w:right w:val="single" w:sz="4" w:space="0" w:color="auto"/>
            </w:tcBorders>
          </w:tcPr>
          <w:p w14:paraId="5F5D11C6" w14:textId="77777777" w:rsidR="00012050" w:rsidRPr="003514CD" w:rsidRDefault="00012050" w:rsidP="000E505C">
            <w:pPr>
              <w:pStyle w:val="HPRAArabicNumeralBulletedList"/>
              <w:numPr>
                <w:ilvl w:val="0"/>
                <w:numId w:val="0"/>
              </w:numPr>
              <w:spacing w:before="60" w:after="60"/>
              <w:contextualSpacing w:val="0"/>
              <w:rPr>
                <w:color w:val="0057B8" w:themeColor="accent3"/>
              </w:rPr>
            </w:pPr>
            <w:r w:rsidRPr="003514CD">
              <w:rPr>
                <w:color w:val="0057B8" w:themeColor="accent3"/>
              </w:rPr>
              <w:t>Administrative details of the wholesale distributor in the destination Member State</w:t>
            </w:r>
          </w:p>
          <w:p w14:paraId="107FCE90" w14:textId="77777777" w:rsidR="00012050" w:rsidRPr="003514CD" w:rsidRDefault="00012050" w:rsidP="000E505C">
            <w:pPr>
              <w:pStyle w:val="HPRAArabicNumeralBulletedList"/>
              <w:numPr>
                <w:ilvl w:val="0"/>
                <w:numId w:val="0"/>
              </w:numPr>
              <w:spacing w:before="60" w:after="60"/>
              <w:contextualSpacing w:val="0"/>
              <w:rPr>
                <w:b/>
                <w:color w:val="0057B8" w:themeColor="accent3"/>
              </w:rPr>
            </w:pPr>
          </w:p>
          <w:p w14:paraId="0D4FEECD" w14:textId="786C1437" w:rsidR="00012050" w:rsidRPr="00A06EAA" w:rsidRDefault="00012050" w:rsidP="000E505C">
            <w:pPr>
              <w:pStyle w:val="HPRAArabicNumeralBulletedList"/>
              <w:numPr>
                <w:ilvl w:val="0"/>
                <w:numId w:val="0"/>
              </w:numPr>
              <w:spacing w:before="60" w:after="60"/>
              <w:contextualSpacing w:val="0"/>
            </w:pPr>
            <w:r w:rsidRPr="00A06EAA">
              <w:t xml:space="preserve">Name and address of the </w:t>
            </w:r>
            <w:r>
              <w:t>w</w:t>
            </w:r>
            <w:r w:rsidRPr="00CE17CF">
              <w:t xml:space="preserve">holesale distributor intending to carry out parallel trade in </w:t>
            </w:r>
            <w:r>
              <w:t>Ireland</w:t>
            </w:r>
            <w:r w:rsidRPr="00A06EAA">
              <w:t>:</w:t>
            </w:r>
            <w:bookmarkStart w:id="0" w:name="Text26"/>
            <w:r w:rsidRPr="00A06EAA">
              <w:t xml:space="preserve"> </w:t>
            </w:r>
            <w:bookmarkEnd w:id="0"/>
            <w:r>
              <w:fldChar w:fldCharType="begin">
                <w:ffData>
                  <w:name w:val="Text1"/>
                  <w:enabled/>
                  <w:calcOnExit w:val="0"/>
                  <w:textInput/>
                </w:ffData>
              </w:fldChar>
            </w:r>
            <w:r>
              <w:instrText xml:space="preserve"> FORMTEXT </w:instrText>
            </w:r>
            <w:r>
              <w:fldChar w:fldCharType="separate"/>
            </w:r>
            <w:bookmarkStart w:id="1" w:name="_GoBack"/>
            <w:r>
              <w:t> </w:t>
            </w:r>
            <w:r>
              <w:t> </w:t>
            </w:r>
            <w:r>
              <w:t> </w:t>
            </w:r>
            <w:r>
              <w:t> </w:t>
            </w:r>
            <w:r>
              <w:t> </w:t>
            </w:r>
            <w:bookmarkEnd w:id="1"/>
            <w:r>
              <w:fldChar w:fldCharType="end"/>
            </w:r>
          </w:p>
          <w:p w14:paraId="4E88EAF0" w14:textId="77777777" w:rsidR="00012050" w:rsidRPr="00A06EAA" w:rsidRDefault="00012050" w:rsidP="000E505C">
            <w:pPr>
              <w:pStyle w:val="HPRAMainBodyText"/>
              <w:spacing w:before="60" w:after="60"/>
            </w:pPr>
            <w:r>
              <w:t xml:space="preserve">OMS LOC ID: </w:t>
            </w: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p w14:paraId="7A6E15C0" w14:textId="77777777" w:rsidR="00012050" w:rsidRPr="00A06EAA" w:rsidRDefault="00012050" w:rsidP="000E505C">
            <w:pPr>
              <w:pStyle w:val="HPRAMainBodyText"/>
              <w:spacing w:before="60" w:after="60"/>
            </w:pPr>
          </w:p>
        </w:tc>
      </w:tr>
      <w:tr w:rsidR="00012050" w:rsidRPr="00A06EAA" w14:paraId="163EE1C6" w14:textId="77777777" w:rsidTr="000E505C">
        <w:tc>
          <w:tcPr>
            <w:tcW w:w="248" w:type="pct"/>
            <w:tcBorders>
              <w:top w:val="single" w:sz="4" w:space="0" w:color="auto"/>
              <w:left w:val="single" w:sz="4" w:space="0" w:color="auto"/>
              <w:bottom w:val="single" w:sz="4" w:space="0" w:color="auto"/>
              <w:right w:val="single" w:sz="4" w:space="0" w:color="auto"/>
            </w:tcBorders>
          </w:tcPr>
          <w:p w14:paraId="3C635DA2" w14:textId="77777777" w:rsidR="00012050" w:rsidRPr="003514CD" w:rsidRDefault="00012050" w:rsidP="000E505C">
            <w:pPr>
              <w:pStyle w:val="HPRAArabicNumeralBulletedList"/>
              <w:spacing w:before="60" w:after="60"/>
              <w:contextualSpacing w:val="0"/>
              <w:rPr>
                <w:color w:val="0057B8" w:themeColor="accent3"/>
              </w:rPr>
            </w:pPr>
          </w:p>
        </w:tc>
        <w:tc>
          <w:tcPr>
            <w:tcW w:w="4752" w:type="pct"/>
            <w:gridSpan w:val="2"/>
            <w:tcBorders>
              <w:top w:val="single" w:sz="4" w:space="0" w:color="auto"/>
              <w:left w:val="single" w:sz="4" w:space="0" w:color="auto"/>
              <w:bottom w:val="single" w:sz="4" w:space="0" w:color="auto"/>
              <w:right w:val="single" w:sz="4" w:space="0" w:color="auto"/>
            </w:tcBorders>
          </w:tcPr>
          <w:p w14:paraId="4B0BEBCA" w14:textId="77777777" w:rsidR="00012050" w:rsidRPr="003514CD" w:rsidRDefault="00012050" w:rsidP="000E505C">
            <w:pPr>
              <w:pStyle w:val="HPRAArabicNumeralBulletedList"/>
              <w:numPr>
                <w:ilvl w:val="0"/>
                <w:numId w:val="0"/>
              </w:numPr>
              <w:spacing w:before="60" w:after="60"/>
              <w:contextualSpacing w:val="0"/>
              <w:rPr>
                <w:color w:val="0057B8" w:themeColor="accent3"/>
              </w:rPr>
            </w:pPr>
            <w:r w:rsidRPr="003514CD">
              <w:rPr>
                <w:color w:val="0057B8" w:themeColor="accent3"/>
              </w:rPr>
              <w:t>Administrative details of the wholesale distributor in the source Member State</w:t>
            </w:r>
          </w:p>
          <w:p w14:paraId="2361795B" w14:textId="77777777" w:rsidR="00012050" w:rsidRDefault="00012050" w:rsidP="000E505C">
            <w:pPr>
              <w:pStyle w:val="HPRAArabicNumeralBulletedList"/>
              <w:numPr>
                <w:ilvl w:val="0"/>
                <w:numId w:val="0"/>
              </w:numPr>
              <w:spacing w:before="60" w:after="60"/>
              <w:contextualSpacing w:val="0"/>
            </w:pPr>
          </w:p>
          <w:p w14:paraId="6136D9BC" w14:textId="2778A6D9" w:rsidR="00012050" w:rsidRDefault="00012050" w:rsidP="000E505C">
            <w:pPr>
              <w:pStyle w:val="HPRAArabicNumeralBulletedList"/>
              <w:numPr>
                <w:ilvl w:val="0"/>
                <w:numId w:val="0"/>
              </w:numPr>
              <w:spacing w:before="60" w:after="60"/>
              <w:contextualSpacing w:val="0"/>
            </w:pPr>
            <w:r w:rsidRPr="00A06EAA">
              <w:t xml:space="preserve">Name and address of the </w:t>
            </w:r>
            <w:r>
              <w:t>w</w:t>
            </w:r>
            <w:r w:rsidRPr="00CE17CF">
              <w:t xml:space="preserve">holesale distributor </w:t>
            </w:r>
            <w:r>
              <w:t>in the source</w:t>
            </w:r>
            <w:r w:rsidRPr="00CE17CF">
              <w:t xml:space="preserve"> </w:t>
            </w:r>
            <w:r>
              <w:t>M</w:t>
            </w:r>
            <w:r w:rsidRPr="00CE17CF">
              <w:t xml:space="preserve">ember </w:t>
            </w:r>
            <w:r>
              <w:t>S</w:t>
            </w:r>
            <w:r w:rsidRPr="00CE17CF">
              <w:t>tate</w:t>
            </w:r>
            <w:r>
              <w:t xml:space="preserve">: </w:t>
            </w: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p w14:paraId="104BDD89" w14:textId="77777777" w:rsidR="00012050" w:rsidRPr="00A06EAA" w:rsidRDefault="00012050" w:rsidP="000E505C">
            <w:pPr>
              <w:pStyle w:val="HPRAMainBodyText"/>
              <w:spacing w:before="60" w:after="60"/>
            </w:pPr>
            <w:r>
              <w:t xml:space="preserve">Source Member State country: </w:t>
            </w: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p w14:paraId="497E9B3F" w14:textId="77777777" w:rsidR="00012050" w:rsidRPr="00A06EAA" w:rsidRDefault="00012050" w:rsidP="000E505C">
            <w:pPr>
              <w:pStyle w:val="HPRAMainBodyText"/>
              <w:spacing w:before="60" w:after="60"/>
            </w:pPr>
            <w:r>
              <w:t xml:space="preserve">OMS LOC ID: </w:t>
            </w: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p w14:paraId="1916AEDC" w14:textId="77777777" w:rsidR="00012050" w:rsidRPr="00A06EAA" w:rsidRDefault="00012050" w:rsidP="000E505C">
            <w:pPr>
              <w:pStyle w:val="HPRAMainBodyText"/>
              <w:spacing w:before="60" w:after="60"/>
            </w:pPr>
          </w:p>
        </w:tc>
      </w:tr>
      <w:tr w:rsidR="00012050" w:rsidRPr="00A06EAA" w14:paraId="544A3B54" w14:textId="77777777" w:rsidTr="000E505C">
        <w:tc>
          <w:tcPr>
            <w:tcW w:w="248" w:type="pct"/>
            <w:tcBorders>
              <w:top w:val="single" w:sz="4" w:space="0" w:color="auto"/>
              <w:left w:val="single" w:sz="4" w:space="0" w:color="auto"/>
              <w:bottom w:val="single" w:sz="4" w:space="0" w:color="auto"/>
              <w:right w:val="single" w:sz="4" w:space="0" w:color="auto"/>
            </w:tcBorders>
          </w:tcPr>
          <w:p w14:paraId="05683715" w14:textId="77777777" w:rsidR="00012050" w:rsidRPr="003514CD" w:rsidRDefault="00012050" w:rsidP="000E505C">
            <w:pPr>
              <w:pStyle w:val="HPRAArabicNumeralBulletedList"/>
              <w:spacing w:before="60" w:after="60"/>
              <w:contextualSpacing w:val="0"/>
              <w:rPr>
                <w:color w:val="0057B8" w:themeColor="accent3"/>
              </w:rPr>
            </w:pPr>
          </w:p>
        </w:tc>
        <w:tc>
          <w:tcPr>
            <w:tcW w:w="4752" w:type="pct"/>
            <w:gridSpan w:val="2"/>
            <w:tcBorders>
              <w:top w:val="single" w:sz="4" w:space="0" w:color="auto"/>
              <w:left w:val="single" w:sz="4" w:space="0" w:color="auto"/>
              <w:bottom w:val="single" w:sz="4" w:space="0" w:color="auto"/>
              <w:right w:val="single" w:sz="4" w:space="0" w:color="auto"/>
            </w:tcBorders>
          </w:tcPr>
          <w:p w14:paraId="0A15E56B" w14:textId="77777777" w:rsidR="00012050" w:rsidRPr="003514CD" w:rsidRDefault="00012050" w:rsidP="000E505C">
            <w:pPr>
              <w:pStyle w:val="HPRAArabicNumeralBulletedList"/>
              <w:numPr>
                <w:ilvl w:val="0"/>
                <w:numId w:val="0"/>
              </w:numPr>
              <w:spacing w:before="60" w:after="60"/>
              <w:contextualSpacing w:val="0"/>
              <w:rPr>
                <w:color w:val="0057B8" w:themeColor="accent3"/>
              </w:rPr>
            </w:pPr>
            <w:bookmarkStart w:id="2" w:name="Dropdown1"/>
            <w:r w:rsidRPr="003514CD">
              <w:rPr>
                <w:color w:val="0057B8" w:themeColor="accent3"/>
              </w:rPr>
              <w:t>Parallel traded product details</w:t>
            </w:r>
          </w:p>
          <w:p w14:paraId="050EE39C" w14:textId="77777777" w:rsidR="00012050" w:rsidRDefault="00012050" w:rsidP="000E505C">
            <w:pPr>
              <w:pStyle w:val="HPRAArabicNumeralBulletedList"/>
              <w:numPr>
                <w:ilvl w:val="0"/>
                <w:numId w:val="0"/>
              </w:numPr>
              <w:spacing w:before="60" w:after="60"/>
              <w:contextualSpacing w:val="0"/>
              <w:rPr>
                <w:lang w:val="en-GB"/>
              </w:rPr>
            </w:pPr>
          </w:p>
          <w:p w14:paraId="273E91D1" w14:textId="450761F5" w:rsidR="00012050" w:rsidRPr="00A06EAA" w:rsidRDefault="00012050" w:rsidP="000E505C">
            <w:pPr>
              <w:pStyle w:val="HPRAArabicNumeralBulletedList"/>
              <w:numPr>
                <w:ilvl w:val="0"/>
                <w:numId w:val="0"/>
              </w:numPr>
              <w:spacing w:before="60" w:after="60"/>
              <w:contextualSpacing w:val="0"/>
              <w:rPr>
                <w:rStyle w:val="HPRAMainBodyTextChar"/>
              </w:rPr>
            </w:pPr>
            <w:r>
              <w:rPr>
                <w:lang w:val="en-GB"/>
              </w:rPr>
              <w:t>Proposed n</w:t>
            </w:r>
            <w:r w:rsidRPr="00A06EAA">
              <w:rPr>
                <w:lang w:val="en-GB"/>
              </w:rPr>
              <w:t>ame of product to be marketed</w:t>
            </w:r>
            <w:r>
              <w:rPr>
                <w:lang w:val="en-GB"/>
              </w:rPr>
              <w:t xml:space="preserve"> in Ireland</w:t>
            </w:r>
            <w:r w:rsidRPr="00A06EAA">
              <w:rPr>
                <w:lang w:val="en-GB"/>
              </w:rPr>
              <w:t>:</w:t>
            </w:r>
            <w:r>
              <w:rPr>
                <w:lang w:val="en-GB"/>
              </w:rPr>
              <w:t xml:space="preserve"> </w:t>
            </w: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p w14:paraId="387FABFB" w14:textId="4745D0C4" w:rsidR="00012050" w:rsidRPr="00A06EAA" w:rsidRDefault="00012050" w:rsidP="000E505C">
            <w:pPr>
              <w:pStyle w:val="HPRAMainBodyText"/>
              <w:spacing w:before="60" w:after="60"/>
            </w:pPr>
            <w:r>
              <w:rPr>
                <w:lang w:val="en-GB"/>
              </w:rPr>
              <w:t>Proposed pack size</w:t>
            </w:r>
            <w:r w:rsidRPr="00A06EAA">
              <w:rPr>
                <w:lang w:val="en-GB"/>
              </w:rPr>
              <w:t xml:space="preserve"> product to be marketed</w:t>
            </w:r>
            <w:r>
              <w:rPr>
                <w:lang w:val="en-GB"/>
              </w:rPr>
              <w:t xml:space="preserve"> in Ireland</w:t>
            </w:r>
            <w:r w:rsidRPr="00A06EAA">
              <w:rPr>
                <w:lang w:val="en-GB"/>
              </w:rPr>
              <w:t xml:space="preserve">: </w:t>
            </w: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bookmarkEnd w:id="2"/>
          <w:p w14:paraId="20756FAE" w14:textId="77777777" w:rsidR="00012050" w:rsidRPr="00A06EAA" w:rsidRDefault="00012050" w:rsidP="000E505C">
            <w:pPr>
              <w:spacing w:before="60" w:after="60"/>
              <w:rPr>
                <w:rFonts w:ascii="Segoe UI" w:hAnsi="Segoe UI" w:cs="Segoe UI"/>
                <w:sz w:val="20"/>
                <w:szCs w:val="20"/>
                <w:lang w:val="en-GB"/>
              </w:rPr>
            </w:pPr>
          </w:p>
        </w:tc>
      </w:tr>
      <w:tr w:rsidR="00012050" w:rsidRPr="00A06EAA" w14:paraId="5DB9C119" w14:textId="77777777" w:rsidTr="000E505C">
        <w:tc>
          <w:tcPr>
            <w:tcW w:w="248" w:type="pct"/>
            <w:tcBorders>
              <w:top w:val="single" w:sz="4" w:space="0" w:color="auto"/>
              <w:left w:val="single" w:sz="4" w:space="0" w:color="auto"/>
              <w:bottom w:val="single" w:sz="4" w:space="0" w:color="auto"/>
              <w:right w:val="single" w:sz="4" w:space="0" w:color="auto"/>
            </w:tcBorders>
          </w:tcPr>
          <w:p w14:paraId="3ED2EC8B" w14:textId="77777777" w:rsidR="00012050" w:rsidRPr="003514CD" w:rsidRDefault="00012050" w:rsidP="000E505C">
            <w:pPr>
              <w:pStyle w:val="HPRAArabicNumeralBulletedList"/>
              <w:spacing w:before="60" w:after="60"/>
              <w:contextualSpacing w:val="0"/>
              <w:rPr>
                <w:color w:val="0057B8" w:themeColor="accent3"/>
                <w:lang w:val="en-GB"/>
              </w:rPr>
            </w:pPr>
          </w:p>
        </w:tc>
        <w:tc>
          <w:tcPr>
            <w:tcW w:w="4752" w:type="pct"/>
            <w:gridSpan w:val="2"/>
            <w:tcBorders>
              <w:top w:val="single" w:sz="4" w:space="0" w:color="auto"/>
              <w:left w:val="single" w:sz="4" w:space="0" w:color="auto"/>
              <w:bottom w:val="single" w:sz="4" w:space="0" w:color="auto"/>
              <w:right w:val="single" w:sz="4" w:space="0" w:color="auto"/>
            </w:tcBorders>
          </w:tcPr>
          <w:p w14:paraId="3CC960F8" w14:textId="5D9B32C9" w:rsidR="00012050" w:rsidRPr="003514CD" w:rsidRDefault="00012050" w:rsidP="000E505C">
            <w:pPr>
              <w:pStyle w:val="HPRAArabicNumeralBulletedList"/>
              <w:numPr>
                <w:ilvl w:val="0"/>
                <w:numId w:val="0"/>
              </w:numPr>
              <w:spacing w:before="60" w:after="60"/>
              <w:contextualSpacing w:val="0"/>
              <w:rPr>
                <w:color w:val="0057B8" w:themeColor="accent3"/>
                <w:lang w:val="en-GB"/>
              </w:rPr>
            </w:pPr>
            <w:r w:rsidRPr="003514CD">
              <w:rPr>
                <w:color w:val="0057B8" w:themeColor="accent3"/>
                <w:lang w:val="en-GB"/>
              </w:rPr>
              <w:t>Wholesale distributor confirmations in accordance with Article 102 of Regulation (EU) 2019/6</w:t>
            </w:r>
          </w:p>
          <w:p w14:paraId="1499E715" w14:textId="77777777" w:rsidR="00012050" w:rsidRDefault="00012050" w:rsidP="000E505C">
            <w:pPr>
              <w:pStyle w:val="HPRAArabicNumeralBulletedList"/>
              <w:numPr>
                <w:ilvl w:val="0"/>
                <w:numId w:val="0"/>
              </w:numPr>
              <w:spacing w:before="60" w:after="60"/>
              <w:contextualSpacing w:val="0"/>
            </w:pPr>
          </w:p>
          <w:p w14:paraId="71CE55EE" w14:textId="11909EFC" w:rsidR="00012050" w:rsidRPr="00012050" w:rsidRDefault="00012050" w:rsidP="000E505C">
            <w:pPr>
              <w:pStyle w:val="HPRAArabicNumeralBulletedList"/>
              <w:numPr>
                <w:ilvl w:val="0"/>
                <w:numId w:val="0"/>
              </w:numPr>
              <w:spacing w:before="60" w:after="60"/>
              <w:ind w:left="313" w:hanging="313"/>
              <w:contextualSpacing w:val="0"/>
            </w:pPr>
            <w:r w:rsidRPr="004B5AE9">
              <w:fldChar w:fldCharType="begin">
                <w:ffData>
                  <w:name w:val="Check47"/>
                  <w:enabled/>
                  <w:calcOnExit w:val="0"/>
                  <w:checkBox>
                    <w:sizeAuto/>
                    <w:default w:val="0"/>
                  </w:checkBox>
                </w:ffData>
              </w:fldChar>
            </w:r>
            <w:r w:rsidRPr="004B5AE9">
              <w:instrText xml:space="preserve"> FORMCHECKBOX </w:instrText>
            </w:r>
            <w:r w:rsidR="007F0E20">
              <w:fldChar w:fldCharType="separate"/>
            </w:r>
            <w:r w:rsidRPr="004B5AE9">
              <w:fldChar w:fldCharType="end"/>
            </w:r>
            <w:r>
              <w:t xml:space="preserve"> a written declaration that the marketing authorisation holder in the destination Member State has been notified is attached as an annex to this application</w:t>
            </w:r>
          </w:p>
          <w:p w14:paraId="13C38FDD" w14:textId="742FE975" w:rsidR="00012050" w:rsidRPr="000711E4" w:rsidRDefault="00012050" w:rsidP="000E505C">
            <w:pPr>
              <w:pStyle w:val="HPRAArabicNumeralBulletedList"/>
              <w:numPr>
                <w:ilvl w:val="0"/>
                <w:numId w:val="0"/>
              </w:numPr>
              <w:spacing w:before="60" w:after="60"/>
              <w:ind w:left="313" w:hanging="313"/>
              <w:contextualSpacing w:val="0"/>
              <w:rPr>
                <w:rFonts w:eastAsia="Calibri" w:cs="Arial"/>
                <w:color w:val="000000"/>
                <w:szCs w:val="22"/>
              </w:rPr>
            </w:pPr>
            <w:r w:rsidRPr="004B5AE9">
              <w:fldChar w:fldCharType="begin">
                <w:ffData>
                  <w:name w:val="Check47"/>
                  <w:enabled/>
                  <w:calcOnExit w:val="0"/>
                  <w:checkBox>
                    <w:sizeAuto/>
                    <w:default w:val="0"/>
                  </w:checkBox>
                </w:ffData>
              </w:fldChar>
            </w:r>
            <w:r w:rsidRPr="004B5AE9">
              <w:instrText xml:space="preserve"> FORMCHECKBOX </w:instrText>
            </w:r>
            <w:r w:rsidR="007F0E20">
              <w:fldChar w:fldCharType="separate"/>
            </w:r>
            <w:r w:rsidRPr="004B5AE9">
              <w:fldChar w:fldCharType="end"/>
            </w:r>
            <w:r>
              <w:t xml:space="preserve"> the </w:t>
            </w:r>
            <w:r w:rsidRPr="00373DAE">
              <w:t xml:space="preserve">marketing authorisation holder </w:t>
            </w:r>
            <w:r>
              <w:t xml:space="preserve">and the National Competent Authority (NCA) of the source Member State has been notified </w:t>
            </w:r>
          </w:p>
          <w:p w14:paraId="5072C343" w14:textId="77777777" w:rsidR="00012050" w:rsidRDefault="00012050" w:rsidP="000E505C">
            <w:pPr>
              <w:pStyle w:val="HPRAArabicNumeralBulletedList"/>
              <w:numPr>
                <w:ilvl w:val="0"/>
                <w:numId w:val="0"/>
              </w:numPr>
              <w:spacing w:before="60" w:after="60"/>
              <w:contextualSpacing w:val="0"/>
              <w:rPr>
                <w:lang w:val="en-GB"/>
              </w:rPr>
            </w:pPr>
          </w:p>
        </w:tc>
      </w:tr>
      <w:tr w:rsidR="00012050" w:rsidRPr="00A06EAA" w14:paraId="59018940" w14:textId="77777777" w:rsidTr="000E505C">
        <w:tc>
          <w:tcPr>
            <w:tcW w:w="248" w:type="pct"/>
            <w:tcBorders>
              <w:top w:val="single" w:sz="4" w:space="0" w:color="auto"/>
              <w:left w:val="single" w:sz="4" w:space="0" w:color="auto"/>
              <w:bottom w:val="single" w:sz="4" w:space="0" w:color="auto"/>
              <w:right w:val="single" w:sz="4" w:space="0" w:color="auto"/>
            </w:tcBorders>
          </w:tcPr>
          <w:p w14:paraId="3A31BB2B" w14:textId="77777777" w:rsidR="00012050" w:rsidRDefault="00012050" w:rsidP="000E505C">
            <w:pPr>
              <w:pStyle w:val="HPRAArabicNumeralBulletedList"/>
              <w:spacing w:before="60" w:after="60"/>
              <w:contextualSpacing w:val="0"/>
              <w:rPr>
                <w:rStyle w:val="CommentReference"/>
                <w:rFonts w:asciiTheme="minorHAnsi" w:hAnsiTheme="minorHAnsi" w:cstheme="minorBidi"/>
              </w:rPr>
            </w:pPr>
          </w:p>
        </w:tc>
        <w:tc>
          <w:tcPr>
            <w:tcW w:w="4752" w:type="pct"/>
            <w:gridSpan w:val="2"/>
            <w:tcBorders>
              <w:top w:val="single" w:sz="4" w:space="0" w:color="auto"/>
              <w:left w:val="single" w:sz="4" w:space="0" w:color="auto"/>
              <w:bottom w:val="single" w:sz="4" w:space="0" w:color="auto"/>
              <w:right w:val="single" w:sz="4" w:space="0" w:color="auto"/>
            </w:tcBorders>
          </w:tcPr>
          <w:p w14:paraId="20E6275B" w14:textId="77777777" w:rsidR="00012050" w:rsidRPr="003514CD" w:rsidRDefault="00012050" w:rsidP="000E505C">
            <w:pPr>
              <w:pStyle w:val="HPRAArabicNumeralBulletedList"/>
              <w:numPr>
                <w:ilvl w:val="0"/>
                <w:numId w:val="0"/>
              </w:numPr>
              <w:spacing w:before="60" w:after="60"/>
              <w:contextualSpacing w:val="0"/>
              <w:rPr>
                <w:color w:val="0057B8" w:themeColor="accent3"/>
                <w:lang w:val="en-GB"/>
              </w:rPr>
            </w:pPr>
            <w:r w:rsidRPr="003514CD">
              <w:rPr>
                <w:color w:val="0057B8" w:themeColor="accent3"/>
                <w:lang w:val="en-GB"/>
              </w:rPr>
              <w:t>Confirmation of common origin</w:t>
            </w:r>
          </w:p>
          <w:p w14:paraId="38809385" w14:textId="77777777" w:rsidR="00012050" w:rsidRDefault="00012050" w:rsidP="000E505C">
            <w:pPr>
              <w:pStyle w:val="HPRAArabicNumeralBulletedList"/>
              <w:numPr>
                <w:ilvl w:val="0"/>
                <w:numId w:val="0"/>
              </w:numPr>
              <w:spacing w:before="60" w:after="60"/>
              <w:contextualSpacing w:val="0"/>
            </w:pPr>
          </w:p>
          <w:p w14:paraId="6FE4B2E8" w14:textId="34A8A7CA" w:rsidR="00012050" w:rsidRDefault="00012050" w:rsidP="000E505C">
            <w:pPr>
              <w:pStyle w:val="HPRAArabicNumeralBulletedList"/>
              <w:numPr>
                <w:ilvl w:val="0"/>
                <w:numId w:val="0"/>
              </w:numPr>
              <w:spacing w:before="60" w:after="60"/>
              <w:ind w:left="313" w:hanging="313"/>
              <w:contextualSpacing w:val="0"/>
            </w:pPr>
            <w:r w:rsidRPr="004B5AE9">
              <w:fldChar w:fldCharType="begin">
                <w:ffData>
                  <w:name w:val="Check15"/>
                  <w:enabled/>
                  <w:calcOnExit w:val="0"/>
                  <w:checkBox>
                    <w:sizeAuto/>
                    <w:default w:val="0"/>
                  </w:checkBox>
                </w:ffData>
              </w:fldChar>
            </w:r>
            <w:r w:rsidRPr="00070188">
              <w:rPr>
                <w:lang w:val="en-US"/>
              </w:rPr>
              <w:instrText xml:space="preserve">FORMCHECKBOX </w:instrText>
            </w:r>
            <w:r w:rsidR="007F0E20">
              <w:fldChar w:fldCharType="separate"/>
            </w:r>
            <w:r w:rsidRPr="004B5AE9">
              <w:fldChar w:fldCharType="end"/>
            </w:r>
            <w:r>
              <w:t xml:space="preserve"> The proposed parallel traded product is authorised via the same mutual recognition or decentralised procedure in both the source and destination Member States, thereby fulfilling the requirement to establish common origin. </w:t>
            </w:r>
          </w:p>
          <w:p w14:paraId="4696AC33" w14:textId="3FA67509" w:rsidR="00012050" w:rsidRDefault="00012050" w:rsidP="000E505C">
            <w:pPr>
              <w:pStyle w:val="HPRAArabicNumeralBulletedList"/>
              <w:numPr>
                <w:ilvl w:val="0"/>
                <w:numId w:val="0"/>
              </w:numPr>
              <w:spacing w:before="60" w:after="60"/>
              <w:ind w:left="313"/>
              <w:contextualSpacing w:val="0"/>
            </w:pPr>
            <w:r>
              <w:t xml:space="preserve">Insert MR/DC procedure number: </w:t>
            </w: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p w14:paraId="1D58FBF1" w14:textId="77777777" w:rsidR="00012050" w:rsidRDefault="00012050" w:rsidP="000E505C">
            <w:pPr>
              <w:pStyle w:val="HPRAArabicNumeralBulletedList"/>
              <w:numPr>
                <w:ilvl w:val="0"/>
                <w:numId w:val="0"/>
              </w:numPr>
              <w:spacing w:before="60" w:after="60"/>
              <w:contextualSpacing w:val="0"/>
            </w:pPr>
          </w:p>
          <w:p w14:paraId="79C6171A" w14:textId="77777777" w:rsidR="00012050" w:rsidRDefault="00012050" w:rsidP="000E505C">
            <w:pPr>
              <w:pStyle w:val="HPRAArabicNumeralBulletedList"/>
              <w:numPr>
                <w:ilvl w:val="0"/>
                <w:numId w:val="0"/>
              </w:numPr>
              <w:spacing w:before="60" w:after="60"/>
              <w:contextualSpacing w:val="0"/>
            </w:pPr>
            <w:r>
              <w:t xml:space="preserve">Or </w:t>
            </w:r>
          </w:p>
          <w:p w14:paraId="3F713662" w14:textId="77777777" w:rsidR="00012050" w:rsidRDefault="00012050" w:rsidP="000E505C">
            <w:pPr>
              <w:pStyle w:val="HPRAArabicNumeralBulletedList"/>
              <w:numPr>
                <w:ilvl w:val="0"/>
                <w:numId w:val="0"/>
              </w:numPr>
              <w:spacing w:before="60" w:after="60"/>
              <w:contextualSpacing w:val="0"/>
            </w:pPr>
          </w:p>
          <w:p w14:paraId="754023D7" w14:textId="727C6A95" w:rsidR="00012050" w:rsidRDefault="00012050" w:rsidP="000E505C">
            <w:pPr>
              <w:pStyle w:val="HPRAArabicNumeralBulletedList"/>
              <w:numPr>
                <w:ilvl w:val="0"/>
                <w:numId w:val="0"/>
              </w:numPr>
              <w:spacing w:before="60" w:after="60"/>
              <w:ind w:left="313" w:hanging="313"/>
              <w:contextualSpacing w:val="0"/>
            </w:pPr>
            <w:r w:rsidRPr="00A6055F">
              <w:fldChar w:fldCharType="begin">
                <w:ffData>
                  <w:name w:val="Check15"/>
                  <w:enabled/>
                  <w:calcOnExit w:val="0"/>
                  <w:checkBox>
                    <w:sizeAuto/>
                    <w:default w:val="0"/>
                  </w:checkBox>
                </w:ffData>
              </w:fldChar>
            </w:r>
            <w:r w:rsidRPr="00A6055F">
              <w:instrText xml:space="preserve">FORMCHECKBOX </w:instrText>
            </w:r>
            <w:r w:rsidR="007F0E20">
              <w:fldChar w:fldCharType="separate"/>
            </w:r>
            <w:r w:rsidRPr="00A6055F">
              <w:fldChar w:fldCharType="end"/>
            </w:r>
            <w:r>
              <w:t xml:space="preserve"> The proposed parallel traded product is not authorised via the same mutual recognition or decentralised procedure in both the source and destination Member States.</w:t>
            </w:r>
          </w:p>
          <w:p w14:paraId="38ABF1EE" w14:textId="77777777" w:rsidR="00012050" w:rsidRDefault="00012050" w:rsidP="000E505C">
            <w:pPr>
              <w:pStyle w:val="HPRAArabicNumeralBulletedList"/>
              <w:numPr>
                <w:ilvl w:val="0"/>
                <w:numId w:val="0"/>
              </w:numPr>
              <w:spacing w:before="60" w:after="60"/>
              <w:contextualSpacing w:val="0"/>
            </w:pPr>
          </w:p>
          <w:p w14:paraId="376D16FF" w14:textId="2A11C865" w:rsidR="00012050" w:rsidRDefault="00012050" w:rsidP="000E505C">
            <w:pPr>
              <w:pStyle w:val="HPRAArabicNumeralBulletedList"/>
              <w:numPr>
                <w:ilvl w:val="0"/>
                <w:numId w:val="0"/>
              </w:numPr>
              <w:spacing w:before="60" w:after="60"/>
              <w:contextualSpacing w:val="0"/>
            </w:pPr>
            <w:r>
              <w:t xml:space="preserve">Evidence is provided in the application that the products have: </w:t>
            </w:r>
          </w:p>
          <w:p w14:paraId="6F17FED0" w14:textId="0741A4AF" w:rsidR="00012050" w:rsidRPr="002A1520" w:rsidRDefault="00012050" w:rsidP="000E505C">
            <w:pPr>
              <w:pStyle w:val="CM4"/>
              <w:spacing w:before="60" w:after="60"/>
              <w:ind w:left="313" w:hanging="313"/>
              <w:jc w:val="left"/>
              <w:rPr>
                <w:rFonts w:ascii="Segoe UI" w:eastAsiaTheme="minorHAnsi" w:hAnsi="Segoe UI" w:cs="Segoe UI"/>
                <w:szCs w:val="20"/>
                <w:lang w:val="en-IE"/>
              </w:rPr>
            </w:pPr>
            <w:r w:rsidRPr="002A1520">
              <w:rPr>
                <w:rFonts w:ascii="Segoe UI" w:eastAsiaTheme="minorHAnsi" w:hAnsi="Segoe UI" w:cs="Segoe UI"/>
                <w:szCs w:val="20"/>
                <w:lang w:val="en-IE"/>
              </w:rPr>
              <w:fldChar w:fldCharType="begin">
                <w:ffData>
                  <w:name w:val="Check15"/>
                  <w:enabled/>
                  <w:calcOnExit w:val="0"/>
                  <w:checkBox>
                    <w:sizeAuto/>
                    <w:default w:val="0"/>
                  </w:checkBox>
                </w:ffData>
              </w:fldChar>
            </w:r>
            <w:r w:rsidRPr="002A1520">
              <w:rPr>
                <w:rFonts w:ascii="Segoe UI" w:eastAsiaTheme="minorHAnsi" w:hAnsi="Segoe UI" w:cs="Segoe UI"/>
                <w:szCs w:val="20"/>
                <w:lang w:val="en-IE"/>
              </w:rPr>
              <w:instrText xml:space="preserve">FORMCHECKBOX </w:instrText>
            </w:r>
            <w:r w:rsidR="007F0E20">
              <w:rPr>
                <w:rFonts w:ascii="Segoe UI" w:eastAsiaTheme="minorHAnsi" w:hAnsi="Segoe UI" w:cs="Segoe UI"/>
                <w:szCs w:val="20"/>
                <w:lang w:val="en-IE"/>
              </w:rPr>
            </w:r>
            <w:r w:rsidR="007F0E20">
              <w:rPr>
                <w:rFonts w:ascii="Segoe UI" w:eastAsiaTheme="minorHAnsi" w:hAnsi="Segoe UI" w:cs="Segoe UI"/>
                <w:szCs w:val="20"/>
                <w:lang w:val="en-IE"/>
              </w:rPr>
              <w:fldChar w:fldCharType="separate"/>
            </w:r>
            <w:r w:rsidRPr="002A1520">
              <w:rPr>
                <w:rFonts w:ascii="Segoe UI" w:eastAsiaTheme="minorHAnsi" w:hAnsi="Segoe UI" w:cs="Segoe UI"/>
                <w:szCs w:val="20"/>
                <w:lang w:val="en-IE"/>
              </w:rPr>
              <w:fldChar w:fldCharType="end"/>
            </w:r>
            <w:r>
              <w:rPr>
                <w:rFonts w:ascii="Segoe UI" w:eastAsiaTheme="minorHAnsi" w:hAnsi="Segoe UI" w:cs="Segoe UI"/>
                <w:szCs w:val="20"/>
                <w:lang w:val="en-IE"/>
              </w:rPr>
              <w:tab/>
            </w:r>
            <w:r w:rsidRPr="002A1520">
              <w:rPr>
                <w:rFonts w:ascii="Segoe UI" w:eastAsiaTheme="minorHAnsi" w:hAnsi="Segoe UI" w:cs="Segoe UI"/>
                <w:szCs w:val="20"/>
                <w:lang w:val="en-IE"/>
              </w:rPr>
              <w:t xml:space="preserve">the same qualitative and quantitative composition in terms of active substances and excipients; </w:t>
            </w:r>
          </w:p>
          <w:p w14:paraId="06976B06" w14:textId="7C5786D1" w:rsidR="00012050" w:rsidRPr="002A1520" w:rsidRDefault="00012050" w:rsidP="000E505C">
            <w:pPr>
              <w:pStyle w:val="CM4"/>
              <w:spacing w:before="60" w:after="60"/>
              <w:ind w:left="313" w:hanging="313"/>
              <w:jc w:val="left"/>
              <w:rPr>
                <w:rFonts w:ascii="Segoe UI" w:eastAsiaTheme="minorHAnsi" w:hAnsi="Segoe UI" w:cs="Segoe UI"/>
                <w:szCs w:val="20"/>
                <w:lang w:val="en-IE"/>
              </w:rPr>
            </w:pPr>
            <w:r w:rsidRPr="002A1520">
              <w:rPr>
                <w:rFonts w:ascii="Segoe UI" w:eastAsiaTheme="minorHAnsi" w:hAnsi="Segoe UI" w:cs="Segoe UI"/>
                <w:szCs w:val="20"/>
                <w:lang w:val="en-IE"/>
              </w:rPr>
              <w:fldChar w:fldCharType="begin">
                <w:ffData>
                  <w:name w:val="Check15"/>
                  <w:enabled/>
                  <w:calcOnExit w:val="0"/>
                  <w:checkBox>
                    <w:sizeAuto/>
                    <w:default w:val="0"/>
                  </w:checkBox>
                </w:ffData>
              </w:fldChar>
            </w:r>
            <w:r w:rsidRPr="002A1520">
              <w:rPr>
                <w:rFonts w:ascii="Segoe UI" w:eastAsiaTheme="minorHAnsi" w:hAnsi="Segoe UI" w:cs="Segoe UI"/>
                <w:szCs w:val="20"/>
                <w:lang w:val="en-IE"/>
              </w:rPr>
              <w:instrText xml:space="preserve">FORMCHECKBOX </w:instrText>
            </w:r>
            <w:r w:rsidR="007F0E20">
              <w:rPr>
                <w:rFonts w:ascii="Segoe UI" w:eastAsiaTheme="minorHAnsi" w:hAnsi="Segoe UI" w:cs="Segoe UI"/>
                <w:szCs w:val="20"/>
                <w:lang w:val="en-IE"/>
              </w:rPr>
            </w:r>
            <w:r w:rsidR="007F0E20">
              <w:rPr>
                <w:rFonts w:ascii="Segoe UI" w:eastAsiaTheme="minorHAnsi" w:hAnsi="Segoe UI" w:cs="Segoe UI"/>
                <w:szCs w:val="20"/>
                <w:lang w:val="en-IE"/>
              </w:rPr>
              <w:fldChar w:fldCharType="separate"/>
            </w:r>
            <w:r w:rsidRPr="002A1520">
              <w:rPr>
                <w:rFonts w:ascii="Segoe UI" w:eastAsiaTheme="minorHAnsi" w:hAnsi="Segoe UI" w:cs="Segoe UI"/>
                <w:szCs w:val="20"/>
                <w:lang w:val="en-IE"/>
              </w:rPr>
              <w:fldChar w:fldCharType="end"/>
            </w:r>
            <w:r>
              <w:rPr>
                <w:rFonts w:ascii="Segoe UI" w:eastAsiaTheme="minorHAnsi" w:hAnsi="Segoe UI" w:cs="Segoe UI"/>
                <w:szCs w:val="20"/>
                <w:lang w:val="en-IE"/>
              </w:rPr>
              <w:tab/>
            </w:r>
            <w:r w:rsidRPr="002A1520">
              <w:rPr>
                <w:rFonts w:ascii="Segoe UI" w:eastAsiaTheme="minorHAnsi" w:hAnsi="Segoe UI" w:cs="Segoe UI"/>
                <w:szCs w:val="20"/>
                <w:lang w:val="en-IE"/>
              </w:rPr>
              <w:t xml:space="preserve">the same pharmaceutical form; </w:t>
            </w:r>
          </w:p>
          <w:p w14:paraId="79F18996" w14:textId="45B052BD" w:rsidR="00012050" w:rsidRPr="002A1520" w:rsidRDefault="00012050" w:rsidP="000E505C">
            <w:pPr>
              <w:pStyle w:val="CM4"/>
              <w:spacing w:before="60" w:after="60"/>
              <w:ind w:left="313" w:hanging="313"/>
              <w:jc w:val="left"/>
              <w:rPr>
                <w:rFonts w:ascii="Segoe UI" w:eastAsiaTheme="minorHAnsi" w:hAnsi="Segoe UI" w:cs="Segoe UI"/>
                <w:szCs w:val="20"/>
                <w:lang w:val="en-IE"/>
              </w:rPr>
            </w:pPr>
            <w:r w:rsidRPr="002A1520">
              <w:rPr>
                <w:rFonts w:ascii="Segoe UI" w:eastAsiaTheme="minorHAnsi" w:hAnsi="Segoe UI" w:cs="Segoe UI"/>
                <w:szCs w:val="20"/>
                <w:lang w:val="en-IE"/>
              </w:rPr>
              <w:fldChar w:fldCharType="begin">
                <w:ffData>
                  <w:name w:val="Check15"/>
                  <w:enabled/>
                  <w:calcOnExit w:val="0"/>
                  <w:checkBox>
                    <w:sizeAuto/>
                    <w:default w:val="0"/>
                  </w:checkBox>
                </w:ffData>
              </w:fldChar>
            </w:r>
            <w:r w:rsidRPr="002A1520">
              <w:rPr>
                <w:rFonts w:ascii="Segoe UI" w:eastAsiaTheme="minorHAnsi" w:hAnsi="Segoe UI" w:cs="Segoe UI"/>
                <w:szCs w:val="20"/>
                <w:lang w:val="en-IE"/>
              </w:rPr>
              <w:instrText xml:space="preserve">FORMCHECKBOX </w:instrText>
            </w:r>
            <w:r w:rsidR="007F0E20">
              <w:rPr>
                <w:rFonts w:ascii="Segoe UI" w:eastAsiaTheme="minorHAnsi" w:hAnsi="Segoe UI" w:cs="Segoe UI"/>
                <w:szCs w:val="20"/>
                <w:lang w:val="en-IE"/>
              </w:rPr>
            </w:r>
            <w:r w:rsidR="007F0E20">
              <w:rPr>
                <w:rFonts w:ascii="Segoe UI" w:eastAsiaTheme="minorHAnsi" w:hAnsi="Segoe UI" w:cs="Segoe UI"/>
                <w:szCs w:val="20"/>
                <w:lang w:val="en-IE"/>
              </w:rPr>
              <w:fldChar w:fldCharType="separate"/>
            </w:r>
            <w:r w:rsidRPr="002A1520">
              <w:rPr>
                <w:rFonts w:ascii="Segoe UI" w:eastAsiaTheme="minorHAnsi" w:hAnsi="Segoe UI" w:cs="Segoe UI"/>
                <w:szCs w:val="20"/>
                <w:lang w:val="en-IE"/>
              </w:rPr>
              <w:fldChar w:fldCharType="end"/>
            </w:r>
            <w:r>
              <w:rPr>
                <w:rFonts w:ascii="Segoe UI" w:eastAsiaTheme="minorHAnsi" w:hAnsi="Segoe UI" w:cs="Segoe UI"/>
                <w:szCs w:val="20"/>
                <w:lang w:val="en-IE"/>
              </w:rPr>
              <w:tab/>
            </w:r>
            <w:r w:rsidRPr="002A1520">
              <w:rPr>
                <w:rFonts w:ascii="Segoe UI" w:eastAsiaTheme="minorHAnsi" w:hAnsi="Segoe UI" w:cs="Segoe UI"/>
                <w:szCs w:val="20"/>
                <w:lang w:val="en-IE"/>
              </w:rPr>
              <w:t>the same clinical information* and, if applicable, withdrawal period;</w:t>
            </w:r>
          </w:p>
          <w:p w14:paraId="4238397A" w14:textId="1C3C6269" w:rsidR="00012050" w:rsidRPr="002A1520" w:rsidRDefault="00012050" w:rsidP="000E505C">
            <w:pPr>
              <w:pStyle w:val="CM4"/>
              <w:spacing w:before="60" w:after="60"/>
              <w:ind w:left="313"/>
              <w:jc w:val="left"/>
              <w:rPr>
                <w:rFonts w:ascii="Segoe UI" w:eastAsiaTheme="minorHAnsi" w:hAnsi="Segoe UI" w:cs="Segoe UI"/>
                <w:i/>
                <w:sz w:val="18"/>
                <w:szCs w:val="18"/>
                <w:lang w:val="en-IE"/>
              </w:rPr>
            </w:pPr>
            <w:r w:rsidRPr="002A1520">
              <w:rPr>
                <w:rFonts w:ascii="Segoe UI" w:eastAsiaTheme="minorHAnsi" w:hAnsi="Segoe UI" w:cs="Segoe UI"/>
                <w:i/>
                <w:sz w:val="18"/>
                <w:szCs w:val="18"/>
                <w:lang w:val="en-IE"/>
              </w:rPr>
              <w:t>*</w:t>
            </w:r>
            <w:r w:rsidR="000E505C">
              <w:rPr>
                <w:rFonts w:ascii="Segoe UI" w:eastAsiaTheme="minorHAnsi" w:hAnsi="Segoe UI" w:cs="Segoe UI"/>
                <w:i/>
                <w:sz w:val="18"/>
                <w:szCs w:val="18"/>
                <w:lang w:val="en-IE"/>
              </w:rPr>
              <w:t>’</w:t>
            </w:r>
            <w:r w:rsidRPr="002A1520">
              <w:rPr>
                <w:rFonts w:ascii="Segoe UI" w:eastAsiaTheme="minorHAnsi" w:hAnsi="Segoe UI" w:cs="Segoe UI"/>
                <w:i/>
                <w:sz w:val="18"/>
                <w:szCs w:val="18"/>
                <w:lang w:val="en-IE"/>
              </w:rPr>
              <w:t>clinical information</w:t>
            </w:r>
            <w:r w:rsidR="000E505C">
              <w:rPr>
                <w:rFonts w:ascii="Segoe UI" w:eastAsiaTheme="minorHAnsi" w:hAnsi="Segoe UI" w:cs="Segoe UI"/>
                <w:i/>
                <w:sz w:val="18"/>
                <w:szCs w:val="18"/>
                <w:lang w:val="en-IE"/>
              </w:rPr>
              <w:t>’</w:t>
            </w:r>
            <w:r w:rsidRPr="002A1520">
              <w:rPr>
                <w:rFonts w:ascii="Segoe UI" w:eastAsiaTheme="minorHAnsi" w:hAnsi="Segoe UI" w:cs="Segoe UI"/>
                <w:i/>
                <w:sz w:val="18"/>
                <w:szCs w:val="18"/>
                <w:lang w:val="en-IE"/>
              </w:rPr>
              <w:t xml:space="preserve"> in this context should cover the information detailed in Article 35.1 (c) as much as possible. For products for which the SPC has not been harmonised yet, </w:t>
            </w:r>
            <w:r w:rsidR="000E505C">
              <w:rPr>
                <w:rFonts w:ascii="Segoe UI" w:eastAsiaTheme="minorHAnsi" w:hAnsi="Segoe UI" w:cs="Segoe UI"/>
                <w:i/>
                <w:sz w:val="18"/>
                <w:szCs w:val="18"/>
                <w:lang w:val="en-IE"/>
              </w:rPr>
              <w:t>‘</w:t>
            </w:r>
            <w:r w:rsidRPr="002A1520">
              <w:rPr>
                <w:rFonts w:ascii="Segoe UI" w:eastAsiaTheme="minorHAnsi" w:hAnsi="Segoe UI" w:cs="Segoe UI"/>
                <w:i/>
                <w:sz w:val="18"/>
                <w:szCs w:val="18"/>
                <w:lang w:val="en-IE"/>
              </w:rPr>
              <w:t>clinical information</w:t>
            </w:r>
            <w:r w:rsidR="000E505C">
              <w:rPr>
                <w:rFonts w:ascii="Segoe UI" w:eastAsiaTheme="minorHAnsi" w:hAnsi="Segoe UI" w:cs="Segoe UI"/>
                <w:i/>
                <w:sz w:val="18"/>
                <w:szCs w:val="18"/>
                <w:lang w:val="en-IE"/>
              </w:rPr>
              <w:t>’</w:t>
            </w:r>
            <w:r w:rsidRPr="002A1520">
              <w:rPr>
                <w:rFonts w:ascii="Segoe UI" w:eastAsiaTheme="minorHAnsi" w:hAnsi="Segoe UI" w:cs="Segoe UI"/>
                <w:i/>
                <w:sz w:val="18"/>
                <w:szCs w:val="18"/>
                <w:lang w:val="en-IE"/>
              </w:rPr>
              <w:t xml:space="preserve"> should cover at least target species, withdrawal period and indication/claim</w:t>
            </w:r>
            <w:r w:rsidR="000E505C">
              <w:rPr>
                <w:rFonts w:ascii="Segoe UI" w:eastAsiaTheme="minorHAnsi" w:hAnsi="Segoe UI" w:cs="Segoe UI"/>
                <w:i/>
                <w:sz w:val="18"/>
                <w:szCs w:val="18"/>
                <w:lang w:val="en-IE"/>
              </w:rPr>
              <w:t>.</w:t>
            </w:r>
            <w:r w:rsidRPr="002A1520">
              <w:rPr>
                <w:rFonts w:ascii="Segoe UI" w:eastAsiaTheme="minorHAnsi" w:hAnsi="Segoe UI" w:cs="Segoe UI"/>
                <w:i/>
                <w:sz w:val="18"/>
                <w:szCs w:val="18"/>
                <w:lang w:val="en-IE"/>
              </w:rPr>
              <w:t xml:space="preserve"> </w:t>
            </w:r>
          </w:p>
          <w:p w14:paraId="0201CC13" w14:textId="1862E857" w:rsidR="00012050" w:rsidRPr="002A1520" w:rsidRDefault="00012050" w:rsidP="000E505C">
            <w:pPr>
              <w:pStyle w:val="CM4"/>
              <w:spacing w:before="60" w:after="60"/>
              <w:ind w:left="313" w:hanging="313"/>
              <w:jc w:val="left"/>
              <w:rPr>
                <w:rFonts w:ascii="Segoe UI" w:eastAsiaTheme="minorHAnsi" w:hAnsi="Segoe UI" w:cs="Segoe UI"/>
                <w:szCs w:val="20"/>
                <w:lang w:val="en-IE"/>
              </w:rPr>
            </w:pPr>
            <w:r w:rsidRPr="002A1520">
              <w:rPr>
                <w:rFonts w:ascii="Segoe UI" w:eastAsiaTheme="minorHAnsi" w:hAnsi="Segoe UI" w:cs="Segoe UI"/>
                <w:szCs w:val="20"/>
                <w:lang w:val="en-IE"/>
              </w:rPr>
              <w:fldChar w:fldCharType="begin">
                <w:ffData>
                  <w:name w:val="Check15"/>
                  <w:enabled/>
                  <w:calcOnExit w:val="0"/>
                  <w:checkBox>
                    <w:sizeAuto/>
                    <w:default w:val="0"/>
                  </w:checkBox>
                </w:ffData>
              </w:fldChar>
            </w:r>
            <w:r w:rsidRPr="002A1520">
              <w:rPr>
                <w:rFonts w:ascii="Segoe UI" w:eastAsiaTheme="minorHAnsi" w:hAnsi="Segoe UI" w:cs="Segoe UI"/>
                <w:szCs w:val="20"/>
                <w:lang w:val="en-IE"/>
              </w:rPr>
              <w:instrText xml:space="preserve">FORMCHECKBOX </w:instrText>
            </w:r>
            <w:r w:rsidR="007F0E20">
              <w:rPr>
                <w:rFonts w:ascii="Segoe UI" w:eastAsiaTheme="minorHAnsi" w:hAnsi="Segoe UI" w:cs="Segoe UI"/>
                <w:szCs w:val="20"/>
                <w:lang w:val="en-IE"/>
              </w:rPr>
            </w:r>
            <w:r w:rsidR="007F0E20">
              <w:rPr>
                <w:rFonts w:ascii="Segoe UI" w:eastAsiaTheme="minorHAnsi" w:hAnsi="Segoe UI" w:cs="Segoe UI"/>
                <w:szCs w:val="20"/>
                <w:lang w:val="en-IE"/>
              </w:rPr>
              <w:fldChar w:fldCharType="separate"/>
            </w:r>
            <w:r w:rsidRPr="002A1520">
              <w:rPr>
                <w:rFonts w:ascii="Segoe UI" w:eastAsiaTheme="minorHAnsi" w:hAnsi="Segoe UI" w:cs="Segoe UI"/>
                <w:szCs w:val="20"/>
                <w:lang w:val="en-IE"/>
              </w:rPr>
              <w:fldChar w:fldCharType="end"/>
            </w:r>
            <w:r>
              <w:rPr>
                <w:rFonts w:ascii="Segoe UI" w:eastAsiaTheme="minorHAnsi" w:hAnsi="Segoe UI" w:cs="Segoe UI"/>
                <w:szCs w:val="20"/>
                <w:lang w:val="en-IE"/>
              </w:rPr>
              <w:tab/>
            </w:r>
            <w:r w:rsidRPr="002A1520">
              <w:rPr>
                <w:rFonts w:ascii="Segoe UI" w:eastAsiaTheme="minorHAnsi" w:hAnsi="Segoe UI" w:cs="Segoe UI"/>
                <w:szCs w:val="20"/>
                <w:lang w:val="en-IE"/>
              </w:rPr>
              <w:t>both products have been manufactured by the same manufacturer or by a manufacturer working under licence according to the same formulation.</w:t>
            </w:r>
          </w:p>
          <w:p w14:paraId="19FEA4B6" w14:textId="77777777" w:rsidR="00012050" w:rsidRDefault="00012050" w:rsidP="000E505C">
            <w:pPr>
              <w:pStyle w:val="HPRAArabicNumeralBulletedList"/>
              <w:numPr>
                <w:ilvl w:val="0"/>
                <w:numId w:val="0"/>
              </w:numPr>
              <w:spacing w:before="60" w:after="60"/>
              <w:contextualSpacing w:val="0"/>
              <w:rPr>
                <w:lang w:val="en-GB"/>
              </w:rPr>
            </w:pPr>
          </w:p>
        </w:tc>
      </w:tr>
      <w:tr w:rsidR="00012050" w:rsidRPr="00A06EAA" w14:paraId="11D8D36E" w14:textId="77777777" w:rsidTr="000E505C">
        <w:tc>
          <w:tcPr>
            <w:tcW w:w="248" w:type="pct"/>
            <w:tcBorders>
              <w:top w:val="single" w:sz="4" w:space="0" w:color="auto"/>
              <w:left w:val="single" w:sz="4" w:space="0" w:color="auto"/>
              <w:bottom w:val="single" w:sz="4" w:space="0" w:color="auto"/>
              <w:right w:val="single" w:sz="4" w:space="0" w:color="auto"/>
            </w:tcBorders>
          </w:tcPr>
          <w:p w14:paraId="2AFB3065" w14:textId="77777777" w:rsidR="00012050" w:rsidRPr="003514CD" w:rsidRDefault="00012050" w:rsidP="000E505C">
            <w:pPr>
              <w:pStyle w:val="HPRAArabicNumeralBulletedList"/>
              <w:spacing w:before="60" w:after="60"/>
              <w:contextualSpacing w:val="0"/>
              <w:rPr>
                <w:color w:val="0057B8" w:themeColor="accent3"/>
                <w:lang w:val="en-GB"/>
              </w:rPr>
            </w:pPr>
          </w:p>
        </w:tc>
        <w:tc>
          <w:tcPr>
            <w:tcW w:w="4752" w:type="pct"/>
            <w:gridSpan w:val="2"/>
            <w:tcBorders>
              <w:top w:val="single" w:sz="4" w:space="0" w:color="auto"/>
              <w:left w:val="single" w:sz="4" w:space="0" w:color="auto"/>
              <w:bottom w:val="single" w:sz="4" w:space="0" w:color="auto"/>
              <w:right w:val="single" w:sz="4" w:space="0" w:color="auto"/>
            </w:tcBorders>
          </w:tcPr>
          <w:p w14:paraId="017C6BDC" w14:textId="77777777" w:rsidR="00012050" w:rsidRPr="003514CD" w:rsidRDefault="00012050" w:rsidP="000E505C">
            <w:pPr>
              <w:pStyle w:val="HPRAArabicNumeralBulletedList"/>
              <w:numPr>
                <w:ilvl w:val="0"/>
                <w:numId w:val="0"/>
              </w:numPr>
              <w:spacing w:before="60" w:after="60"/>
              <w:contextualSpacing w:val="0"/>
              <w:rPr>
                <w:color w:val="0057B8" w:themeColor="accent3"/>
                <w:lang w:val="en-GB"/>
              </w:rPr>
            </w:pPr>
            <w:r w:rsidRPr="003514CD">
              <w:rPr>
                <w:color w:val="0057B8" w:themeColor="accent3"/>
                <w:lang w:val="en-GB"/>
              </w:rPr>
              <w:t>Re-labelling/re-packaging details</w:t>
            </w:r>
          </w:p>
          <w:p w14:paraId="1D42903F" w14:textId="77777777" w:rsidR="00012050" w:rsidRDefault="00012050" w:rsidP="000E505C">
            <w:pPr>
              <w:pStyle w:val="HPRAArabicNumeralBulletedList"/>
              <w:numPr>
                <w:ilvl w:val="0"/>
                <w:numId w:val="0"/>
              </w:numPr>
              <w:spacing w:before="60" w:after="60"/>
              <w:contextualSpacing w:val="0"/>
              <w:rPr>
                <w:lang w:val="en-GB"/>
              </w:rPr>
            </w:pPr>
          </w:p>
          <w:p w14:paraId="1DA472A5" w14:textId="77777777" w:rsidR="00012050" w:rsidRPr="00A06EAA" w:rsidRDefault="00012050" w:rsidP="000E505C">
            <w:pPr>
              <w:pStyle w:val="HPRAArabicNumeralBulletedList"/>
              <w:numPr>
                <w:ilvl w:val="0"/>
                <w:numId w:val="0"/>
              </w:numPr>
              <w:spacing w:before="60" w:after="60"/>
              <w:contextualSpacing w:val="0"/>
              <w:rPr>
                <w:lang w:val="en-GB"/>
              </w:rPr>
            </w:pPr>
            <w:r w:rsidRPr="00A06EAA">
              <w:rPr>
                <w:lang w:val="en-GB"/>
              </w:rPr>
              <w:t>Manufacturer(s) responsible for re-labelling/re-packaging of the product:</w:t>
            </w:r>
          </w:p>
          <w:p w14:paraId="48CED3EF" w14:textId="0B086A0B" w:rsidR="00012050" w:rsidRPr="00A06EAA" w:rsidRDefault="00012050" w:rsidP="000E505C">
            <w:pPr>
              <w:spacing w:before="60" w:after="60"/>
              <w:rPr>
                <w:rFonts w:ascii="Segoe UI" w:hAnsi="Segoe UI" w:cs="Segoe UI"/>
                <w:sz w:val="20"/>
                <w:szCs w:val="20"/>
                <w:lang w:val="en-GB"/>
              </w:rPr>
            </w:pPr>
            <w:r w:rsidRPr="00A06EAA">
              <w:rPr>
                <w:rFonts w:ascii="Segoe UI" w:hAnsi="Segoe UI" w:cs="Segoe UI"/>
                <w:sz w:val="20"/>
                <w:szCs w:val="20"/>
                <w:lang w:val="en-GB"/>
              </w:rPr>
              <w:t>Name</w:t>
            </w:r>
            <w:r>
              <w:rPr>
                <w:rFonts w:ascii="Segoe UI" w:hAnsi="Segoe UI" w:cs="Segoe UI"/>
                <w:sz w:val="20"/>
                <w:szCs w:val="20"/>
                <w:lang w:val="en-GB"/>
              </w:rPr>
              <w:t xml:space="preserve"> and address</w:t>
            </w:r>
            <w:r w:rsidRPr="00A06EAA">
              <w:rPr>
                <w:rFonts w:ascii="Segoe UI" w:hAnsi="Segoe UI" w:cs="Segoe UI"/>
                <w:sz w:val="20"/>
                <w:szCs w:val="20"/>
                <w:lang w:val="en-GB"/>
              </w:rPr>
              <w:t>:</w:t>
            </w:r>
            <w:r w:rsidR="000E505C">
              <w:rPr>
                <w:rFonts w:ascii="Segoe UI" w:hAnsi="Segoe UI" w:cs="Segoe UI"/>
                <w:sz w:val="20"/>
                <w:szCs w:val="20"/>
                <w:lang w:val="en-GB"/>
              </w:rPr>
              <w:t xml:space="preserve"> </w:t>
            </w:r>
            <w:r w:rsidRPr="003514CD">
              <w:rPr>
                <w:sz w:val="20"/>
              </w:rPr>
              <w:fldChar w:fldCharType="begin">
                <w:ffData>
                  <w:name w:val="Text1"/>
                  <w:enabled/>
                  <w:calcOnExit w:val="0"/>
                  <w:textInput/>
                </w:ffData>
              </w:fldChar>
            </w:r>
            <w:r w:rsidRPr="003514CD">
              <w:rPr>
                <w:sz w:val="20"/>
              </w:rPr>
              <w:instrText xml:space="preserve"> FORMTEXT </w:instrText>
            </w:r>
            <w:r w:rsidRPr="003514CD">
              <w:rPr>
                <w:sz w:val="20"/>
              </w:rPr>
            </w:r>
            <w:r w:rsidRPr="003514CD">
              <w:rPr>
                <w:sz w:val="20"/>
              </w:rPr>
              <w:fldChar w:fldCharType="separate"/>
            </w:r>
            <w:r w:rsidRPr="003514CD">
              <w:rPr>
                <w:sz w:val="20"/>
              </w:rPr>
              <w:t> </w:t>
            </w:r>
            <w:r w:rsidRPr="003514CD">
              <w:rPr>
                <w:sz w:val="20"/>
              </w:rPr>
              <w:t> </w:t>
            </w:r>
            <w:r w:rsidRPr="003514CD">
              <w:rPr>
                <w:sz w:val="20"/>
              </w:rPr>
              <w:t> </w:t>
            </w:r>
            <w:r w:rsidRPr="003514CD">
              <w:rPr>
                <w:sz w:val="20"/>
              </w:rPr>
              <w:t> </w:t>
            </w:r>
            <w:r w:rsidRPr="003514CD">
              <w:rPr>
                <w:sz w:val="20"/>
              </w:rPr>
              <w:t> </w:t>
            </w:r>
            <w:r w:rsidRPr="003514CD">
              <w:rPr>
                <w:sz w:val="20"/>
              </w:rPr>
              <w:fldChar w:fldCharType="end"/>
            </w:r>
          </w:p>
          <w:p w14:paraId="41A54B8F" w14:textId="398D3B71" w:rsidR="00012050" w:rsidRPr="00A06EAA" w:rsidRDefault="00012050" w:rsidP="000E505C">
            <w:pPr>
              <w:pStyle w:val="HPRAMainBodyText"/>
              <w:spacing w:before="60" w:after="60"/>
            </w:pPr>
            <w:r>
              <w:t>OMS LOC ID:</w:t>
            </w:r>
            <w:r w:rsidR="000E505C">
              <w:t xml:space="preserve"> </w:t>
            </w:r>
            <w:r w:rsidRPr="003514CD">
              <w:rPr>
                <w:szCs w:val="22"/>
              </w:rPr>
              <w:fldChar w:fldCharType="begin">
                <w:ffData>
                  <w:name w:val="Text1"/>
                  <w:enabled/>
                  <w:calcOnExit w:val="0"/>
                  <w:textInput/>
                </w:ffData>
              </w:fldChar>
            </w:r>
            <w:r w:rsidRPr="003514CD">
              <w:rPr>
                <w:szCs w:val="22"/>
              </w:rPr>
              <w:instrText xml:space="preserve"> FORMTEXT </w:instrText>
            </w:r>
            <w:r w:rsidRPr="003514CD">
              <w:rPr>
                <w:szCs w:val="22"/>
              </w:rPr>
            </w:r>
            <w:r w:rsidRPr="003514CD">
              <w:rPr>
                <w:szCs w:val="22"/>
              </w:rPr>
              <w:fldChar w:fldCharType="separate"/>
            </w:r>
            <w:r w:rsidRPr="003514CD">
              <w:rPr>
                <w:szCs w:val="22"/>
              </w:rPr>
              <w:t> </w:t>
            </w:r>
            <w:r w:rsidRPr="003514CD">
              <w:rPr>
                <w:szCs w:val="22"/>
              </w:rPr>
              <w:t> </w:t>
            </w:r>
            <w:r w:rsidRPr="003514CD">
              <w:rPr>
                <w:szCs w:val="22"/>
              </w:rPr>
              <w:t> </w:t>
            </w:r>
            <w:r w:rsidRPr="003514CD">
              <w:rPr>
                <w:szCs w:val="22"/>
              </w:rPr>
              <w:t> </w:t>
            </w:r>
            <w:r w:rsidRPr="003514CD">
              <w:rPr>
                <w:szCs w:val="22"/>
              </w:rPr>
              <w:t> </w:t>
            </w:r>
            <w:r w:rsidRPr="003514CD">
              <w:rPr>
                <w:szCs w:val="22"/>
              </w:rPr>
              <w:fldChar w:fldCharType="end"/>
            </w:r>
          </w:p>
          <w:p w14:paraId="12560754" w14:textId="77777777" w:rsidR="00012050" w:rsidRPr="00A06EAA" w:rsidRDefault="00012050" w:rsidP="000E505C">
            <w:pPr>
              <w:spacing w:before="60" w:after="60"/>
              <w:rPr>
                <w:rFonts w:ascii="Segoe UI" w:hAnsi="Segoe UI" w:cs="Segoe UI"/>
                <w:sz w:val="20"/>
                <w:szCs w:val="20"/>
                <w:lang w:val="en-GB"/>
              </w:rPr>
            </w:pPr>
          </w:p>
          <w:p w14:paraId="0963E687" w14:textId="77777777" w:rsidR="00012050" w:rsidRPr="00A06EAA" w:rsidRDefault="00012050" w:rsidP="000E505C">
            <w:pPr>
              <w:spacing w:before="60" w:after="60"/>
              <w:rPr>
                <w:rFonts w:ascii="Segoe UI" w:hAnsi="Segoe UI" w:cs="Segoe UI"/>
                <w:sz w:val="20"/>
                <w:szCs w:val="20"/>
                <w:lang w:val="en-GB"/>
              </w:rPr>
            </w:pPr>
            <w:r w:rsidRPr="00A06EAA">
              <w:rPr>
                <w:rFonts w:ascii="Segoe UI" w:hAnsi="Segoe UI" w:cs="Segoe UI"/>
                <w:sz w:val="20"/>
                <w:szCs w:val="20"/>
                <w:lang w:val="en-GB"/>
              </w:rPr>
              <w:t>Details of operations carried out:</w:t>
            </w:r>
          </w:p>
          <w:bookmarkStart w:id="3" w:name="Check11"/>
          <w:p w14:paraId="588F87AF" w14:textId="7A2E2322" w:rsidR="00012050" w:rsidRDefault="00012050" w:rsidP="000E505C">
            <w:pPr>
              <w:spacing w:before="60" w:after="60"/>
              <w:ind w:left="313" w:hanging="313"/>
              <w:rPr>
                <w:rFonts w:ascii="Segoe UI" w:hAnsi="Segoe UI" w:cs="Segoe UI"/>
                <w:sz w:val="20"/>
                <w:szCs w:val="20"/>
                <w:lang w:val="en-GB"/>
              </w:rPr>
            </w:pPr>
            <w:r w:rsidRPr="00A06EAA">
              <w:rPr>
                <w:rFonts w:ascii="Segoe UI" w:hAnsi="Segoe UI" w:cs="Segoe UI"/>
                <w:b/>
                <w:sz w:val="20"/>
                <w:szCs w:val="20"/>
                <w:lang w:val="en-GB"/>
              </w:rPr>
              <w:lastRenderedPageBreak/>
              <w:fldChar w:fldCharType="begin">
                <w:ffData>
                  <w:name w:val="Check11"/>
                  <w:enabled/>
                  <w:calcOnExit w:val="0"/>
                  <w:checkBox>
                    <w:sizeAuto/>
                    <w:default w:val="0"/>
                  </w:checkBox>
                </w:ffData>
              </w:fldChar>
            </w:r>
            <w:r w:rsidRPr="00A06EAA">
              <w:rPr>
                <w:rFonts w:ascii="Segoe UI" w:hAnsi="Segoe UI" w:cs="Segoe UI"/>
                <w:b/>
                <w:sz w:val="20"/>
                <w:szCs w:val="20"/>
                <w:lang w:val="en-GB"/>
              </w:rPr>
              <w:instrText xml:space="preserve"> FORMCHECKBOX </w:instrText>
            </w:r>
            <w:r w:rsidR="007F0E20">
              <w:rPr>
                <w:rFonts w:ascii="Segoe UI" w:hAnsi="Segoe UI" w:cs="Segoe UI"/>
                <w:b/>
                <w:sz w:val="20"/>
                <w:szCs w:val="20"/>
                <w:lang w:val="en-GB"/>
              </w:rPr>
            </w:r>
            <w:r w:rsidR="007F0E20">
              <w:rPr>
                <w:rFonts w:ascii="Segoe UI" w:hAnsi="Segoe UI" w:cs="Segoe UI"/>
                <w:b/>
                <w:sz w:val="20"/>
                <w:szCs w:val="20"/>
                <w:lang w:val="en-GB"/>
              </w:rPr>
              <w:fldChar w:fldCharType="separate"/>
            </w:r>
            <w:r w:rsidRPr="00A06EAA">
              <w:rPr>
                <w:rFonts w:ascii="Segoe UI" w:hAnsi="Segoe UI" w:cs="Segoe UI"/>
                <w:sz w:val="20"/>
                <w:szCs w:val="20"/>
              </w:rPr>
              <w:fldChar w:fldCharType="end"/>
            </w:r>
            <w:bookmarkEnd w:id="3"/>
            <w:r>
              <w:rPr>
                <w:rFonts w:ascii="Segoe UI" w:hAnsi="Segoe UI" w:cs="Segoe UI"/>
                <w:b/>
                <w:sz w:val="20"/>
                <w:szCs w:val="20"/>
                <w:lang w:val="en-GB"/>
              </w:rPr>
              <w:tab/>
            </w:r>
            <w:r>
              <w:rPr>
                <w:rFonts w:ascii="Segoe UI" w:hAnsi="Segoe UI" w:cs="Segoe UI"/>
                <w:sz w:val="20"/>
                <w:szCs w:val="20"/>
                <w:lang w:val="en-GB"/>
              </w:rPr>
              <w:t>Re-labelling</w:t>
            </w:r>
            <w:bookmarkStart w:id="4" w:name="Check10"/>
            <w:r>
              <w:rPr>
                <w:rFonts w:ascii="Segoe UI" w:hAnsi="Segoe UI" w:cs="Segoe UI"/>
                <w:sz w:val="20"/>
                <w:szCs w:val="20"/>
                <w:lang w:val="en-GB"/>
              </w:rPr>
              <w:t xml:space="preserve"> – outer packaging</w:t>
            </w:r>
          </w:p>
          <w:p w14:paraId="155518B9" w14:textId="5706BB52" w:rsidR="00012050" w:rsidRDefault="00012050" w:rsidP="000E505C">
            <w:pPr>
              <w:spacing w:before="60" w:after="60"/>
              <w:ind w:left="313" w:hanging="313"/>
              <w:rPr>
                <w:rFonts w:ascii="Segoe UI" w:hAnsi="Segoe UI" w:cs="Segoe UI"/>
                <w:sz w:val="20"/>
                <w:szCs w:val="20"/>
                <w:lang w:val="en-GB"/>
              </w:rPr>
            </w:pPr>
            <w:r w:rsidRPr="00A06EAA">
              <w:rPr>
                <w:rFonts w:ascii="Segoe UI" w:hAnsi="Segoe UI" w:cs="Segoe UI"/>
                <w:b/>
                <w:sz w:val="20"/>
                <w:szCs w:val="20"/>
                <w:lang w:val="en-GB"/>
              </w:rPr>
              <w:fldChar w:fldCharType="begin">
                <w:ffData>
                  <w:name w:val="Check11"/>
                  <w:enabled/>
                  <w:calcOnExit w:val="0"/>
                  <w:checkBox>
                    <w:sizeAuto/>
                    <w:default w:val="0"/>
                  </w:checkBox>
                </w:ffData>
              </w:fldChar>
            </w:r>
            <w:r w:rsidRPr="00A06EAA">
              <w:rPr>
                <w:rFonts w:ascii="Segoe UI" w:hAnsi="Segoe UI" w:cs="Segoe UI"/>
                <w:b/>
                <w:sz w:val="20"/>
                <w:szCs w:val="20"/>
                <w:lang w:val="en-GB"/>
              </w:rPr>
              <w:instrText xml:space="preserve"> FORMCHECKBOX </w:instrText>
            </w:r>
            <w:r w:rsidR="007F0E20">
              <w:rPr>
                <w:rFonts w:ascii="Segoe UI" w:hAnsi="Segoe UI" w:cs="Segoe UI"/>
                <w:b/>
                <w:sz w:val="20"/>
                <w:szCs w:val="20"/>
                <w:lang w:val="en-GB"/>
              </w:rPr>
            </w:r>
            <w:r w:rsidR="007F0E20">
              <w:rPr>
                <w:rFonts w:ascii="Segoe UI" w:hAnsi="Segoe UI" w:cs="Segoe UI"/>
                <w:b/>
                <w:sz w:val="20"/>
                <w:szCs w:val="20"/>
                <w:lang w:val="en-GB"/>
              </w:rPr>
              <w:fldChar w:fldCharType="separate"/>
            </w:r>
            <w:r w:rsidRPr="00A06EAA">
              <w:rPr>
                <w:rFonts w:ascii="Segoe UI" w:hAnsi="Segoe UI" w:cs="Segoe UI"/>
                <w:sz w:val="20"/>
                <w:szCs w:val="20"/>
              </w:rPr>
              <w:fldChar w:fldCharType="end"/>
            </w:r>
            <w:r>
              <w:rPr>
                <w:rFonts w:ascii="Segoe UI" w:hAnsi="Segoe UI" w:cs="Segoe UI"/>
                <w:b/>
                <w:sz w:val="20"/>
                <w:szCs w:val="20"/>
                <w:lang w:val="en-GB"/>
              </w:rPr>
              <w:tab/>
            </w:r>
            <w:r>
              <w:rPr>
                <w:rFonts w:ascii="Segoe UI" w:hAnsi="Segoe UI" w:cs="Segoe UI"/>
                <w:sz w:val="20"/>
                <w:szCs w:val="20"/>
                <w:lang w:val="en-GB"/>
              </w:rPr>
              <w:t>Re-labelling – immediate packaging</w:t>
            </w:r>
          </w:p>
          <w:p w14:paraId="734C4068" w14:textId="4A2CD621" w:rsidR="00012050" w:rsidRDefault="00012050" w:rsidP="000E505C">
            <w:pPr>
              <w:spacing w:before="60" w:after="60"/>
              <w:ind w:left="313" w:hanging="313"/>
              <w:rPr>
                <w:rFonts w:ascii="Segoe UI" w:hAnsi="Segoe UI" w:cs="Segoe UI"/>
                <w:sz w:val="20"/>
                <w:szCs w:val="20"/>
                <w:lang w:val="en-GB"/>
              </w:rPr>
            </w:pPr>
            <w:r w:rsidRPr="00A06EAA">
              <w:rPr>
                <w:rFonts w:ascii="Segoe UI" w:hAnsi="Segoe UI" w:cs="Segoe UI"/>
                <w:b/>
                <w:sz w:val="20"/>
                <w:szCs w:val="20"/>
                <w:lang w:val="en-GB"/>
              </w:rPr>
              <w:fldChar w:fldCharType="begin">
                <w:ffData>
                  <w:name w:val="Check10"/>
                  <w:enabled/>
                  <w:calcOnExit w:val="0"/>
                  <w:checkBox>
                    <w:sizeAuto/>
                    <w:default w:val="0"/>
                  </w:checkBox>
                </w:ffData>
              </w:fldChar>
            </w:r>
            <w:r w:rsidRPr="00A06EAA">
              <w:rPr>
                <w:rFonts w:ascii="Segoe UI" w:hAnsi="Segoe UI" w:cs="Segoe UI"/>
                <w:b/>
                <w:sz w:val="20"/>
                <w:szCs w:val="20"/>
                <w:lang w:val="en-GB"/>
              </w:rPr>
              <w:instrText xml:space="preserve"> FORMCHECKBOX </w:instrText>
            </w:r>
            <w:r w:rsidR="007F0E20">
              <w:rPr>
                <w:rFonts w:ascii="Segoe UI" w:hAnsi="Segoe UI" w:cs="Segoe UI"/>
                <w:b/>
                <w:sz w:val="20"/>
                <w:szCs w:val="20"/>
                <w:lang w:val="en-GB"/>
              </w:rPr>
            </w:r>
            <w:r w:rsidR="007F0E20">
              <w:rPr>
                <w:rFonts w:ascii="Segoe UI" w:hAnsi="Segoe UI" w:cs="Segoe UI"/>
                <w:b/>
                <w:sz w:val="20"/>
                <w:szCs w:val="20"/>
                <w:lang w:val="en-GB"/>
              </w:rPr>
              <w:fldChar w:fldCharType="separate"/>
            </w:r>
            <w:r w:rsidRPr="00A06EAA">
              <w:rPr>
                <w:rFonts w:ascii="Segoe UI" w:hAnsi="Segoe UI" w:cs="Segoe UI"/>
                <w:sz w:val="20"/>
                <w:szCs w:val="20"/>
              </w:rPr>
              <w:fldChar w:fldCharType="end"/>
            </w:r>
            <w:bookmarkEnd w:id="4"/>
            <w:r>
              <w:rPr>
                <w:rFonts w:ascii="Segoe UI" w:hAnsi="Segoe UI" w:cs="Segoe UI"/>
                <w:b/>
                <w:sz w:val="20"/>
                <w:szCs w:val="20"/>
                <w:lang w:val="en-GB"/>
              </w:rPr>
              <w:tab/>
            </w:r>
            <w:r>
              <w:rPr>
                <w:rFonts w:ascii="Segoe UI" w:hAnsi="Segoe UI" w:cs="Segoe UI"/>
                <w:sz w:val="20"/>
                <w:szCs w:val="20"/>
                <w:lang w:val="en-GB"/>
              </w:rPr>
              <w:t>New outer packaging</w:t>
            </w:r>
          </w:p>
          <w:p w14:paraId="4F4FD456" w14:textId="351F8ABA" w:rsidR="00012050" w:rsidRPr="00A06EAA" w:rsidRDefault="00012050" w:rsidP="000E505C">
            <w:pPr>
              <w:spacing w:before="60" w:after="60"/>
              <w:ind w:left="313" w:hanging="313"/>
              <w:rPr>
                <w:rFonts w:ascii="Segoe UI" w:hAnsi="Segoe UI" w:cs="Segoe UI"/>
                <w:sz w:val="20"/>
                <w:szCs w:val="20"/>
                <w:lang w:val="en-GB"/>
              </w:rPr>
            </w:pPr>
            <w:r w:rsidRPr="00A06EAA">
              <w:rPr>
                <w:rFonts w:ascii="Segoe UI" w:hAnsi="Segoe UI" w:cs="Segoe UI"/>
                <w:b/>
                <w:sz w:val="20"/>
                <w:szCs w:val="20"/>
                <w:lang w:val="en-GB"/>
              </w:rPr>
              <w:fldChar w:fldCharType="begin">
                <w:ffData>
                  <w:name w:val="Check10"/>
                  <w:enabled/>
                  <w:calcOnExit w:val="0"/>
                  <w:checkBox>
                    <w:sizeAuto/>
                    <w:default w:val="0"/>
                  </w:checkBox>
                </w:ffData>
              </w:fldChar>
            </w:r>
            <w:r w:rsidRPr="00A06EAA">
              <w:rPr>
                <w:rFonts w:ascii="Segoe UI" w:hAnsi="Segoe UI" w:cs="Segoe UI"/>
                <w:b/>
                <w:sz w:val="20"/>
                <w:szCs w:val="20"/>
                <w:lang w:val="en-GB"/>
              </w:rPr>
              <w:instrText xml:space="preserve"> FORMCHECKBOX </w:instrText>
            </w:r>
            <w:r w:rsidR="007F0E20">
              <w:rPr>
                <w:rFonts w:ascii="Segoe UI" w:hAnsi="Segoe UI" w:cs="Segoe UI"/>
                <w:b/>
                <w:sz w:val="20"/>
                <w:szCs w:val="20"/>
                <w:lang w:val="en-GB"/>
              </w:rPr>
            </w:r>
            <w:r w:rsidR="007F0E20">
              <w:rPr>
                <w:rFonts w:ascii="Segoe UI" w:hAnsi="Segoe UI" w:cs="Segoe UI"/>
                <w:b/>
                <w:sz w:val="20"/>
                <w:szCs w:val="20"/>
                <w:lang w:val="en-GB"/>
              </w:rPr>
              <w:fldChar w:fldCharType="separate"/>
            </w:r>
            <w:r w:rsidRPr="00A06EAA">
              <w:rPr>
                <w:rFonts w:ascii="Segoe UI" w:hAnsi="Segoe UI" w:cs="Segoe UI"/>
                <w:sz w:val="20"/>
                <w:szCs w:val="20"/>
              </w:rPr>
              <w:fldChar w:fldCharType="end"/>
            </w:r>
            <w:r>
              <w:rPr>
                <w:rFonts w:ascii="Segoe UI" w:hAnsi="Segoe UI" w:cs="Segoe UI"/>
                <w:b/>
                <w:sz w:val="20"/>
                <w:szCs w:val="20"/>
                <w:lang w:val="en-GB"/>
              </w:rPr>
              <w:tab/>
            </w:r>
            <w:r>
              <w:rPr>
                <w:rFonts w:ascii="Segoe UI" w:hAnsi="Segoe UI" w:cs="Segoe UI"/>
                <w:sz w:val="20"/>
                <w:szCs w:val="20"/>
                <w:lang w:val="en-GB"/>
              </w:rPr>
              <w:t>Batch release of the relabelled/repackaged product</w:t>
            </w:r>
          </w:p>
          <w:p w14:paraId="268936BB" w14:textId="77777777" w:rsidR="00012050" w:rsidRPr="00A06EAA" w:rsidRDefault="00012050" w:rsidP="000E505C">
            <w:pPr>
              <w:spacing w:before="60" w:after="60"/>
              <w:rPr>
                <w:rFonts w:ascii="Segoe UI" w:hAnsi="Segoe UI" w:cs="Segoe UI"/>
                <w:sz w:val="20"/>
                <w:szCs w:val="20"/>
                <w:lang w:val="en-GB"/>
              </w:rPr>
            </w:pPr>
          </w:p>
          <w:p w14:paraId="79056D5C" w14:textId="77777777" w:rsidR="00012050" w:rsidRPr="002A1520" w:rsidRDefault="00012050" w:rsidP="000E505C">
            <w:pPr>
              <w:tabs>
                <w:tab w:val="left" w:pos="5040"/>
              </w:tabs>
              <w:spacing w:before="60" w:after="60" w:line="240" w:lineRule="atLeast"/>
              <w:rPr>
                <w:rFonts w:ascii="Segoe UI" w:hAnsi="Segoe UI" w:cs="Segoe UI"/>
                <w:sz w:val="20"/>
                <w:szCs w:val="20"/>
                <w:lang w:val="en-GB"/>
              </w:rPr>
            </w:pPr>
            <w:r>
              <w:rPr>
                <w:rFonts w:ascii="Segoe UI" w:hAnsi="Segoe UI" w:cs="Segoe UI"/>
                <w:sz w:val="20"/>
                <w:szCs w:val="20"/>
                <w:lang w:val="en-GB"/>
              </w:rPr>
              <w:t>Provide f</w:t>
            </w:r>
            <w:r w:rsidRPr="002A1520">
              <w:rPr>
                <w:rFonts w:ascii="Segoe UI" w:hAnsi="Segoe UI" w:cs="Segoe UI"/>
                <w:sz w:val="20"/>
                <w:szCs w:val="20"/>
                <w:lang w:val="en-GB"/>
              </w:rPr>
              <w:t xml:space="preserve">ull details regarding the relabelling/repackaging procedure (also any devices included in the packaging): </w:t>
            </w:r>
            <w:r w:rsidRPr="003514CD">
              <w:rPr>
                <w:sz w:val="20"/>
              </w:rPr>
              <w:fldChar w:fldCharType="begin">
                <w:ffData>
                  <w:name w:val="Text1"/>
                  <w:enabled/>
                  <w:calcOnExit w:val="0"/>
                  <w:textInput/>
                </w:ffData>
              </w:fldChar>
            </w:r>
            <w:r w:rsidRPr="003514CD">
              <w:rPr>
                <w:sz w:val="20"/>
              </w:rPr>
              <w:instrText xml:space="preserve"> FORMTEXT </w:instrText>
            </w:r>
            <w:r w:rsidRPr="003514CD">
              <w:rPr>
                <w:sz w:val="20"/>
              </w:rPr>
            </w:r>
            <w:r w:rsidRPr="003514CD">
              <w:rPr>
                <w:sz w:val="20"/>
              </w:rPr>
              <w:fldChar w:fldCharType="separate"/>
            </w:r>
            <w:r w:rsidRPr="003514CD">
              <w:rPr>
                <w:sz w:val="20"/>
              </w:rPr>
              <w:t> </w:t>
            </w:r>
            <w:r w:rsidRPr="003514CD">
              <w:rPr>
                <w:sz w:val="20"/>
              </w:rPr>
              <w:t> </w:t>
            </w:r>
            <w:r w:rsidRPr="003514CD">
              <w:rPr>
                <w:sz w:val="20"/>
              </w:rPr>
              <w:t> </w:t>
            </w:r>
            <w:r w:rsidRPr="003514CD">
              <w:rPr>
                <w:sz w:val="20"/>
              </w:rPr>
              <w:t> </w:t>
            </w:r>
            <w:r w:rsidRPr="003514CD">
              <w:rPr>
                <w:sz w:val="20"/>
              </w:rPr>
              <w:t> </w:t>
            </w:r>
            <w:r w:rsidRPr="003514CD">
              <w:rPr>
                <w:sz w:val="20"/>
              </w:rPr>
              <w:fldChar w:fldCharType="end"/>
            </w:r>
          </w:p>
          <w:p w14:paraId="1D77A3EF" w14:textId="77777777" w:rsidR="00012050" w:rsidRPr="00A06EAA" w:rsidRDefault="00012050" w:rsidP="000E505C">
            <w:pPr>
              <w:spacing w:before="60" w:after="60"/>
              <w:rPr>
                <w:rFonts w:ascii="Segoe UI" w:hAnsi="Segoe UI" w:cs="Segoe UI"/>
                <w:b/>
                <w:sz w:val="20"/>
                <w:szCs w:val="20"/>
                <w:lang w:val="en-GB"/>
              </w:rPr>
            </w:pPr>
          </w:p>
        </w:tc>
      </w:tr>
      <w:tr w:rsidR="00012050" w:rsidDel="001A06BD" w14:paraId="57167C41" w14:textId="77777777" w:rsidTr="000E505C">
        <w:tc>
          <w:tcPr>
            <w:tcW w:w="248" w:type="pct"/>
            <w:tcBorders>
              <w:top w:val="single" w:sz="4" w:space="0" w:color="auto"/>
              <w:left w:val="single" w:sz="4" w:space="0" w:color="auto"/>
              <w:bottom w:val="single" w:sz="4" w:space="0" w:color="auto"/>
              <w:right w:val="single" w:sz="4" w:space="0" w:color="auto"/>
            </w:tcBorders>
          </w:tcPr>
          <w:p w14:paraId="333881BA" w14:textId="77777777" w:rsidR="00012050" w:rsidRPr="003514CD" w:rsidRDefault="00012050" w:rsidP="000E505C">
            <w:pPr>
              <w:pStyle w:val="HPRAArabicNumeralBulletedList"/>
              <w:spacing w:before="60" w:after="60"/>
              <w:contextualSpacing w:val="0"/>
              <w:rPr>
                <w:color w:val="0057B8" w:themeColor="accent3"/>
              </w:rPr>
            </w:pPr>
          </w:p>
        </w:tc>
        <w:tc>
          <w:tcPr>
            <w:tcW w:w="4752" w:type="pct"/>
            <w:gridSpan w:val="2"/>
            <w:tcBorders>
              <w:top w:val="single" w:sz="4" w:space="0" w:color="auto"/>
              <w:left w:val="single" w:sz="4" w:space="0" w:color="auto"/>
              <w:bottom w:val="single" w:sz="4" w:space="0" w:color="auto"/>
              <w:right w:val="single" w:sz="4" w:space="0" w:color="auto"/>
            </w:tcBorders>
          </w:tcPr>
          <w:p w14:paraId="05EC2972" w14:textId="33A45B28" w:rsidR="00012050" w:rsidRPr="003514CD" w:rsidRDefault="00012050" w:rsidP="000E505C">
            <w:pPr>
              <w:pStyle w:val="HPRAArabicNumeralBulletedList"/>
              <w:numPr>
                <w:ilvl w:val="0"/>
                <w:numId w:val="0"/>
              </w:numPr>
              <w:spacing w:before="60" w:after="60"/>
              <w:contextualSpacing w:val="0"/>
              <w:rPr>
                <w:color w:val="0057B8" w:themeColor="accent3"/>
              </w:rPr>
            </w:pPr>
            <w:r w:rsidRPr="003514CD">
              <w:rPr>
                <w:color w:val="0057B8" w:themeColor="accent3"/>
              </w:rPr>
              <w:t>The wholesale distributor intending to carry out the parallel trade in the destination Member State confirms that</w:t>
            </w:r>
          </w:p>
          <w:p w14:paraId="4FFEB070" w14:textId="77777777" w:rsidR="00012050" w:rsidRDefault="00012050" w:rsidP="000E505C">
            <w:pPr>
              <w:pStyle w:val="HPRAArabicNumeralBulletedList"/>
              <w:numPr>
                <w:ilvl w:val="0"/>
                <w:numId w:val="0"/>
              </w:numPr>
              <w:spacing w:before="60" w:after="60"/>
              <w:contextualSpacing w:val="0"/>
            </w:pPr>
          </w:p>
          <w:p w14:paraId="78C3911A" w14:textId="341D66F1" w:rsidR="00012050" w:rsidRDefault="00012050" w:rsidP="000E505C">
            <w:pPr>
              <w:pStyle w:val="HPRAArabicNumeralBulletedList"/>
              <w:numPr>
                <w:ilvl w:val="0"/>
                <w:numId w:val="0"/>
              </w:numPr>
              <w:spacing w:before="60" w:after="60"/>
              <w:ind w:left="313" w:hanging="313"/>
              <w:contextualSpacing w:val="0"/>
            </w:pPr>
            <w:r w:rsidRPr="004B5AE9">
              <w:fldChar w:fldCharType="begin">
                <w:ffData>
                  <w:name w:val="Check47"/>
                  <w:enabled/>
                  <w:calcOnExit w:val="0"/>
                  <w:checkBox>
                    <w:sizeAuto/>
                    <w:default w:val="0"/>
                  </w:checkBox>
                </w:ffData>
              </w:fldChar>
            </w:r>
            <w:r w:rsidRPr="004B5AE9">
              <w:instrText xml:space="preserve"> FORMCHECKBOX </w:instrText>
            </w:r>
            <w:r w:rsidR="007F0E20">
              <w:fldChar w:fldCharType="separate"/>
            </w:r>
            <w:r w:rsidRPr="004B5AE9">
              <w:fldChar w:fldCharType="end"/>
            </w:r>
            <w:bookmarkStart w:id="5" w:name="_Hlk71182216"/>
            <w:r>
              <w:tab/>
            </w:r>
            <w:r w:rsidRPr="000438D5">
              <w:t xml:space="preserve">the NCA in the destination Member State </w:t>
            </w:r>
            <w:r>
              <w:t xml:space="preserve">will be kept </w:t>
            </w:r>
            <w:r w:rsidRPr="000438D5">
              <w:t>informed of any variations applied to the VMP in the source Member State</w:t>
            </w:r>
            <w:r>
              <w:t>;</w:t>
            </w:r>
            <w:r w:rsidRPr="000438D5">
              <w:t xml:space="preserve"> </w:t>
            </w:r>
          </w:p>
          <w:p w14:paraId="01A2792D" w14:textId="76778717" w:rsidR="00012050" w:rsidRPr="00BD23B3" w:rsidRDefault="00012050" w:rsidP="000E505C">
            <w:pPr>
              <w:pStyle w:val="HPRAArabicNumeralBulletedList"/>
              <w:numPr>
                <w:ilvl w:val="0"/>
                <w:numId w:val="0"/>
              </w:numPr>
              <w:spacing w:before="60" w:after="60"/>
              <w:ind w:left="313" w:hanging="313"/>
              <w:contextualSpacing w:val="0"/>
            </w:pPr>
            <w:r w:rsidRPr="004B5AE9">
              <w:fldChar w:fldCharType="begin">
                <w:ffData>
                  <w:name w:val="Check47"/>
                  <w:enabled/>
                  <w:calcOnExit w:val="0"/>
                  <w:checkBox>
                    <w:sizeAuto/>
                    <w:default w:val="0"/>
                  </w:checkBox>
                </w:ffData>
              </w:fldChar>
            </w:r>
            <w:r w:rsidRPr="004B5AE9">
              <w:instrText xml:space="preserve"> FORMCHECKBOX </w:instrText>
            </w:r>
            <w:r w:rsidR="007F0E20">
              <w:fldChar w:fldCharType="separate"/>
            </w:r>
            <w:r w:rsidRPr="004B5AE9">
              <w:fldChar w:fldCharType="end"/>
            </w:r>
            <w:r>
              <w:tab/>
              <w:t>r</w:t>
            </w:r>
            <w:r w:rsidRPr="00BD23B3">
              <w:t xml:space="preserve">elevant information from the wholesale distributor in the source Member State </w:t>
            </w:r>
            <w:r>
              <w:t xml:space="preserve">will be received </w:t>
            </w:r>
            <w:r w:rsidRPr="00BD23B3">
              <w:t>in order to be able to fulfil the obligation to maintain the parallel trade authorisation in the destination Member State (e.g. informing the NCA in the destination Member State of any variations with relevance for the parallel trade authorisation</w:t>
            </w:r>
            <w:r>
              <w:t>,</w:t>
            </w:r>
            <w:r w:rsidRPr="00BD23B3">
              <w:t xml:space="preserve"> and submit variation application</w:t>
            </w:r>
            <w:r>
              <w:t>s</w:t>
            </w:r>
            <w:r w:rsidRPr="00BD23B3">
              <w:t xml:space="preserve"> if needed)</w:t>
            </w:r>
            <w:r>
              <w:t>.</w:t>
            </w:r>
          </w:p>
          <w:bookmarkEnd w:id="5"/>
          <w:p w14:paraId="510F6806" w14:textId="77777777" w:rsidR="00012050" w:rsidDel="001A06BD" w:rsidRDefault="00012050" w:rsidP="000E505C">
            <w:pPr>
              <w:pStyle w:val="HPRAArabicNumeralBulletedList"/>
              <w:numPr>
                <w:ilvl w:val="0"/>
                <w:numId w:val="0"/>
              </w:numPr>
              <w:spacing w:before="60" w:after="60"/>
              <w:contextualSpacing w:val="0"/>
            </w:pPr>
          </w:p>
        </w:tc>
      </w:tr>
      <w:tr w:rsidR="00012050" w14:paraId="490CAB85" w14:textId="77777777" w:rsidTr="000E505C">
        <w:tc>
          <w:tcPr>
            <w:tcW w:w="248" w:type="pct"/>
            <w:tcBorders>
              <w:top w:val="single" w:sz="4" w:space="0" w:color="auto"/>
              <w:left w:val="single" w:sz="4" w:space="0" w:color="auto"/>
              <w:bottom w:val="single" w:sz="4" w:space="0" w:color="auto"/>
              <w:right w:val="single" w:sz="4" w:space="0" w:color="auto"/>
            </w:tcBorders>
          </w:tcPr>
          <w:p w14:paraId="3231893B" w14:textId="77777777" w:rsidR="00012050" w:rsidRPr="003514CD" w:rsidRDefault="00012050" w:rsidP="000E505C">
            <w:pPr>
              <w:pStyle w:val="HPRAArabicNumeralBulletedList"/>
              <w:spacing w:before="60" w:after="60"/>
              <w:contextualSpacing w:val="0"/>
              <w:rPr>
                <w:color w:val="0057B8" w:themeColor="accent3"/>
              </w:rPr>
            </w:pPr>
          </w:p>
        </w:tc>
        <w:tc>
          <w:tcPr>
            <w:tcW w:w="4752" w:type="pct"/>
            <w:gridSpan w:val="2"/>
            <w:tcBorders>
              <w:top w:val="single" w:sz="4" w:space="0" w:color="auto"/>
              <w:left w:val="single" w:sz="4" w:space="0" w:color="auto"/>
              <w:bottom w:val="single" w:sz="4" w:space="0" w:color="auto"/>
              <w:right w:val="single" w:sz="4" w:space="0" w:color="auto"/>
            </w:tcBorders>
          </w:tcPr>
          <w:p w14:paraId="14A9B942" w14:textId="19D597E9" w:rsidR="00012050" w:rsidRPr="003514CD" w:rsidRDefault="00012050" w:rsidP="000E505C">
            <w:pPr>
              <w:pStyle w:val="HPRAArabicNumeralBulletedList"/>
              <w:numPr>
                <w:ilvl w:val="0"/>
                <w:numId w:val="0"/>
              </w:numPr>
              <w:spacing w:before="60" w:after="60"/>
              <w:contextualSpacing w:val="0"/>
              <w:rPr>
                <w:color w:val="0057B8" w:themeColor="accent3"/>
              </w:rPr>
            </w:pPr>
            <w:r w:rsidRPr="003514CD">
              <w:rPr>
                <w:color w:val="0057B8" w:themeColor="accent3"/>
              </w:rPr>
              <w:t>Pharmacovigilance confirmations</w:t>
            </w:r>
          </w:p>
          <w:p w14:paraId="4E34E52E" w14:textId="77777777" w:rsidR="00012050" w:rsidRDefault="00012050" w:rsidP="000E505C">
            <w:pPr>
              <w:pStyle w:val="HPRAArabicNumeralBulletedList"/>
              <w:numPr>
                <w:ilvl w:val="0"/>
                <w:numId w:val="0"/>
              </w:numPr>
              <w:spacing w:before="60" w:after="60"/>
              <w:contextualSpacing w:val="0"/>
            </w:pPr>
          </w:p>
          <w:p w14:paraId="5E48E522" w14:textId="249F6F56" w:rsidR="00012050" w:rsidRPr="00967073" w:rsidRDefault="00012050" w:rsidP="000E505C">
            <w:pPr>
              <w:pStyle w:val="HPRAArabicNumeralBulletedList"/>
              <w:numPr>
                <w:ilvl w:val="0"/>
                <w:numId w:val="0"/>
              </w:numPr>
              <w:spacing w:before="60" w:after="60"/>
              <w:contextualSpacing w:val="0"/>
            </w:pPr>
            <w:r>
              <w:t>The</w:t>
            </w:r>
            <w:r w:rsidRPr="00967073">
              <w:t xml:space="preserve"> wholesale</w:t>
            </w:r>
            <w:r>
              <w:t xml:space="preserve"> distributor intending to carry out parallel trade</w:t>
            </w:r>
            <w:r w:rsidRPr="00967073">
              <w:t xml:space="preserve"> in the destination </w:t>
            </w:r>
            <w:r>
              <w:t>M</w:t>
            </w:r>
            <w:r w:rsidRPr="00967073">
              <w:t xml:space="preserve">ember </w:t>
            </w:r>
            <w:r>
              <w:t>S</w:t>
            </w:r>
            <w:r w:rsidRPr="00967073">
              <w:t>tate confirm</w:t>
            </w:r>
            <w:r>
              <w:t>s</w:t>
            </w:r>
            <w:r w:rsidRPr="00967073">
              <w:t xml:space="preserve"> that</w:t>
            </w:r>
            <w:r>
              <w:t xml:space="preserve">, as per Article 102 of </w:t>
            </w:r>
            <w:r w:rsidRPr="000438D5">
              <w:t>Regulation (EU) 2019/6</w:t>
            </w:r>
            <w:r>
              <w:t>:</w:t>
            </w:r>
          </w:p>
          <w:p w14:paraId="2D8B37DF" w14:textId="1BBCC5CE" w:rsidR="00012050" w:rsidRDefault="00012050" w:rsidP="000E505C">
            <w:pPr>
              <w:pStyle w:val="HPRAArabicNumeralBulletedList"/>
              <w:numPr>
                <w:ilvl w:val="0"/>
                <w:numId w:val="0"/>
              </w:numPr>
              <w:spacing w:before="60" w:after="60"/>
              <w:ind w:left="313" w:hanging="313"/>
              <w:contextualSpacing w:val="0"/>
            </w:pPr>
            <w:r w:rsidRPr="004B5AE9">
              <w:fldChar w:fldCharType="begin">
                <w:ffData>
                  <w:name w:val="Check47"/>
                  <w:enabled/>
                  <w:calcOnExit w:val="0"/>
                  <w:checkBox>
                    <w:sizeAuto/>
                    <w:default w:val="0"/>
                  </w:checkBox>
                </w:ffData>
              </w:fldChar>
            </w:r>
            <w:r w:rsidRPr="004B5AE9">
              <w:instrText xml:space="preserve"> FORMCHECKBOX </w:instrText>
            </w:r>
            <w:r w:rsidR="007F0E20">
              <w:fldChar w:fldCharType="separate"/>
            </w:r>
            <w:r w:rsidRPr="004B5AE9">
              <w:fldChar w:fldCharType="end"/>
            </w:r>
            <w:r>
              <w:tab/>
            </w:r>
            <w:r w:rsidRPr="000438D5">
              <w:t xml:space="preserve">appropriate measures have been taken to ensure that the wholesale distributor in the source Member State </w:t>
            </w:r>
            <w:r>
              <w:t xml:space="preserve">will </w:t>
            </w:r>
            <w:r w:rsidRPr="000438D5">
              <w:t>inform</w:t>
            </w:r>
            <w:r>
              <w:t xml:space="preserve"> them </w:t>
            </w:r>
            <w:r w:rsidRPr="000438D5">
              <w:t xml:space="preserve">of any pharmacovigilance issues </w:t>
            </w:r>
          </w:p>
          <w:p w14:paraId="50EB3CC7" w14:textId="33FD3F69" w:rsidR="00012050" w:rsidRPr="00967073" w:rsidRDefault="00012050" w:rsidP="000E505C">
            <w:pPr>
              <w:pStyle w:val="HPRAArabicNumeralBulletedList"/>
              <w:numPr>
                <w:ilvl w:val="0"/>
                <w:numId w:val="0"/>
              </w:numPr>
              <w:spacing w:before="60" w:after="60"/>
              <w:ind w:left="313" w:hanging="313"/>
              <w:contextualSpacing w:val="0"/>
            </w:pPr>
            <w:r w:rsidRPr="004B5AE9">
              <w:fldChar w:fldCharType="begin">
                <w:ffData>
                  <w:name w:val="Check47"/>
                  <w:enabled/>
                  <w:calcOnExit w:val="0"/>
                  <w:checkBox>
                    <w:sizeAuto/>
                    <w:default w:val="0"/>
                  </w:checkBox>
                </w:ffData>
              </w:fldChar>
            </w:r>
            <w:r w:rsidRPr="004B5AE9">
              <w:instrText xml:space="preserve"> FORMCHECKBOX </w:instrText>
            </w:r>
            <w:r w:rsidR="007F0E20">
              <w:fldChar w:fldCharType="separate"/>
            </w:r>
            <w:r w:rsidRPr="004B5AE9">
              <w:fldChar w:fldCharType="end"/>
            </w:r>
            <w:r>
              <w:tab/>
            </w:r>
            <w:r w:rsidRPr="000438D5">
              <w:t>suspected adverse events will be collected and reported to the marketing authorisation holder of the parallel</w:t>
            </w:r>
            <w:r>
              <w:t xml:space="preserve"> </w:t>
            </w:r>
            <w:r w:rsidRPr="000438D5">
              <w:t xml:space="preserve">traded veterinary medicinal product </w:t>
            </w:r>
          </w:p>
          <w:p w14:paraId="6B87852B" w14:textId="5B37C10C" w:rsidR="000E505C" w:rsidRDefault="000E505C" w:rsidP="000E505C">
            <w:pPr>
              <w:pStyle w:val="HPRAArabicNumeralBulletedList"/>
              <w:numPr>
                <w:ilvl w:val="0"/>
                <w:numId w:val="0"/>
              </w:numPr>
              <w:spacing w:before="60" w:after="60"/>
              <w:contextualSpacing w:val="0"/>
            </w:pPr>
          </w:p>
        </w:tc>
      </w:tr>
      <w:tr w:rsidR="00012050" w14:paraId="1B07D291" w14:textId="77777777" w:rsidTr="000E505C">
        <w:tc>
          <w:tcPr>
            <w:tcW w:w="248" w:type="pct"/>
            <w:tcBorders>
              <w:top w:val="single" w:sz="4" w:space="0" w:color="auto"/>
              <w:right w:val="single" w:sz="6" w:space="0" w:color="auto"/>
            </w:tcBorders>
          </w:tcPr>
          <w:p w14:paraId="10261775" w14:textId="77777777" w:rsidR="00012050" w:rsidRPr="003514CD" w:rsidRDefault="00012050" w:rsidP="000E505C">
            <w:pPr>
              <w:pStyle w:val="HPRAArabicNumeralBulletedList"/>
              <w:spacing w:before="60" w:after="60"/>
              <w:ind w:left="0" w:firstLine="0"/>
              <w:contextualSpacing w:val="0"/>
              <w:rPr>
                <w:color w:val="0057B8" w:themeColor="accent3"/>
              </w:rPr>
            </w:pPr>
          </w:p>
        </w:tc>
        <w:tc>
          <w:tcPr>
            <w:tcW w:w="4752" w:type="pct"/>
            <w:gridSpan w:val="2"/>
            <w:tcBorders>
              <w:top w:val="single" w:sz="4" w:space="0" w:color="auto"/>
              <w:right w:val="single" w:sz="6" w:space="0" w:color="auto"/>
            </w:tcBorders>
          </w:tcPr>
          <w:p w14:paraId="55526CDA" w14:textId="14A69251" w:rsidR="00012050" w:rsidRPr="000E505C" w:rsidRDefault="00012050" w:rsidP="000E505C">
            <w:pPr>
              <w:pStyle w:val="HPRAArabicNumeralBulletedList"/>
              <w:numPr>
                <w:ilvl w:val="0"/>
                <w:numId w:val="0"/>
              </w:numPr>
              <w:spacing w:before="60" w:after="60"/>
              <w:contextualSpacing w:val="0"/>
              <w:rPr>
                <w:color w:val="0057B8" w:themeColor="accent3"/>
              </w:rPr>
            </w:pPr>
            <w:r w:rsidRPr="003514CD">
              <w:rPr>
                <w:color w:val="0057B8" w:themeColor="accent3"/>
              </w:rPr>
              <w:t>Documen</w:t>
            </w:r>
            <w:r w:rsidR="000E505C">
              <w:rPr>
                <w:color w:val="0057B8" w:themeColor="accent3"/>
              </w:rPr>
              <w:t>ts appended to this application</w:t>
            </w:r>
          </w:p>
          <w:p w14:paraId="5626D3C4" w14:textId="1576753D" w:rsidR="00012050" w:rsidRDefault="00012050" w:rsidP="000E505C">
            <w:pPr>
              <w:pStyle w:val="HPRAMainBodyText"/>
              <w:spacing w:before="60" w:after="60"/>
              <w:rPr>
                <w:i/>
              </w:rPr>
            </w:pPr>
            <w:r>
              <w:rPr>
                <w:i/>
              </w:rPr>
              <w:t>Provide the documents in the order given below, clearly identified and separated from each other.</w:t>
            </w:r>
          </w:p>
          <w:p w14:paraId="7A402A9A" w14:textId="32CECE76" w:rsidR="00012050" w:rsidRDefault="00012050" w:rsidP="000E505C">
            <w:pPr>
              <w:pStyle w:val="HPRAMainBodyText"/>
              <w:spacing w:before="60" w:after="60"/>
              <w:ind w:left="313" w:hanging="313"/>
              <w:rPr>
                <w:rFonts w:asciiTheme="majorHAnsi" w:hAnsiTheme="majorHAnsi" w:cstheme="majorHAnsi"/>
              </w:rPr>
            </w:pPr>
            <w:r w:rsidRPr="002A1520">
              <w:rPr>
                <w:rFonts w:asciiTheme="majorHAnsi" w:hAnsiTheme="majorHAnsi" w:cstheme="majorHAnsi"/>
                <w:b/>
              </w:rPr>
              <w:fldChar w:fldCharType="begin">
                <w:ffData>
                  <w:name w:val="Check2"/>
                  <w:enabled/>
                  <w:calcOnExit w:val="0"/>
                  <w:checkBox>
                    <w:sizeAuto/>
                    <w:default w:val="0"/>
                  </w:checkBox>
                </w:ffData>
              </w:fldChar>
            </w:r>
            <w:r w:rsidRPr="002A1520">
              <w:rPr>
                <w:rFonts w:asciiTheme="majorHAnsi" w:hAnsiTheme="majorHAnsi" w:cstheme="majorHAnsi"/>
                <w:b/>
              </w:rPr>
              <w:instrText xml:space="preserve"> FORMCHECKBOX </w:instrText>
            </w:r>
            <w:r w:rsidR="007F0E20">
              <w:rPr>
                <w:rFonts w:asciiTheme="majorHAnsi" w:hAnsiTheme="majorHAnsi" w:cstheme="majorHAnsi"/>
                <w:b/>
              </w:rPr>
            </w:r>
            <w:r w:rsidR="007F0E20">
              <w:rPr>
                <w:rFonts w:asciiTheme="majorHAnsi" w:hAnsiTheme="majorHAnsi" w:cstheme="majorHAnsi"/>
                <w:b/>
              </w:rPr>
              <w:fldChar w:fldCharType="separate"/>
            </w:r>
            <w:r w:rsidRPr="002A1520">
              <w:rPr>
                <w:rFonts w:asciiTheme="majorHAnsi" w:hAnsiTheme="majorHAnsi" w:cstheme="majorHAnsi"/>
                <w:b/>
              </w:rPr>
              <w:fldChar w:fldCharType="end"/>
            </w:r>
            <w:r>
              <w:rPr>
                <w:rFonts w:asciiTheme="majorHAnsi" w:hAnsiTheme="majorHAnsi" w:cstheme="majorHAnsi"/>
                <w:b/>
              </w:rPr>
              <w:tab/>
            </w:r>
            <w:r w:rsidRPr="002A1520">
              <w:rPr>
                <w:rFonts w:asciiTheme="majorHAnsi" w:hAnsiTheme="majorHAnsi" w:cstheme="majorHAnsi"/>
              </w:rPr>
              <w:t>Signed application form</w:t>
            </w:r>
          </w:p>
          <w:p w14:paraId="0AAF5B79" w14:textId="77777777" w:rsidR="00012050" w:rsidRPr="002A1520" w:rsidRDefault="00012050" w:rsidP="000E505C">
            <w:pPr>
              <w:pStyle w:val="HPRAMainBodyText"/>
              <w:spacing w:before="60" w:after="60"/>
              <w:rPr>
                <w:rStyle w:val="Hyperlink"/>
                <w:rFonts w:asciiTheme="majorHAnsi" w:hAnsiTheme="majorHAnsi" w:cstheme="majorHAnsi"/>
                <w:u w:val="none"/>
              </w:rPr>
            </w:pPr>
          </w:p>
          <w:p w14:paraId="46005CB0" w14:textId="77777777" w:rsidR="00012050" w:rsidRPr="003514CD" w:rsidRDefault="00012050" w:rsidP="000E505C">
            <w:pPr>
              <w:pStyle w:val="Heading2"/>
              <w:numPr>
                <w:ilvl w:val="0"/>
                <w:numId w:val="0"/>
              </w:numPr>
              <w:spacing w:before="60" w:after="60"/>
              <w:jc w:val="left"/>
              <w:rPr>
                <w:rFonts w:asciiTheme="majorHAnsi" w:hAnsiTheme="majorHAnsi" w:cstheme="majorHAnsi"/>
                <w:b w:val="0"/>
                <w:color w:val="0057B8" w:themeColor="accent3"/>
              </w:rPr>
            </w:pPr>
            <w:r w:rsidRPr="003514CD">
              <w:rPr>
                <w:rFonts w:asciiTheme="majorHAnsi" w:hAnsiTheme="majorHAnsi" w:cstheme="majorHAnsi"/>
                <w:b w:val="0"/>
                <w:color w:val="0057B8" w:themeColor="accent3"/>
              </w:rPr>
              <w:t>Product information</w:t>
            </w:r>
          </w:p>
          <w:p w14:paraId="16F0AC86" w14:textId="638EEF4A" w:rsidR="00012050" w:rsidRPr="002A1520" w:rsidRDefault="00012050" w:rsidP="000E505C">
            <w:pPr>
              <w:spacing w:before="60" w:after="60"/>
              <w:ind w:left="313" w:hanging="313"/>
              <w:rPr>
                <w:rFonts w:asciiTheme="majorHAnsi" w:hAnsiTheme="majorHAnsi" w:cstheme="majorHAnsi"/>
                <w:sz w:val="20"/>
                <w:szCs w:val="20"/>
              </w:rPr>
            </w:pPr>
            <w:r w:rsidRPr="002A1520">
              <w:rPr>
                <w:rFonts w:asciiTheme="majorHAnsi" w:hAnsiTheme="majorHAnsi" w:cstheme="majorHAnsi"/>
                <w:sz w:val="20"/>
                <w:szCs w:val="20"/>
              </w:rPr>
              <w:fldChar w:fldCharType="begin">
                <w:ffData>
                  <w:name w:val="Check15"/>
                  <w:enabled/>
                  <w:calcOnExit w:val="0"/>
                  <w:checkBox>
                    <w:sizeAuto/>
                    <w:default w:val="0"/>
                  </w:checkBox>
                </w:ffData>
              </w:fldChar>
            </w:r>
            <w:r w:rsidRPr="002A1520">
              <w:rPr>
                <w:rFonts w:asciiTheme="majorHAnsi" w:hAnsiTheme="majorHAnsi" w:cstheme="majorHAnsi"/>
                <w:sz w:val="20"/>
                <w:szCs w:val="20"/>
              </w:rPr>
              <w:instrText xml:space="preserve">FORMCHECKBOX </w:instrText>
            </w:r>
            <w:r w:rsidR="007F0E20">
              <w:rPr>
                <w:rFonts w:asciiTheme="majorHAnsi" w:hAnsiTheme="majorHAnsi" w:cstheme="majorHAnsi"/>
                <w:sz w:val="20"/>
                <w:szCs w:val="20"/>
              </w:rPr>
            </w:r>
            <w:r w:rsidR="007F0E20">
              <w:rPr>
                <w:rFonts w:asciiTheme="majorHAnsi" w:hAnsiTheme="majorHAnsi" w:cstheme="majorHAnsi"/>
                <w:sz w:val="20"/>
                <w:szCs w:val="20"/>
              </w:rPr>
              <w:fldChar w:fldCharType="separate"/>
            </w:r>
            <w:r w:rsidRPr="002A1520">
              <w:rPr>
                <w:rFonts w:asciiTheme="majorHAnsi" w:hAnsiTheme="majorHAnsi" w:cstheme="majorHAnsi"/>
                <w:sz w:val="20"/>
                <w:szCs w:val="20"/>
              </w:rPr>
              <w:fldChar w:fldCharType="end"/>
            </w:r>
            <w:r>
              <w:rPr>
                <w:rFonts w:asciiTheme="majorHAnsi" w:hAnsiTheme="majorHAnsi" w:cstheme="majorHAnsi"/>
                <w:sz w:val="20"/>
                <w:szCs w:val="20"/>
              </w:rPr>
              <w:tab/>
            </w:r>
            <w:r w:rsidRPr="002A1520">
              <w:rPr>
                <w:rFonts w:asciiTheme="majorHAnsi" w:hAnsiTheme="majorHAnsi" w:cstheme="majorHAnsi"/>
                <w:sz w:val="20"/>
                <w:szCs w:val="20"/>
              </w:rPr>
              <w:t>An authorised translation of the approved package leaflet for the veterinary medicinal product in the source Member State</w:t>
            </w:r>
          </w:p>
          <w:p w14:paraId="2A174954" w14:textId="7D7EDBEC" w:rsidR="00012050" w:rsidRPr="002A1520" w:rsidRDefault="00012050" w:rsidP="000E505C">
            <w:pPr>
              <w:spacing w:before="60" w:after="60"/>
              <w:ind w:left="313" w:hanging="313"/>
              <w:rPr>
                <w:rFonts w:asciiTheme="majorHAnsi" w:hAnsiTheme="majorHAnsi" w:cstheme="majorHAnsi"/>
                <w:sz w:val="20"/>
                <w:szCs w:val="20"/>
              </w:rPr>
            </w:pPr>
            <w:r w:rsidRPr="002A1520">
              <w:rPr>
                <w:rFonts w:asciiTheme="majorHAnsi" w:hAnsiTheme="majorHAnsi" w:cstheme="majorHAnsi"/>
                <w:sz w:val="20"/>
                <w:szCs w:val="20"/>
              </w:rPr>
              <w:fldChar w:fldCharType="begin">
                <w:ffData>
                  <w:name w:val="Check15"/>
                  <w:enabled/>
                  <w:calcOnExit w:val="0"/>
                  <w:checkBox>
                    <w:sizeAuto/>
                    <w:default w:val="0"/>
                  </w:checkBox>
                </w:ffData>
              </w:fldChar>
            </w:r>
            <w:r w:rsidRPr="002A1520">
              <w:rPr>
                <w:rFonts w:asciiTheme="majorHAnsi" w:hAnsiTheme="majorHAnsi" w:cstheme="majorHAnsi"/>
                <w:sz w:val="20"/>
                <w:szCs w:val="20"/>
              </w:rPr>
              <w:instrText xml:space="preserve">FORMCHECKBOX </w:instrText>
            </w:r>
            <w:r w:rsidR="007F0E20">
              <w:rPr>
                <w:rFonts w:asciiTheme="majorHAnsi" w:hAnsiTheme="majorHAnsi" w:cstheme="majorHAnsi"/>
                <w:sz w:val="20"/>
                <w:szCs w:val="20"/>
              </w:rPr>
            </w:r>
            <w:r w:rsidR="007F0E20">
              <w:rPr>
                <w:rFonts w:asciiTheme="majorHAnsi" w:hAnsiTheme="majorHAnsi" w:cstheme="majorHAnsi"/>
                <w:sz w:val="20"/>
                <w:szCs w:val="20"/>
              </w:rPr>
              <w:fldChar w:fldCharType="separate"/>
            </w:r>
            <w:r w:rsidRPr="002A1520">
              <w:rPr>
                <w:rFonts w:asciiTheme="majorHAnsi" w:hAnsiTheme="majorHAnsi" w:cstheme="majorHAnsi"/>
                <w:sz w:val="20"/>
                <w:szCs w:val="20"/>
              </w:rPr>
              <w:fldChar w:fldCharType="end"/>
            </w:r>
            <w:r>
              <w:rPr>
                <w:rFonts w:asciiTheme="majorHAnsi" w:hAnsiTheme="majorHAnsi" w:cstheme="majorHAnsi"/>
                <w:sz w:val="20"/>
                <w:szCs w:val="20"/>
              </w:rPr>
              <w:tab/>
            </w:r>
            <w:r w:rsidRPr="002A1520">
              <w:rPr>
                <w:rFonts w:asciiTheme="majorHAnsi" w:hAnsiTheme="majorHAnsi" w:cstheme="majorHAnsi"/>
                <w:sz w:val="20"/>
                <w:szCs w:val="20"/>
              </w:rPr>
              <w:t xml:space="preserve">A comparison of the translation of the approved package leaflet for the veterinary medicinal product in the source Member State with the corresponding package leaflet for the veterinary medicinal product already authorised in the destination Member State </w:t>
            </w:r>
          </w:p>
          <w:p w14:paraId="5A64DB47" w14:textId="06C7D81C" w:rsidR="00012050" w:rsidRPr="002A1520" w:rsidRDefault="00012050" w:rsidP="000E505C">
            <w:pPr>
              <w:spacing w:before="60" w:after="60"/>
              <w:ind w:left="313" w:hanging="313"/>
              <w:rPr>
                <w:rFonts w:asciiTheme="majorHAnsi" w:hAnsiTheme="majorHAnsi" w:cstheme="majorHAnsi"/>
                <w:sz w:val="20"/>
                <w:szCs w:val="20"/>
              </w:rPr>
            </w:pPr>
            <w:r w:rsidRPr="002A1520">
              <w:rPr>
                <w:rFonts w:asciiTheme="majorHAnsi" w:hAnsiTheme="majorHAnsi" w:cstheme="majorHAnsi"/>
                <w:sz w:val="20"/>
                <w:szCs w:val="20"/>
              </w:rPr>
              <w:fldChar w:fldCharType="begin">
                <w:ffData>
                  <w:name w:val="Check15"/>
                  <w:enabled/>
                  <w:calcOnExit w:val="0"/>
                  <w:checkBox>
                    <w:sizeAuto/>
                    <w:default w:val="0"/>
                  </w:checkBox>
                </w:ffData>
              </w:fldChar>
            </w:r>
            <w:r w:rsidRPr="002A1520">
              <w:rPr>
                <w:rFonts w:asciiTheme="majorHAnsi" w:hAnsiTheme="majorHAnsi" w:cstheme="majorHAnsi"/>
                <w:sz w:val="20"/>
                <w:szCs w:val="20"/>
              </w:rPr>
              <w:instrText xml:space="preserve">FORMCHECKBOX </w:instrText>
            </w:r>
            <w:r w:rsidR="007F0E20">
              <w:rPr>
                <w:rFonts w:asciiTheme="majorHAnsi" w:hAnsiTheme="majorHAnsi" w:cstheme="majorHAnsi"/>
                <w:sz w:val="20"/>
                <w:szCs w:val="20"/>
              </w:rPr>
            </w:r>
            <w:r w:rsidR="007F0E20">
              <w:rPr>
                <w:rFonts w:asciiTheme="majorHAnsi" w:hAnsiTheme="majorHAnsi" w:cstheme="majorHAnsi"/>
                <w:sz w:val="20"/>
                <w:szCs w:val="20"/>
              </w:rPr>
              <w:fldChar w:fldCharType="separate"/>
            </w:r>
            <w:r w:rsidRPr="002A1520">
              <w:rPr>
                <w:rFonts w:asciiTheme="majorHAnsi" w:hAnsiTheme="majorHAnsi" w:cstheme="majorHAnsi"/>
                <w:sz w:val="20"/>
                <w:szCs w:val="20"/>
              </w:rPr>
              <w:fldChar w:fldCharType="end"/>
            </w:r>
            <w:r>
              <w:rPr>
                <w:rFonts w:asciiTheme="majorHAnsi" w:hAnsiTheme="majorHAnsi" w:cstheme="majorHAnsi"/>
                <w:sz w:val="20"/>
                <w:szCs w:val="20"/>
              </w:rPr>
              <w:tab/>
            </w:r>
            <w:r w:rsidRPr="002A1520">
              <w:rPr>
                <w:rFonts w:asciiTheme="majorHAnsi" w:hAnsiTheme="majorHAnsi" w:cstheme="majorHAnsi"/>
                <w:sz w:val="20"/>
                <w:szCs w:val="20"/>
              </w:rPr>
              <w:t xml:space="preserve">Proposed labelling for the immediate and outer packaging </w:t>
            </w:r>
          </w:p>
          <w:p w14:paraId="6A3D22BC" w14:textId="3BBA68E3" w:rsidR="00012050" w:rsidRPr="002A1520" w:rsidRDefault="00012050" w:rsidP="000E505C">
            <w:pPr>
              <w:spacing w:before="60" w:after="60"/>
              <w:ind w:left="313" w:hanging="313"/>
              <w:rPr>
                <w:rFonts w:asciiTheme="majorHAnsi" w:hAnsiTheme="majorHAnsi" w:cstheme="majorHAnsi"/>
                <w:sz w:val="20"/>
                <w:szCs w:val="20"/>
              </w:rPr>
            </w:pPr>
            <w:r w:rsidRPr="002A1520">
              <w:rPr>
                <w:rFonts w:asciiTheme="majorHAnsi" w:hAnsiTheme="majorHAnsi" w:cstheme="majorHAnsi"/>
                <w:sz w:val="20"/>
                <w:szCs w:val="20"/>
              </w:rPr>
              <w:fldChar w:fldCharType="begin">
                <w:ffData>
                  <w:name w:val="Check15"/>
                  <w:enabled/>
                  <w:calcOnExit w:val="0"/>
                  <w:checkBox>
                    <w:sizeAuto/>
                    <w:default w:val="0"/>
                  </w:checkBox>
                </w:ffData>
              </w:fldChar>
            </w:r>
            <w:r w:rsidRPr="002A1520">
              <w:rPr>
                <w:rFonts w:asciiTheme="majorHAnsi" w:hAnsiTheme="majorHAnsi" w:cstheme="majorHAnsi"/>
                <w:sz w:val="20"/>
                <w:szCs w:val="20"/>
              </w:rPr>
              <w:instrText xml:space="preserve">FORMCHECKBOX </w:instrText>
            </w:r>
            <w:r w:rsidR="007F0E20">
              <w:rPr>
                <w:rFonts w:asciiTheme="majorHAnsi" w:hAnsiTheme="majorHAnsi" w:cstheme="majorHAnsi"/>
                <w:sz w:val="20"/>
                <w:szCs w:val="20"/>
              </w:rPr>
            </w:r>
            <w:r w:rsidR="007F0E20">
              <w:rPr>
                <w:rFonts w:asciiTheme="majorHAnsi" w:hAnsiTheme="majorHAnsi" w:cstheme="majorHAnsi"/>
                <w:sz w:val="20"/>
                <w:szCs w:val="20"/>
              </w:rPr>
              <w:fldChar w:fldCharType="separate"/>
            </w:r>
            <w:r w:rsidRPr="002A1520">
              <w:rPr>
                <w:rFonts w:asciiTheme="majorHAnsi" w:hAnsiTheme="majorHAnsi" w:cstheme="majorHAnsi"/>
                <w:sz w:val="20"/>
                <w:szCs w:val="20"/>
              </w:rPr>
              <w:fldChar w:fldCharType="end"/>
            </w:r>
            <w:r>
              <w:rPr>
                <w:rFonts w:asciiTheme="majorHAnsi" w:hAnsiTheme="majorHAnsi" w:cstheme="majorHAnsi"/>
                <w:sz w:val="20"/>
                <w:szCs w:val="20"/>
              </w:rPr>
              <w:tab/>
            </w:r>
            <w:r w:rsidRPr="002A1520">
              <w:rPr>
                <w:rFonts w:asciiTheme="majorHAnsi" w:hAnsiTheme="majorHAnsi" w:cstheme="majorHAnsi"/>
                <w:sz w:val="20"/>
                <w:szCs w:val="20"/>
              </w:rPr>
              <w:t xml:space="preserve">Proposed package leaflet </w:t>
            </w:r>
          </w:p>
          <w:p w14:paraId="466A6E5F" w14:textId="7956A793" w:rsidR="00012050" w:rsidRPr="002A1520" w:rsidRDefault="00012050" w:rsidP="000E505C">
            <w:pPr>
              <w:spacing w:before="60" w:after="60" w:line="240" w:lineRule="atLeast"/>
              <w:ind w:left="313" w:hanging="313"/>
              <w:rPr>
                <w:rFonts w:asciiTheme="majorHAnsi" w:hAnsiTheme="majorHAnsi" w:cstheme="majorHAnsi"/>
                <w:sz w:val="20"/>
                <w:szCs w:val="20"/>
              </w:rPr>
            </w:pPr>
            <w:r w:rsidRPr="002A1520">
              <w:rPr>
                <w:rFonts w:asciiTheme="majorHAnsi" w:hAnsiTheme="majorHAnsi" w:cstheme="majorHAnsi"/>
                <w:sz w:val="20"/>
                <w:szCs w:val="20"/>
              </w:rPr>
              <w:fldChar w:fldCharType="begin">
                <w:ffData>
                  <w:name w:val="Check15"/>
                  <w:enabled/>
                  <w:calcOnExit w:val="0"/>
                  <w:checkBox>
                    <w:sizeAuto/>
                    <w:default w:val="0"/>
                  </w:checkBox>
                </w:ffData>
              </w:fldChar>
            </w:r>
            <w:r w:rsidRPr="002A1520">
              <w:rPr>
                <w:rFonts w:asciiTheme="majorHAnsi" w:hAnsiTheme="majorHAnsi" w:cstheme="majorHAnsi"/>
                <w:sz w:val="20"/>
                <w:szCs w:val="20"/>
              </w:rPr>
              <w:instrText xml:space="preserve">FORMCHECKBOX </w:instrText>
            </w:r>
            <w:r w:rsidR="007F0E20">
              <w:rPr>
                <w:rFonts w:asciiTheme="majorHAnsi" w:hAnsiTheme="majorHAnsi" w:cstheme="majorHAnsi"/>
                <w:sz w:val="20"/>
                <w:szCs w:val="20"/>
              </w:rPr>
            </w:r>
            <w:r w:rsidR="007F0E20">
              <w:rPr>
                <w:rFonts w:asciiTheme="majorHAnsi" w:hAnsiTheme="majorHAnsi" w:cstheme="majorHAnsi"/>
                <w:sz w:val="20"/>
                <w:szCs w:val="20"/>
              </w:rPr>
              <w:fldChar w:fldCharType="separate"/>
            </w:r>
            <w:r w:rsidRPr="002A1520">
              <w:rPr>
                <w:rFonts w:asciiTheme="majorHAnsi" w:hAnsiTheme="majorHAnsi" w:cstheme="majorHAnsi"/>
                <w:sz w:val="20"/>
                <w:szCs w:val="20"/>
              </w:rPr>
              <w:fldChar w:fldCharType="end"/>
            </w:r>
            <w:r>
              <w:rPr>
                <w:rFonts w:asciiTheme="majorHAnsi" w:hAnsiTheme="majorHAnsi" w:cstheme="majorHAnsi"/>
                <w:sz w:val="20"/>
                <w:szCs w:val="20"/>
              </w:rPr>
              <w:tab/>
            </w:r>
            <w:r w:rsidRPr="002A1520">
              <w:rPr>
                <w:rFonts w:asciiTheme="majorHAnsi" w:hAnsiTheme="majorHAnsi" w:cstheme="majorHAnsi"/>
                <w:sz w:val="20"/>
                <w:szCs w:val="20"/>
              </w:rPr>
              <w:t>Proposed SPC</w:t>
            </w:r>
          </w:p>
          <w:p w14:paraId="7C1917D0" w14:textId="0C67ADD0" w:rsidR="00012050" w:rsidRPr="003514CD" w:rsidRDefault="00012050" w:rsidP="000E505C">
            <w:pPr>
              <w:spacing w:before="60" w:after="60" w:line="240" w:lineRule="atLeast"/>
              <w:ind w:left="313" w:hanging="313"/>
              <w:rPr>
                <w:rFonts w:asciiTheme="majorHAnsi" w:hAnsiTheme="majorHAnsi" w:cstheme="majorHAnsi"/>
                <w:sz w:val="20"/>
                <w:szCs w:val="20"/>
              </w:rPr>
            </w:pPr>
            <w:r w:rsidRPr="003514CD">
              <w:rPr>
                <w:rFonts w:asciiTheme="majorHAnsi" w:hAnsiTheme="majorHAnsi" w:cstheme="majorHAnsi"/>
                <w:sz w:val="20"/>
                <w:szCs w:val="20"/>
              </w:rPr>
              <w:fldChar w:fldCharType="begin">
                <w:ffData>
                  <w:name w:val="Check15"/>
                  <w:enabled/>
                  <w:calcOnExit w:val="0"/>
                  <w:checkBox>
                    <w:sizeAuto/>
                    <w:default w:val="0"/>
                  </w:checkBox>
                </w:ffData>
              </w:fldChar>
            </w:r>
            <w:r w:rsidRPr="003514CD">
              <w:rPr>
                <w:rFonts w:asciiTheme="majorHAnsi" w:hAnsiTheme="majorHAnsi" w:cstheme="majorHAnsi"/>
                <w:sz w:val="20"/>
                <w:szCs w:val="20"/>
              </w:rPr>
              <w:instrText xml:space="preserve">FORMCHECKBOX </w:instrText>
            </w:r>
            <w:r w:rsidR="007F0E20">
              <w:rPr>
                <w:rFonts w:asciiTheme="majorHAnsi" w:hAnsiTheme="majorHAnsi" w:cstheme="majorHAnsi"/>
                <w:sz w:val="20"/>
                <w:szCs w:val="20"/>
              </w:rPr>
            </w:r>
            <w:r w:rsidR="007F0E20">
              <w:rPr>
                <w:rFonts w:asciiTheme="majorHAnsi" w:hAnsiTheme="majorHAnsi" w:cstheme="majorHAnsi"/>
                <w:sz w:val="20"/>
                <w:szCs w:val="20"/>
              </w:rPr>
              <w:fldChar w:fldCharType="separate"/>
            </w:r>
            <w:r w:rsidRPr="003514CD">
              <w:rPr>
                <w:rFonts w:asciiTheme="majorHAnsi" w:hAnsiTheme="majorHAnsi" w:cstheme="majorHAnsi"/>
                <w:sz w:val="20"/>
                <w:szCs w:val="20"/>
              </w:rPr>
              <w:fldChar w:fldCharType="end"/>
            </w:r>
            <w:r>
              <w:rPr>
                <w:rFonts w:asciiTheme="majorHAnsi" w:hAnsiTheme="majorHAnsi" w:cstheme="majorHAnsi"/>
                <w:sz w:val="20"/>
                <w:szCs w:val="20"/>
              </w:rPr>
              <w:tab/>
            </w:r>
            <w:r w:rsidRPr="003514CD">
              <w:rPr>
                <w:rFonts w:asciiTheme="majorHAnsi" w:hAnsiTheme="majorHAnsi" w:cstheme="majorHAnsi"/>
                <w:sz w:val="20"/>
                <w:szCs w:val="20"/>
              </w:rPr>
              <w:t xml:space="preserve">For products to be parallel traded that are not authorised via the same mutual recognition or decentralised procedure in both the source and destination Member State, appropriate documentation to confirm common origin as detailed in </w:t>
            </w:r>
            <w:r w:rsidR="000E505C">
              <w:rPr>
                <w:rFonts w:asciiTheme="majorHAnsi" w:hAnsiTheme="majorHAnsi" w:cstheme="majorHAnsi"/>
                <w:sz w:val="20"/>
                <w:szCs w:val="20"/>
              </w:rPr>
              <w:t>s</w:t>
            </w:r>
            <w:r w:rsidRPr="003514CD">
              <w:rPr>
                <w:rFonts w:asciiTheme="majorHAnsi" w:hAnsiTheme="majorHAnsi" w:cstheme="majorHAnsi"/>
                <w:sz w:val="20"/>
                <w:szCs w:val="20"/>
              </w:rPr>
              <w:t>ection 5 above</w:t>
            </w:r>
          </w:p>
          <w:p w14:paraId="69B37694" w14:textId="77777777" w:rsidR="00012050" w:rsidRPr="002A1520" w:rsidRDefault="00012050" w:rsidP="000E505C">
            <w:pPr>
              <w:spacing w:before="60" w:after="60" w:line="240" w:lineRule="atLeast"/>
              <w:rPr>
                <w:rFonts w:asciiTheme="majorHAnsi" w:hAnsiTheme="majorHAnsi" w:cstheme="majorHAnsi"/>
                <w:sz w:val="20"/>
                <w:szCs w:val="20"/>
              </w:rPr>
            </w:pPr>
          </w:p>
          <w:p w14:paraId="24D8FAE3" w14:textId="77777777" w:rsidR="00012050" w:rsidRPr="003514CD" w:rsidRDefault="00012050" w:rsidP="000E505C">
            <w:pPr>
              <w:spacing w:before="60" w:after="60" w:line="240" w:lineRule="atLeast"/>
              <w:rPr>
                <w:rFonts w:asciiTheme="majorHAnsi" w:hAnsiTheme="majorHAnsi" w:cstheme="majorHAnsi"/>
                <w:bCs/>
                <w:color w:val="0057B8" w:themeColor="accent3"/>
                <w:sz w:val="20"/>
                <w:szCs w:val="20"/>
              </w:rPr>
            </w:pPr>
            <w:r w:rsidRPr="003514CD">
              <w:rPr>
                <w:rFonts w:asciiTheme="majorHAnsi" w:hAnsiTheme="majorHAnsi" w:cstheme="majorHAnsi"/>
                <w:bCs/>
                <w:color w:val="0057B8" w:themeColor="accent3"/>
                <w:sz w:val="20"/>
                <w:szCs w:val="20"/>
              </w:rPr>
              <w:t>Annexes</w:t>
            </w:r>
          </w:p>
          <w:p w14:paraId="331D9841" w14:textId="59299E71" w:rsidR="00012050" w:rsidRPr="002A1520" w:rsidRDefault="00012050" w:rsidP="000E505C">
            <w:pPr>
              <w:spacing w:before="60" w:after="60" w:line="240" w:lineRule="atLeast"/>
              <w:ind w:left="313" w:hanging="313"/>
              <w:rPr>
                <w:rFonts w:asciiTheme="majorHAnsi" w:hAnsiTheme="majorHAnsi" w:cstheme="majorHAnsi"/>
                <w:sz w:val="20"/>
                <w:szCs w:val="20"/>
              </w:rPr>
            </w:pPr>
            <w:r w:rsidRPr="002A1520">
              <w:rPr>
                <w:rFonts w:asciiTheme="majorHAnsi" w:hAnsiTheme="majorHAnsi" w:cstheme="majorHAnsi"/>
                <w:sz w:val="20"/>
                <w:szCs w:val="20"/>
              </w:rPr>
              <w:fldChar w:fldCharType="begin">
                <w:ffData>
                  <w:name w:val="Check47"/>
                  <w:enabled/>
                  <w:calcOnExit w:val="0"/>
                  <w:checkBox>
                    <w:sizeAuto/>
                    <w:default w:val="0"/>
                  </w:checkBox>
                </w:ffData>
              </w:fldChar>
            </w:r>
            <w:r w:rsidRPr="002A1520">
              <w:rPr>
                <w:rFonts w:asciiTheme="majorHAnsi" w:hAnsiTheme="majorHAnsi" w:cstheme="majorHAnsi"/>
                <w:sz w:val="20"/>
                <w:szCs w:val="20"/>
              </w:rPr>
              <w:instrText xml:space="preserve"> FORMCHECKBOX </w:instrText>
            </w:r>
            <w:r w:rsidR="007F0E20">
              <w:rPr>
                <w:rFonts w:asciiTheme="majorHAnsi" w:hAnsiTheme="majorHAnsi" w:cstheme="majorHAnsi"/>
                <w:sz w:val="20"/>
                <w:szCs w:val="20"/>
              </w:rPr>
            </w:r>
            <w:r w:rsidR="007F0E20">
              <w:rPr>
                <w:rFonts w:asciiTheme="majorHAnsi" w:hAnsiTheme="majorHAnsi" w:cstheme="majorHAnsi"/>
                <w:sz w:val="20"/>
                <w:szCs w:val="20"/>
              </w:rPr>
              <w:fldChar w:fldCharType="separate"/>
            </w:r>
            <w:r w:rsidRPr="002A1520">
              <w:rPr>
                <w:rFonts w:asciiTheme="majorHAnsi" w:hAnsiTheme="majorHAnsi" w:cstheme="majorHAnsi"/>
                <w:sz w:val="20"/>
                <w:szCs w:val="20"/>
              </w:rPr>
              <w:fldChar w:fldCharType="end"/>
            </w:r>
            <w:r>
              <w:rPr>
                <w:rFonts w:asciiTheme="majorHAnsi" w:hAnsiTheme="majorHAnsi" w:cstheme="majorHAnsi"/>
                <w:sz w:val="20"/>
                <w:szCs w:val="20"/>
              </w:rPr>
              <w:tab/>
            </w:r>
            <w:r w:rsidRPr="002A1520">
              <w:rPr>
                <w:rFonts w:asciiTheme="majorHAnsi" w:hAnsiTheme="majorHAnsi" w:cstheme="majorHAnsi"/>
                <w:sz w:val="20"/>
                <w:szCs w:val="20"/>
              </w:rPr>
              <w:t xml:space="preserve">copy of the notification made to the NCA in the source Member State </w:t>
            </w:r>
          </w:p>
          <w:p w14:paraId="1166BB86" w14:textId="7DD0004A" w:rsidR="00012050" w:rsidRPr="002A1520" w:rsidRDefault="00012050" w:rsidP="000E505C">
            <w:pPr>
              <w:spacing w:before="60" w:after="60" w:line="240" w:lineRule="atLeast"/>
              <w:ind w:left="313" w:hanging="313"/>
              <w:rPr>
                <w:rFonts w:asciiTheme="majorHAnsi" w:hAnsiTheme="majorHAnsi" w:cstheme="majorHAnsi"/>
                <w:sz w:val="20"/>
                <w:szCs w:val="20"/>
              </w:rPr>
            </w:pPr>
            <w:r w:rsidRPr="002A1520">
              <w:rPr>
                <w:rFonts w:asciiTheme="majorHAnsi" w:hAnsiTheme="majorHAnsi" w:cstheme="majorHAnsi"/>
                <w:sz w:val="20"/>
                <w:szCs w:val="20"/>
              </w:rPr>
              <w:fldChar w:fldCharType="begin">
                <w:ffData>
                  <w:name w:val="Check47"/>
                  <w:enabled/>
                  <w:calcOnExit w:val="0"/>
                  <w:checkBox>
                    <w:sizeAuto/>
                    <w:default w:val="0"/>
                  </w:checkBox>
                </w:ffData>
              </w:fldChar>
            </w:r>
            <w:r w:rsidRPr="002A1520">
              <w:rPr>
                <w:rFonts w:asciiTheme="majorHAnsi" w:hAnsiTheme="majorHAnsi" w:cstheme="majorHAnsi"/>
                <w:sz w:val="20"/>
                <w:szCs w:val="20"/>
              </w:rPr>
              <w:instrText xml:space="preserve"> FORMCHECKBOX </w:instrText>
            </w:r>
            <w:r w:rsidR="007F0E20">
              <w:rPr>
                <w:rFonts w:asciiTheme="majorHAnsi" w:hAnsiTheme="majorHAnsi" w:cstheme="majorHAnsi"/>
                <w:sz w:val="20"/>
                <w:szCs w:val="20"/>
              </w:rPr>
            </w:r>
            <w:r w:rsidR="007F0E20">
              <w:rPr>
                <w:rFonts w:asciiTheme="majorHAnsi" w:hAnsiTheme="majorHAnsi" w:cstheme="majorHAnsi"/>
                <w:sz w:val="20"/>
                <w:szCs w:val="20"/>
              </w:rPr>
              <w:fldChar w:fldCharType="separate"/>
            </w:r>
            <w:r w:rsidRPr="002A1520">
              <w:rPr>
                <w:rFonts w:asciiTheme="majorHAnsi" w:hAnsiTheme="majorHAnsi" w:cstheme="majorHAnsi"/>
                <w:sz w:val="20"/>
                <w:szCs w:val="20"/>
              </w:rPr>
              <w:fldChar w:fldCharType="end"/>
            </w:r>
            <w:r>
              <w:rPr>
                <w:rFonts w:asciiTheme="majorHAnsi" w:hAnsiTheme="majorHAnsi" w:cstheme="majorHAnsi"/>
                <w:sz w:val="20"/>
                <w:szCs w:val="20"/>
              </w:rPr>
              <w:tab/>
            </w:r>
            <w:r w:rsidRPr="002A1520">
              <w:rPr>
                <w:rFonts w:asciiTheme="majorHAnsi" w:hAnsiTheme="majorHAnsi" w:cstheme="majorHAnsi"/>
                <w:sz w:val="20"/>
                <w:szCs w:val="20"/>
              </w:rPr>
              <w:t xml:space="preserve">written declaration that the marketing authorisation holder in the destination Member State has been notified together with a copy of the notification </w:t>
            </w:r>
          </w:p>
          <w:p w14:paraId="2D34C937" w14:textId="2FA80C12" w:rsidR="00012050" w:rsidRPr="002A1520" w:rsidRDefault="00012050" w:rsidP="000E505C">
            <w:pPr>
              <w:spacing w:before="60" w:after="60"/>
              <w:ind w:left="313" w:hanging="313"/>
              <w:rPr>
                <w:rFonts w:asciiTheme="majorHAnsi" w:hAnsiTheme="majorHAnsi" w:cstheme="majorHAnsi"/>
                <w:sz w:val="20"/>
                <w:szCs w:val="20"/>
              </w:rPr>
            </w:pPr>
            <w:r w:rsidRPr="002A1520">
              <w:rPr>
                <w:rFonts w:asciiTheme="majorHAnsi" w:hAnsiTheme="majorHAnsi" w:cstheme="majorHAnsi"/>
                <w:sz w:val="20"/>
                <w:szCs w:val="20"/>
              </w:rPr>
              <w:fldChar w:fldCharType="begin">
                <w:ffData>
                  <w:name w:val="Check47"/>
                  <w:enabled/>
                  <w:calcOnExit w:val="0"/>
                  <w:checkBox>
                    <w:sizeAuto/>
                    <w:default w:val="0"/>
                  </w:checkBox>
                </w:ffData>
              </w:fldChar>
            </w:r>
            <w:r w:rsidRPr="002A1520">
              <w:rPr>
                <w:rFonts w:asciiTheme="majorHAnsi" w:hAnsiTheme="majorHAnsi" w:cstheme="majorHAnsi"/>
                <w:sz w:val="20"/>
                <w:szCs w:val="20"/>
              </w:rPr>
              <w:instrText xml:space="preserve"> FORMCHECKBOX </w:instrText>
            </w:r>
            <w:r w:rsidR="007F0E20">
              <w:rPr>
                <w:rFonts w:asciiTheme="majorHAnsi" w:hAnsiTheme="majorHAnsi" w:cstheme="majorHAnsi"/>
                <w:sz w:val="20"/>
                <w:szCs w:val="20"/>
              </w:rPr>
            </w:r>
            <w:r w:rsidR="007F0E20">
              <w:rPr>
                <w:rFonts w:asciiTheme="majorHAnsi" w:hAnsiTheme="majorHAnsi" w:cstheme="majorHAnsi"/>
                <w:sz w:val="20"/>
                <w:szCs w:val="20"/>
              </w:rPr>
              <w:fldChar w:fldCharType="separate"/>
            </w:r>
            <w:r w:rsidRPr="002A1520">
              <w:rPr>
                <w:rFonts w:asciiTheme="majorHAnsi" w:hAnsiTheme="majorHAnsi" w:cstheme="majorHAnsi"/>
                <w:sz w:val="20"/>
                <w:szCs w:val="20"/>
              </w:rPr>
              <w:fldChar w:fldCharType="end"/>
            </w:r>
            <w:r>
              <w:rPr>
                <w:rFonts w:asciiTheme="majorHAnsi" w:hAnsiTheme="majorHAnsi" w:cstheme="majorHAnsi"/>
                <w:b/>
                <w:bCs/>
                <w:sz w:val="20"/>
                <w:szCs w:val="20"/>
              </w:rPr>
              <w:tab/>
            </w:r>
            <w:r w:rsidRPr="002A1520">
              <w:rPr>
                <w:rFonts w:asciiTheme="majorHAnsi" w:hAnsiTheme="majorHAnsi" w:cstheme="majorHAnsi"/>
                <w:sz w:val="20"/>
                <w:szCs w:val="20"/>
              </w:rPr>
              <w:t>copy of a valid manufacturing authorisation for the company performing the relabelling/repackaging of the VMP, and any technical agreements (if relevant) or reference to the EudraGMDP database</w:t>
            </w:r>
          </w:p>
          <w:p w14:paraId="5D180C09" w14:textId="5CE3EBAC" w:rsidR="00012050" w:rsidRPr="002A1520" w:rsidRDefault="00012050" w:rsidP="000E505C">
            <w:pPr>
              <w:spacing w:before="60" w:after="60"/>
              <w:ind w:left="313" w:hanging="313"/>
              <w:rPr>
                <w:rFonts w:asciiTheme="majorHAnsi" w:hAnsiTheme="majorHAnsi" w:cstheme="majorHAnsi"/>
                <w:sz w:val="20"/>
                <w:szCs w:val="20"/>
              </w:rPr>
            </w:pPr>
            <w:r w:rsidRPr="002A1520">
              <w:rPr>
                <w:rFonts w:asciiTheme="majorHAnsi" w:hAnsiTheme="majorHAnsi" w:cstheme="majorHAnsi"/>
                <w:sz w:val="20"/>
                <w:szCs w:val="20"/>
              </w:rPr>
              <w:fldChar w:fldCharType="begin">
                <w:ffData>
                  <w:name w:val="Check47"/>
                  <w:enabled/>
                  <w:calcOnExit w:val="0"/>
                  <w:checkBox>
                    <w:sizeAuto/>
                    <w:default w:val="0"/>
                  </w:checkBox>
                </w:ffData>
              </w:fldChar>
            </w:r>
            <w:r w:rsidRPr="002A1520">
              <w:rPr>
                <w:rFonts w:asciiTheme="majorHAnsi" w:hAnsiTheme="majorHAnsi" w:cstheme="majorHAnsi"/>
                <w:sz w:val="20"/>
                <w:szCs w:val="20"/>
              </w:rPr>
              <w:instrText xml:space="preserve"> FORMCHECKBOX </w:instrText>
            </w:r>
            <w:r w:rsidR="007F0E20">
              <w:rPr>
                <w:rFonts w:asciiTheme="majorHAnsi" w:hAnsiTheme="majorHAnsi" w:cstheme="majorHAnsi"/>
                <w:sz w:val="20"/>
                <w:szCs w:val="20"/>
              </w:rPr>
            </w:r>
            <w:r w:rsidR="007F0E20">
              <w:rPr>
                <w:rFonts w:asciiTheme="majorHAnsi" w:hAnsiTheme="majorHAnsi" w:cstheme="majorHAnsi"/>
                <w:sz w:val="20"/>
                <w:szCs w:val="20"/>
              </w:rPr>
              <w:fldChar w:fldCharType="separate"/>
            </w:r>
            <w:r w:rsidRPr="002A1520">
              <w:rPr>
                <w:rFonts w:asciiTheme="majorHAnsi" w:hAnsiTheme="majorHAnsi" w:cstheme="majorHAnsi"/>
                <w:sz w:val="20"/>
                <w:szCs w:val="20"/>
              </w:rPr>
              <w:fldChar w:fldCharType="end"/>
            </w:r>
            <w:r>
              <w:rPr>
                <w:rFonts w:asciiTheme="majorHAnsi" w:hAnsiTheme="majorHAnsi" w:cstheme="majorHAnsi"/>
                <w:sz w:val="20"/>
                <w:szCs w:val="20"/>
              </w:rPr>
              <w:tab/>
            </w:r>
            <w:r w:rsidRPr="002A1520">
              <w:rPr>
                <w:rFonts w:asciiTheme="majorHAnsi" w:hAnsiTheme="majorHAnsi" w:cstheme="majorHAnsi"/>
                <w:sz w:val="20"/>
                <w:szCs w:val="20"/>
              </w:rPr>
              <w:t>copy of the wholesale distribution authorisation of the wholesale distributor intending to carry out the parallel trade in the destination Member State</w:t>
            </w:r>
            <w:r w:rsidRPr="002A1520" w:rsidDel="00CE0DD1">
              <w:rPr>
                <w:rFonts w:asciiTheme="majorHAnsi" w:hAnsiTheme="majorHAnsi" w:cstheme="majorHAnsi"/>
                <w:sz w:val="20"/>
                <w:szCs w:val="20"/>
              </w:rPr>
              <w:t xml:space="preserve"> </w:t>
            </w:r>
            <w:r w:rsidRPr="002A1520">
              <w:rPr>
                <w:rFonts w:asciiTheme="majorHAnsi" w:hAnsiTheme="majorHAnsi" w:cstheme="majorHAnsi"/>
                <w:sz w:val="20"/>
                <w:szCs w:val="20"/>
              </w:rPr>
              <w:t xml:space="preserve">or reference to the EudraGMDP database </w:t>
            </w:r>
          </w:p>
          <w:p w14:paraId="7E9292ED" w14:textId="2ED51D39" w:rsidR="00012050" w:rsidRDefault="00012050" w:rsidP="000E505C">
            <w:pPr>
              <w:spacing w:before="60" w:after="60"/>
              <w:ind w:left="313" w:hanging="313"/>
              <w:rPr>
                <w:rFonts w:asciiTheme="majorHAnsi" w:hAnsiTheme="majorHAnsi" w:cstheme="majorHAnsi"/>
                <w:sz w:val="20"/>
                <w:szCs w:val="20"/>
              </w:rPr>
            </w:pPr>
            <w:r w:rsidRPr="002A1520">
              <w:rPr>
                <w:rFonts w:asciiTheme="majorHAnsi" w:hAnsiTheme="majorHAnsi" w:cstheme="majorHAnsi"/>
                <w:sz w:val="20"/>
                <w:szCs w:val="20"/>
              </w:rPr>
              <w:fldChar w:fldCharType="begin">
                <w:ffData>
                  <w:name w:val="Check47"/>
                  <w:enabled/>
                  <w:calcOnExit w:val="0"/>
                  <w:checkBox>
                    <w:sizeAuto/>
                    <w:default w:val="0"/>
                  </w:checkBox>
                </w:ffData>
              </w:fldChar>
            </w:r>
            <w:r w:rsidRPr="002A1520">
              <w:rPr>
                <w:rFonts w:asciiTheme="majorHAnsi" w:hAnsiTheme="majorHAnsi" w:cstheme="majorHAnsi"/>
                <w:sz w:val="20"/>
                <w:szCs w:val="20"/>
              </w:rPr>
              <w:instrText xml:space="preserve"> FORMCHECKBOX </w:instrText>
            </w:r>
            <w:r w:rsidR="007F0E20">
              <w:rPr>
                <w:rFonts w:asciiTheme="majorHAnsi" w:hAnsiTheme="majorHAnsi" w:cstheme="majorHAnsi"/>
                <w:sz w:val="20"/>
                <w:szCs w:val="20"/>
              </w:rPr>
            </w:r>
            <w:r w:rsidR="007F0E20">
              <w:rPr>
                <w:rFonts w:asciiTheme="majorHAnsi" w:hAnsiTheme="majorHAnsi" w:cstheme="majorHAnsi"/>
                <w:sz w:val="20"/>
                <w:szCs w:val="20"/>
              </w:rPr>
              <w:fldChar w:fldCharType="separate"/>
            </w:r>
            <w:r w:rsidRPr="002A1520">
              <w:rPr>
                <w:rFonts w:asciiTheme="majorHAnsi" w:hAnsiTheme="majorHAnsi" w:cstheme="majorHAnsi"/>
                <w:sz w:val="20"/>
                <w:szCs w:val="20"/>
              </w:rPr>
              <w:fldChar w:fldCharType="end"/>
            </w:r>
            <w:r>
              <w:rPr>
                <w:rFonts w:asciiTheme="majorHAnsi" w:hAnsiTheme="majorHAnsi" w:cstheme="majorHAnsi"/>
                <w:sz w:val="20"/>
                <w:szCs w:val="20"/>
              </w:rPr>
              <w:tab/>
            </w:r>
            <w:r w:rsidRPr="002A1520">
              <w:rPr>
                <w:rFonts w:asciiTheme="majorHAnsi" w:hAnsiTheme="majorHAnsi" w:cstheme="majorHAnsi"/>
                <w:sz w:val="20"/>
                <w:szCs w:val="20"/>
              </w:rPr>
              <w:t>copy of the wholesale distribution authorisation of the wholesale distributor in the source Member State or reference to the EudraGMDP database</w:t>
            </w:r>
          </w:p>
          <w:p w14:paraId="581B903F" w14:textId="77777777" w:rsidR="00012050" w:rsidRPr="002A1520" w:rsidRDefault="00012050" w:rsidP="000E505C">
            <w:pPr>
              <w:spacing w:before="60" w:after="60"/>
              <w:rPr>
                <w:rFonts w:asciiTheme="majorHAnsi" w:hAnsiTheme="majorHAnsi" w:cstheme="majorHAnsi"/>
                <w:sz w:val="20"/>
                <w:szCs w:val="20"/>
                <w:lang w:val="en-US"/>
              </w:rPr>
            </w:pPr>
          </w:p>
          <w:p w14:paraId="4CDE1BC7" w14:textId="77777777" w:rsidR="00012050" w:rsidRPr="003514CD" w:rsidRDefault="00012050" w:rsidP="000E505C">
            <w:pPr>
              <w:pStyle w:val="HPRAMainBodyText"/>
              <w:spacing w:before="60" w:after="60"/>
              <w:rPr>
                <w:rFonts w:asciiTheme="majorHAnsi" w:hAnsiTheme="majorHAnsi" w:cstheme="majorHAnsi"/>
                <w:color w:val="0057B8" w:themeColor="accent3"/>
              </w:rPr>
            </w:pPr>
            <w:r w:rsidRPr="003514CD">
              <w:rPr>
                <w:rFonts w:asciiTheme="majorHAnsi" w:hAnsiTheme="majorHAnsi" w:cstheme="majorHAnsi"/>
                <w:color w:val="0057B8" w:themeColor="accent3"/>
              </w:rPr>
              <w:t>Samples</w:t>
            </w:r>
          </w:p>
          <w:p w14:paraId="7FDC6F24" w14:textId="6516CC4E" w:rsidR="00012050" w:rsidRPr="002A1520" w:rsidRDefault="00012050" w:rsidP="000E505C">
            <w:pPr>
              <w:pStyle w:val="HPRAMainBodyText"/>
              <w:spacing w:before="60" w:after="60"/>
              <w:ind w:left="313" w:hanging="313"/>
              <w:rPr>
                <w:rFonts w:asciiTheme="majorHAnsi" w:hAnsiTheme="majorHAnsi" w:cstheme="majorHAnsi"/>
              </w:rPr>
            </w:pPr>
            <w:r w:rsidRPr="002A1520">
              <w:rPr>
                <w:rFonts w:asciiTheme="majorHAnsi" w:hAnsiTheme="majorHAnsi" w:cstheme="majorHAnsi"/>
                <w:b/>
              </w:rPr>
              <w:fldChar w:fldCharType="begin">
                <w:ffData>
                  <w:name w:val="Check14"/>
                  <w:enabled/>
                  <w:calcOnExit w:val="0"/>
                  <w:checkBox>
                    <w:sizeAuto/>
                    <w:default w:val="0"/>
                  </w:checkBox>
                </w:ffData>
              </w:fldChar>
            </w:r>
            <w:r w:rsidRPr="002A1520">
              <w:rPr>
                <w:rFonts w:asciiTheme="majorHAnsi" w:hAnsiTheme="majorHAnsi" w:cstheme="majorHAnsi"/>
                <w:b/>
              </w:rPr>
              <w:instrText xml:space="preserve"> FORMCHECKBOX </w:instrText>
            </w:r>
            <w:r w:rsidR="007F0E20">
              <w:rPr>
                <w:rFonts w:asciiTheme="majorHAnsi" w:hAnsiTheme="majorHAnsi" w:cstheme="majorHAnsi"/>
                <w:b/>
              </w:rPr>
            </w:r>
            <w:r w:rsidR="007F0E20">
              <w:rPr>
                <w:rFonts w:asciiTheme="majorHAnsi" w:hAnsiTheme="majorHAnsi" w:cstheme="majorHAnsi"/>
                <w:b/>
              </w:rPr>
              <w:fldChar w:fldCharType="separate"/>
            </w:r>
            <w:r w:rsidRPr="002A1520">
              <w:rPr>
                <w:rFonts w:asciiTheme="majorHAnsi" w:hAnsiTheme="majorHAnsi" w:cstheme="majorHAnsi"/>
                <w:b/>
              </w:rPr>
              <w:fldChar w:fldCharType="end"/>
            </w:r>
            <w:r>
              <w:rPr>
                <w:rFonts w:asciiTheme="majorHAnsi" w:hAnsiTheme="majorHAnsi" w:cstheme="majorHAnsi"/>
                <w:b/>
              </w:rPr>
              <w:tab/>
            </w:r>
            <w:r w:rsidRPr="002A1520">
              <w:rPr>
                <w:rFonts w:asciiTheme="majorHAnsi" w:hAnsiTheme="majorHAnsi" w:cstheme="majorHAnsi"/>
              </w:rPr>
              <w:t>Samples are included for each pack size</w:t>
            </w:r>
          </w:p>
          <w:p w14:paraId="1D352637" w14:textId="77777777" w:rsidR="00012050" w:rsidRDefault="00012050" w:rsidP="000E505C">
            <w:pPr>
              <w:pStyle w:val="HPRAMainBodyText"/>
              <w:spacing w:before="60" w:after="60"/>
            </w:pPr>
          </w:p>
        </w:tc>
      </w:tr>
      <w:tr w:rsidR="000E505C" w:rsidRPr="003A7F4F" w14:paraId="0884C59E" w14:textId="77777777" w:rsidTr="000E505C">
        <w:tc>
          <w:tcPr>
            <w:tcW w:w="248" w:type="pct"/>
            <w:vMerge w:val="restart"/>
            <w:tcBorders>
              <w:right w:val="single" w:sz="6" w:space="0" w:color="auto"/>
            </w:tcBorders>
          </w:tcPr>
          <w:p w14:paraId="686E25DF" w14:textId="77777777" w:rsidR="000E505C" w:rsidRPr="003514CD" w:rsidRDefault="000E505C" w:rsidP="000E505C">
            <w:pPr>
              <w:pStyle w:val="HPRAArabicNumeralBulletedList"/>
              <w:spacing w:before="60" w:after="60"/>
              <w:contextualSpacing w:val="0"/>
              <w:rPr>
                <w:color w:val="0057B8" w:themeColor="accent3"/>
              </w:rPr>
            </w:pPr>
          </w:p>
        </w:tc>
        <w:tc>
          <w:tcPr>
            <w:tcW w:w="4752" w:type="pct"/>
            <w:gridSpan w:val="2"/>
            <w:tcBorders>
              <w:bottom w:val="nil"/>
              <w:right w:val="single" w:sz="6" w:space="0" w:color="auto"/>
            </w:tcBorders>
          </w:tcPr>
          <w:p w14:paraId="79FC6A46" w14:textId="77777777" w:rsidR="000E505C" w:rsidRDefault="000E505C" w:rsidP="000E505C">
            <w:pPr>
              <w:pStyle w:val="HPRAArabicNumeralBulletedList"/>
              <w:numPr>
                <w:ilvl w:val="0"/>
                <w:numId w:val="0"/>
              </w:numPr>
              <w:spacing w:before="60" w:after="60"/>
              <w:contextualSpacing w:val="0"/>
              <w:rPr>
                <w:color w:val="0057B8" w:themeColor="accent3"/>
              </w:rPr>
            </w:pPr>
            <w:r w:rsidRPr="003514CD">
              <w:rPr>
                <w:color w:val="0057B8" w:themeColor="accent3"/>
              </w:rPr>
              <w:t>I hereby apply for a parallel trade licence:</w:t>
            </w:r>
          </w:p>
          <w:p w14:paraId="2958D5A7" w14:textId="77777777" w:rsidR="000E505C" w:rsidRDefault="000E505C" w:rsidP="000E505C">
            <w:pPr>
              <w:pStyle w:val="HPRAArabicNumeralBulletedList"/>
              <w:numPr>
                <w:ilvl w:val="0"/>
                <w:numId w:val="0"/>
              </w:numPr>
              <w:spacing w:before="60" w:after="60"/>
              <w:contextualSpacing w:val="0"/>
              <w:rPr>
                <w:color w:val="0057B8" w:themeColor="accent3"/>
              </w:rPr>
            </w:pPr>
          </w:p>
          <w:p w14:paraId="3DA92B73" w14:textId="4CFC3F8F" w:rsidR="000E505C" w:rsidRDefault="000E505C" w:rsidP="000E505C">
            <w:pPr>
              <w:pStyle w:val="HPRAArabicNumeralBulletedList"/>
              <w:numPr>
                <w:ilvl w:val="0"/>
                <w:numId w:val="0"/>
              </w:numPr>
              <w:spacing w:before="60" w:after="60"/>
              <w:contextualSpacing w:val="0"/>
              <w:rPr>
                <w:b/>
                <w:bCs/>
              </w:rPr>
            </w:pPr>
            <w:r>
              <w:lastRenderedPageBreak/>
              <w:t xml:space="preserve">Signature of applicant:________________________ </w:t>
            </w:r>
            <w:r>
              <w:tab/>
            </w:r>
            <w:r>
              <w:tab/>
              <w:t xml:space="preserve">Date: </w:t>
            </w:r>
            <w:r>
              <w:rPr>
                <w:b/>
                <w:bCs/>
              </w:rPr>
              <w:fldChar w:fldCharType="begin">
                <w:ffData>
                  <w:name w:val="Text114"/>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p w14:paraId="0B063751" w14:textId="7A69303B" w:rsidR="000E505C" w:rsidRPr="003A7F4F" w:rsidRDefault="000E505C" w:rsidP="000E505C">
            <w:pPr>
              <w:pStyle w:val="HPRAArabicNumeralBulletedList"/>
              <w:numPr>
                <w:ilvl w:val="0"/>
                <w:numId w:val="0"/>
              </w:numPr>
              <w:spacing w:before="60" w:after="60"/>
              <w:contextualSpacing w:val="0"/>
            </w:pPr>
          </w:p>
        </w:tc>
      </w:tr>
      <w:tr w:rsidR="000E505C" w14:paraId="48AD5C1E" w14:textId="77777777" w:rsidTr="000E505C">
        <w:tc>
          <w:tcPr>
            <w:tcW w:w="248" w:type="pct"/>
            <w:vMerge/>
            <w:tcBorders>
              <w:bottom w:val="single" w:sz="4" w:space="0" w:color="auto"/>
              <w:right w:val="single" w:sz="6" w:space="0" w:color="auto"/>
            </w:tcBorders>
          </w:tcPr>
          <w:p w14:paraId="44F43174" w14:textId="77777777" w:rsidR="000E505C" w:rsidRDefault="000E505C" w:rsidP="000E505C">
            <w:pPr>
              <w:pStyle w:val="HPRAMainBodyText"/>
              <w:spacing w:before="60" w:after="60"/>
              <w:ind w:left="709"/>
            </w:pPr>
          </w:p>
        </w:tc>
        <w:tc>
          <w:tcPr>
            <w:tcW w:w="2586" w:type="pct"/>
            <w:tcBorders>
              <w:top w:val="nil"/>
              <w:left w:val="single" w:sz="6" w:space="0" w:color="auto"/>
              <w:bottom w:val="single" w:sz="4" w:space="0" w:color="auto"/>
              <w:right w:val="nil"/>
            </w:tcBorders>
          </w:tcPr>
          <w:p w14:paraId="7D436BDB" w14:textId="77777777" w:rsidR="000E505C" w:rsidRPr="00A06EAA" w:rsidRDefault="000E505C" w:rsidP="000E505C">
            <w:pPr>
              <w:pStyle w:val="HPRAMainBodyText"/>
              <w:spacing w:before="60" w:after="60"/>
              <w:ind w:left="29"/>
              <w:rPr>
                <w:szCs w:val="22"/>
              </w:rPr>
            </w:pPr>
            <w:r w:rsidRPr="00A06EAA">
              <w:rPr>
                <w:szCs w:val="22"/>
              </w:rPr>
              <w:t xml:space="preserve">Print/type name: </w:t>
            </w:r>
            <w:r w:rsidRPr="00A06EAA">
              <w:rPr>
                <w:szCs w:val="22"/>
              </w:rPr>
              <w:fldChar w:fldCharType="begin">
                <w:ffData>
                  <w:name w:val="Text114"/>
                  <w:enabled/>
                  <w:calcOnExit w:val="0"/>
                  <w:textInput/>
                </w:ffData>
              </w:fldChar>
            </w:r>
            <w:r w:rsidRPr="00A06EAA">
              <w:rPr>
                <w:szCs w:val="22"/>
              </w:rPr>
              <w:instrText xml:space="preserve"> FORMTEXT </w:instrText>
            </w:r>
            <w:r w:rsidRPr="00A06EAA">
              <w:rPr>
                <w:szCs w:val="22"/>
              </w:rPr>
            </w:r>
            <w:r w:rsidRPr="00A06EAA">
              <w:rPr>
                <w:szCs w:val="22"/>
              </w:rPr>
              <w:fldChar w:fldCharType="separate"/>
            </w:r>
            <w:r w:rsidRPr="00A06EAA">
              <w:rPr>
                <w:szCs w:val="22"/>
              </w:rPr>
              <w:t> </w:t>
            </w:r>
            <w:r w:rsidRPr="00A06EAA">
              <w:rPr>
                <w:szCs w:val="22"/>
              </w:rPr>
              <w:t> </w:t>
            </w:r>
            <w:r w:rsidRPr="00A06EAA">
              <w:rPr>
                <w:szCs w:val="22"/>
              </w:rPr>
              <w:t> </w:t>
            </w:r>
            <w:r w:rsidRPr="00A06EAA">
              <w:rPr>
                <w:szCs w:val="22"/>
              </w:rPr>
              <w:t> </w:t>
            </w:r>
            <w:r w:rsidRPr="00A06EAA">
              <w:rPr>
                <w:szCs w:val="22"/>
              </w:rPr>
              <w:t> </w:t>
            </w:r>
            <w:r w:rsidRPr="00A06EAA">
              <w:rPr>
                <w:szCs w:val="22"/>
              </w:rPr>
              <w:fldChar w:fldCharType="end"/>
            </w:r>
          </w:p>
          <w:p w14:paraId="1E8DA4C6" w14:textId="77777777" w:rsidR="000E505C" w:rsidRPr="00A06EAA" w:rsidRDefault="000E505C" w:rsidP="000E505C">
            <w:pPr>
              <w:pStyle w:val="HPRAMainBodyText"/>
              <w:spacing w:before="60" w:after="60"/>
              <w:ind w:left="29"/>
              <w:rPr>
                <w:szCs w:val="22"/>
              </w:rPr>
            </w:pPr>
          </w:p>
          <w:p w14:paraId="34C5C810" w14:textId="42E8A246" w:rsidR="000E505C" w:rsidRPr="00B05EB9" w:rsidRDefault="000E505C" w:rsidP="000E505C">
            <w:pPr>
              <w:pStyle w:val="HPRAMainBodyText"/>
              <w:spacing w:before="60" w:after="60"/>
              <w:ind w:left="29"/>
              <w:rPr>
                <w:szCs w:val="22"/>
              </w:rPr>
            </w:pPr>
            <w:r>
              <w:t xml:space="preserve">Capacity in which signed: </w:t>
            </w:r>
            <w:r>
              <w:rPr>
                <w:b/>
                <w:bCs/>
              </w:rPr>
              <w:fldChar w:fldCharType="begin">
                <w:ffData>
                  <w:name w:val="Text114"/>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2166" w:type="pct"/>
            <w:tcBorders>
              <w:top w:val="nil"/>
              <w:left w:val="nil"/>
              <w:bottom w:val="single" w:sz="4" w:space="0" w:color="auto"/>
            </w:tcBorders>
          </w:tcPr>
          <w:p w14:paraId="3CEA2B37" w14:textId="77777777" w:rsidR="000E505C" w:rsidRPr="00A06EAA" w:rsidRDefault="000E505C" w:rsidP="000E505C">
            <w:pPr>
              <w:pStyle w:val="HPRAMainBodyText"/>
              <w:spacing w:before="60" w:after="60"/>
              <w:ind w:left="29"/>
              <w:rPr>
                <w:szCs w:val="22"/>
              </w:rPr>
            </w:pPr>
            <w:r w:rsidRPr="00A06EAA">
              <w:rPr>
                <w:szCs w:val="22"/>
              </w:rPr>
              <w:t>Telephone n</w:t>
            </w:r>
            <w:r w:rsidRPr="00A06EAA">
              <w:t>o.</w:t>
            </w:r>
            <w:r w:rsidRPr="00A06EAA">
              <w:rPr>
                <w:szCs w:val="22"/>
              </w:rPr>
              <w:t xml:space="preserve">: </w:t>
            </w:r>
            <w:r w:rsidRPr="00A06EAA">
              <w:rPr>
                <w:szCs w:val="22"/>
              </w:rPr>
              <w:fldChar w:fldCharType="begin">
                <w:ffData>
                  <w:name w:val="Text114"/>
                  <w:enabled/>
                  <w:calcOnExit w:val="0"/>
                  <w:textInput/>
                </w:ffData>
              </w:fldChar>
            </w:r>
            <w:r w:rsidRPr="00A06EAA">
              <w:rPr>
                <w:szCs w:val="22"/>
              </w:rPr>
              <w:instrText xml:space="preserve"> FORMTEXT </w:instrText>
            </w:r>
            <w:r w:rsidRPr="00A06EAA">
              <w:rPr>
                <w:szCs w:val="22"/>
              </w:rPr>
            </w:r>
            <w:r w:rsidRPr="00A06EAA">
              <w:rPr>
                <w:szCs w:val="22"/>
              </w:rPr>
              <w:fldChar w:fldCharType="separate"/>
            </w:r>
            <w:r w:rsidRPr="00A06EAA">
              <w:rPr>
                <w:szCs w:val="22"/>
              </w:rPr>
              <w:t> </w:t>
            </w:r>
            <w:r w:rsidRPr="00A06EAA">
              <w:rPr>
                <w:szCs w:val="22"/>
              </w:rPr>
              <w:t> </w:t>
            </w:r>
            <w:r w:rsidRPr="00A06EAA">
              <w:rPr>
                <w:szCs w:val="22"/>
              </w:rPr>
              <w:t> </w:t>
            </w:r>
            <w:r w:rsidRPr="00A06EAA">
              <w:rPr>
                <w:szCs w:val="22"/>
              </w:rPr>
              <w:t> </w:t>
            </w:r>
            <w:r w:rsidRPr="00A06EAA">
              <w:rPr>
                <w:szCs w:val="22"/>
              </w:rPr>
              <w:t> </w:t>
            </w:r>
            <w:r w:rsidRPr="00A06EAA">
              <w:rPr>
                <w:szCs w:val="22"/>
              </w:rPr>
              <w:fldChar w:fldCharType="end"/>
            </w:r>
          </w:p>
          <w:p w14:paraId="7E88A32F" w14:textId="77777777" w:rsidR="000E505C" w:rsidRDefault="000E505C" w:rsidP="000E505C">
            <w:pPr>
              <w:pStyle w:val="HPRAMainBodyText"/>
              <w:spacing w:before="60" w:after="60"/>
              <w:ind w:left="29"/>
              <w:rPr>
                <w:szCs w:val="22"/>
              </w:rPr>
            </w:pPr>
          </w:p>
          <w:p w14:paraId="3C03ACBD" w14:textId="71A63F47" w:rsidR="000E505C" w:rsidRDefault="000E505C" w:rsidP="000E505C">
            <w:pPr>
              <w:pStyle w:val="HPRAMainBodyText"/>
              <w:spacing w:before="60" w:after="60"/>
              <w:ind w:left="29"/>
            </w:pPr>
            <w:r w:rsidRPr="00A06EAA">
              <w:rPr>
                <w:szCs w:val="22"/>
              </w:rPr>
              <w:t xml:space="preserve">Email </w:t>
            </w:r>
            <w:r>
              <w:t>a</w:t>
            </w:r>
            <w:r w:rsidRPr="00A06EAA">
              <w:rPr>
                <w:szCs w:val="22"/>
              </w:rPr>
              <w:t xml:space="preserve">ddress: </w:t>
            </w:r>
            <w:r w:rsidRPr="00A06EAA">
              <w:rPr>
                <w:szCs w:val="22"/>
              </w:rPr>
              <w:fldChar w:fldCharType="begin">
                <w:ffData>
                  <w:name w:val="Text114"/>
                  <w:enabled/>
                  <w:calcOnExit w:val="0"/>
                  <w:textInput/>
                </w:ffData>
              </w:fldChar>
            </w:r>
            <w:r w:rsidRPr="00A06EAA">
              <w:rPr>
                <w:szCs w:val="22"/>
              </w:rPr>
              <w:instrText xml:space="preserve"> FORMTEXT </w:instrText>
            </w:r>
            <w:r w:rsidRPr="00A06EAA">
              <w:rPr>
                <w:szCs w:val="22"/>
              </w:rPr>
            </w:r>
            <w:r w:rsidRPr="00A06EAA">
              <w:rPr>
                <w:szCs w:val="22"/>
              </w:rPr>
              <w:fldChar w:fldCharType="separate"/>
            </w:r>
            <w:r w:rsidRPr="00A06EAA">
              <w:rPr>
                <w:szCs w:val="22"/>
              </w:rPr>
              <w:t> </w:t>
            </w:r>
            <w:r w:rsidRPr="00A06EAA">
              <w:rPr>
                <w:szCs w:val="22"/>
              </w:rPr>
              <w:t> </w:t>
            </w:r>
            <w:r w:rsidRPr="00A06EAA">
              <w:rPr>
                <w:szCs w:val="22"/>
              </w:rPr>
              <w:t> </w:t>
            </w:r>
            <w:r w:rsidRPr="00A06EAA">
              <w:rPr>
                <w:szCs w:val="22"/>
              </w:rPr>
              <w:t> </w:t>
            </w:r>
            <w:r w:rsidRPr="00A06EAA">
              <w:rPr>
                <w:szCs w:val="22"/>
              </w:rPr>
              <w:t> </w:t>
            </w:r>
            <w:r w:rsidRPr="00A06EAA">
              <w:rPr>
                <w:szCs w:val="22"/>
              </w:rPr>
              <w:fldChar w:fldCharType="end"/>
            </w:r>
          </w:p>
          <w:p w14:paraId="3278359B" w14:textId="77777777" w:rsidR="000E505C" w:rsidRDefault="000E505C" w:rsidP="000E505C">
            <w:pPr>
              <w:pStyle w:val="HPRAMainBodyText"/>
              <w:spacing w:before="60" w:after="60"/>
              <w:ind w:left="29"/>
            </w:pPr>
          </w:p>
        </w:tc>
      </w:tr>
    </w:tbl>
    <w:p w14:paraId="33BA58B8" w14:textId="258A8FBD" w:rsidR="00A06EAA" w:rsidRDefault="00A06EAA" w:rsidP="00A06EAA">
      <w:pPr>
        <w:pStyle w:val="HPRAMainBodyText"/>
      </w:pPr>
    </w:p>
    <w:p w14:paraId="2F8EE147" w14:textId="77777777" w:rsidR="00A06EAA" w:rsidRPr="00DB7814" w:rsidRDefault="00A06EAA" w:rsidP="003976AF">
      <w:pPr>
        <w:pStyle w:val="HPRAMainBodyText"/>
      </w:pPr>
    </w:p>
    <w:sectPr w:rsidR="00A06EAA" w:rsidRPr="00DB7814" w:rsidSect="00E6590D">
      <w:headerReference w:type="default" r:id="rId11"/>
      <w:type w:val="continuous"/>
      <w:pgSz w:w="11906" w:h="16838" w:code="9"/>
      <w:pgMar w:top="1418" w:right="1701" w:bottom="1418" w:left="1701"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B6016" w14:textId="77777777" w:rsidR="005736DD" w:rsidRDefault="005736DD" w:rsidP="00083E00">
      <w:r>
        <w:separator/>
      </w:r>
    </w:p>
  </w:endnote>
  <w:endnote w:type="continuationSeparator" w:id="0">
    <w:p w14:paraId="5DE8F5CB" w14:textId="77777777" w:rsidR="005736DD" w:rsidRDefault="005736DD" w:rsidP="0008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A3737" w14:textId="667D7A68" w:rsidR="00E6590D" w:rsidRPr="00A30AD6" w:rsidRDefault="00EF3383" w:rsidP="00A30AD6">
    <w:pPr>
      <w:pStyle w:val="HPRAS2Footer"/>
      <w:rPr>
        <w:sz w:val="16"/>
        <w:szCs w:val="16"/>
      </w:rPr>
    </w:pPr>
    <w:r>
      <w:rPr>
        <w:sz w:val="16"/>
        <w:szCs w:val="16"/>
      </w:rPr>
      <w:t>AUT-F0238-</w:t>
    </w:r>
    <w:r w:rsidR="00E6590D">
      <w:rPr>
        <w:sz w:val="16"/>
        <w:szCs w:val="16"/>
      </w:rPr>
      <w:t>2</w:t>
    </w:r>
    <w:r w:rsidR="00E6590D" w:rsidRPr="00A562DD">
      <w:rPr>
        <w:sz w:val="16"/>
        <w:szCs w:val="16"/>
      </w:rPr>
      <w:tab/>
    </w:r>
    <w:r w:rsidR="00E6590D">
      <w:rPr>
        <w:sz w:val="16"/>
        <w:szCs w:val="16"/>
      </w:rPr>
      <w:fldChar w:fldCharType="begin"/>
    </w:r>
    <w:r w:rsidR="00E6590D">
      <w:rPr>
        <w:sz w:val="16"/>
        <w:szCs w:val="16"/>
      </w:rPr>
      <w:instrText xml:space="preserve"> PAGE   \* MERGEFORMAT </w:instrText>
    </w:r>
    <w:r w:rsidR="00E6590D">
      <w:rPr>
        <w:sz w:val="16"/>
        <w:szCs w:val="16"/>
      </w:rPr>
      <w:fldChar w:fldCharType="separate"/>
    </w:r>
    <w:r w:rsidR="007F0E20">
      <w:rPr>
        <w:noProof/>
        <w:sz w:val="16"/>
        <w:szCs w:val="16"/>
      </w:rPr>
      <w:t>1</w:t>
    </w:r>
    <w:r w:rsidR="00E6590D">
      <w:rPr>
        <w:sz w:val="16"/>
        <w:szCs w:val="16"/>
      </w:rPr>
      <w:fldChar w:fldCharType="end"/>
    </w:r>
    <w:r w:rsidR="00E6590D" w:rsidRPr="00A562DD">
      <w:rPr>
        <w:sz w:val="16"/>
        <w:szCs w:val="16"/>
      </w:rPr>
      <w:t>/</w:t>
    </w:r>
    <w:r w:rsidR="007F0E20">
      <w:fldChar w:fldCharType="begin"/>
    </w:r>
    <w:r w:rsidR="007F0E20">
      <w:instrText xml:space="preserve"> NUMPAGES   \* MERGEFORMAT </w:instrText>
    </w:r>
    <w:r w:rsidR="007F0E20">
      <w:fldChar w:fldCharType="separate"/>
    </w:r>
    <w:r w:rsidR="007F0E20" w:rsidRPr="007F0E20">
      <w:rPr>
        <w:noProof/>
        <w:sz w:val="16"/>
        <w:szCs w:val="16"/>
      </w:rPr>
      <w:t>4</w:t>
    </w:r>
    <w:r w:rsidR="007F0E20">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F8F3A" w14:textId="2815BA29" w:rsidR="00E6590D" w:rsidRPr="007340E5" w:rsidRDefault="00E6590D" w:rsidP="007340E5">
    <w:pPr>
      <w:pStyle w:val="HPRAS2Footer"/>
      <w:rPr>
        <w:sz w:val="16"/>
        <w:szCs w:val="16"/>
      </w:rPr>
    </w:pPr>
    <w:r w:rsidRPr="00EF77CA">
      <w:rPr>
        <w:sz w:val="16"/>
        <w:szCs w:val="16"/>
      </w:rPr>
      <w:t>AUT-F0238-1</w:t>
    </w:r>
    <w:r>
      <w:rPr>
        <w:sz w:val="16"/>
        <w:szCs w:val="16"/>
      </w:rPr>
      <w:t>.1</w:t>
    </w:r>
    <w:r w:rsidRPr="00A562DD">
      <w:rPr>
        <w:sz w:val="16"/>
        <w:szCs w:val="16"/>
      </w:rPr>
      <w:tab/>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2</w:t>
    </w:r>
    <w:r>
      <w:rPr>
        <w:sz w:val="16"/>
        <w:szCs w:val="16"/>
      </w:rPr>
      <w:fldChar w:fldCharType="end"/>
    </w:r>
    <w:r w:rsidRPr="00A562DD">
      <w:rPr>
        <w:sz w:val="16"/>
        <w:szCs w:val="16"/>
      </w:rPr>
      <w:t>/</w:t>
    </w:r>
    <w:r w:rsidR="007F0E20">
      <w:fldChar w:fldCharType="begin"/>
    </w:r>
    <w:r w:rsidR="007F0E20">
      <w:instrText xml:space="preserve"> NUMPAGES   \* MERGEFORMAT </w:instrText>
    </w:r>
    <w:r w:rsidR="007F0E20">
      <w:fldChar w:fldCharType="separate"/>
    </w:r>
    <w:r w:rsidRPr="00E6590D">
      <w:rPr>
        <w:noProof/>
        <w:sz w:val="16"/>
        <w:szCs w:val="16"/>
      </w:rPr>
      <w:t>4</w:t>
    </w:r>
    <w:r w:rsidR="007F0E20">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DAB45" w14:textId="77777777" w:rsidR="005736DD" w:rsidRDefault="005736DD" w:rsidP="00083E00">
      <w:r>
        <w:separator/>
      </w:r>
    </w:p>
  </w:footnote>
  <w:footnote w:type="continuationSeparator" w:id="0">
    <w:p w14:paraId="273BA306" w14:textId="77777777" w:rsidR="005736DD" w:rsidRDefault="005736DD" w:rsidP="00083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06AC8" w14:textId="1097D536" w:rsidR="00E6590D" w:rsidRDefault="00E6590D">
    <w:pPr>
      <w:pStyle w:val="Header"/>
    </w:pPr>
    <w:r>
      <w:rPr>
        <w:noProof/>
        <w:lang w:eastAsia="en-IE"/>
      </w:rPr>
      <mc:AlternateContent>
        <mc:Choice Requires="wps">
          <w:drawing>
            <wp:anchor distT="0" distB="0" distL="114300" distR="114300" simplePos="0" relativeHeight="251659264" behindDoc="0" locked="1" layoutInCell="1" allowOverlap="0" wp14:anchorId="4BF27651" wp14:editId="2BDB2008">
              <wp:simplePos x="0" y="0"/>
              <wp:positionH relativeFrom="page">
                <wp:posOffset>5118100</wp:posOffset>
              </wp:positionH>
              <wp:positionV relativeFrom="page">
                <wp:posOffset>173990</wp:posOffset>
              </wp:positionV>
              <wp:extent cx="2087880" cy="1151890"/>
              <wp:effectExtent l="3810" t="4445"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115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26ABC" w14:textId="73A55349" w:rsidR="00E6590D" w:rsidRDefault="00E6590D" w:rsidP="00E6590D">
                          <w:r>
                            <w:rPr>
                              <w:noProof/>
                              <w:lang w:eastAsia="en-IE"/>
                            </w:rPr>
                            <w:drawing>
                              <wp:inline distT="0" distB="0" distL="0" distR="0" wp14:anchorId="2878FDB9" wp14:editId="44AA72C1">
                                <wp:extent cx="2084660" cy="1158144"/>
                                <wp:effectExtent l="19050" t="0" r="0" b="0"/>
                                <wp:docPr id="3" name="Picture 0" descr="HPR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RA_rgb.png"/>
                                        <pic:cNvPicPr/>
                                      </pic:nvPicPr>
                                      <pic:blipFill>
                                        <a:blip r:embed="rId1"/>
                                        <a:stretch>
                                          <a:fillRect/>
                                        </a:stretch>
                                      </pic:blipFill>
                                      <pic:spPr>
                                        <a:xfrm>
                                          <a:off x="0" y="0"/>
                                          <a:ext cx="2084660" cy="1158144"/>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F27651" id="_x0000_t202" coordsize="21600,21600" o:spt="202" path="m,l,21600r21600,l21600,xe">
              <v:stroke joinstyle="miter"/>
              <v:path gradientshapeok="t" o:connecttype="rect"/>
            </v:shapetype>
            <v:shape id="Text Box 3" o:spid="_x0000_s1026" type="#_x0000_t202" style="position:absolute;margin-left:403pt;margin-top:13.7pt;width:164.4pt;height:9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" o:allowoverlap="f" filled="f" stroked="f">
              <v:textbox inset="0,0,0,0">
                <w:txbxContent>
                  <w:p w14:paraId="5DC26ABC" w14:textId="73A55349" w:rsidR="00E6590D" w:rsidRDefault="00E6590D" w:rsidP="00E6590D">
                    <w:r>
                      <w:rPr>
                        <w:noProof/>
                        <w:lang w:eastAsia="en-IE"/>
                      </w:rPr>
                      <w:drawing>
                        <wp:inline distT="0" distB="0" distL="0" distR="0" wp14:anchorId="2878FDB9" wp14:editId="44AA72C1">
                          <wp:extent cx="2084660" cy="1158144"/>
                          <wp:effectExtent l="19050" t="0" r="0" b="0"/>
                          <wp:docPr id="3" name="Picture 0" descr="HPR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RA_rgb.png"/>
                                  <pic:cNvPicPr/>
                                </pic:nvPicPr>
                                <pic:blipFill>
                                  <a:blip r:embed="rId2"/>
                                  <a:stretch>
                                    <a:fillRect/>
                                  </a:stretch>
                                </pic:blipFill>
                                <pic:spPr>
                                  <a:xfrm>
                                    <a:off x="0" y="0"/>
                                    <a:ext cx="2084660" cy="1158144"/>
                                  </a:xfrm>
                                  <a:prstGeom prst="rect">
                                    <a:avLst/>
                                  </a:prstGeom>
                                </pic:spPr>
                              </pic:pic>
                            </a:graphicData>
                          </a:graphic>
                        </wp:inline>
                      </w:drawing>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787D3" w14:textId="77777777" w:rsidR="00E6590D" w:rsidRDefault="00E659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56F4"/>
    <w:multiLevelType w:val="multilevel"/>
    <w:tmpl w:val="D06A225C"/>
    <w:styleLink w:val="HPRAIndentedBulletedList"/>
    <w:lvl w:ilvl="0">
      <w:start w:val="1"/>
      <w:numFmt w:val="bullet"/>
      <w:pStyle w:val="HPRAGreaterindentbulletedlist"/>
      <w:lvlText w:val="-"/>
      <w:lvlJc w:val="left"/>
      <w:pPr>
        <w:tabs>
          <w:tab w:val="num" w:pos="567"/>
        </w:tabs>
        <w:ind w:left="567" w:hanging="283"/>
      </w:pPr>
      <w:rPr>
        <w:rFonts w:ascii="Segoe UI" w:hAnsi="Segoe UI" w:hint="default"/>
        <w:color w:val="0057B8" w:themeColor="accent3"/>
      </w:rPr>
    </w:lvl>
    <w:lvl w:ilvl="1">
      <w:start w:val="1"/>
      <w:numFmt w:val="bullet"/>
      <w:lvlText w:val="o"/>
      <w:lvlJc w:val="left"/>
      <w:pPr>
        <w:ind w:left="851" w:hanging="284"/>
      </w:pPr>
      <w:rPr>
        <w:rFonts w:ascii="Courier New" w:hAnsi="Courier New" w:hint="default"/>
        <w:color w:val="0057B8" w:themeColor="accent3"/>
      </w:rPr>
    </w:lvl>
    <w:lvl w:ilvl="2">
      <w:start w:val="1"/>
      <w:numFmt w:val="lowerRoman"/>
      <w:lvlText w:val="%3)"/>
      <w:lvlJc w:val="left"/>
      <w:pPr>
        <w:ind w:left="1134" w:hanging="283"/>
      </w:pPr>
      <w:rPr>
        <w:rFonts w:hint="default"/>
      </w:rPr>
    </w:lvl>
    <w:lvl w:ilvl="3">
      <w:start w:val="1"/>
      <w:numFmt w:val="decimal"/>
      <w:lvlText w:val="(%4)"/>
      <w:lvlJc w:val="left"/>
      <w:pPr>
        <w:tabs>
          <w:tab w:val="num" w:pos="5103"/>
        </w:tabs>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553239"/>
    <w:multiLevelType w:val="multilevel"/>
    <w:tmpl w:val="0DA4B546"/>
    <w:styleLink w:val="HPRAArabicNumerals"/>
    <w:lvl w:ilvl="0">
      <w:start w:val="1"/>
      <w:numFmt w:val="decimal"/>
      <w:pStyle w:val="HPRAArabicNumeralBulletedList"/>
      <w:lvlText w:val="%1"/>
      <w:lvlJc w:val="left"/>
      <w:pPr>
        <w:ind w:left="709" w:hanging="709"/>
      </w:pPr>
      <w:rPr>
        <w:rFonts w:asciiTheme="minorHAnsi" w:hAnsiTheme="minorHAns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b w:val="0"/>
        <w:i w:val="0"/>
        <w:color w:val="0057B8" w:themeColor="accent3"/>
        <w:sz w:val="20"/>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2" w15:restartNumberingAfterBreak="0">
    <w:nsid w:val="084606D0"/>
    <w:multiLevelType w:val="multilevel"/>
    <w:tmpl w:val="F5A69B34"/>
    <w:styleLink w:val="HPRALowecaseAlphabetBullet"/>
    <w:lvl w:ilvl="0">
      <w:start w:val="1"/>
      <w:numFmt w:val="lowerLetter"/>
      <w:pStyle w:val="HPRALowercaseAlphabetBulletList"/>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tabs>
          <w:tab w:val="num" w:pos="9639"/>
        </w:tabs>
        <w:ind w:left="1276" w:hanging="284"/>
      </w:pPr>
      <w:rPr>
        <w:rFonts w:ascii="Courier New" w:hAnsi="Courier New" w:hint="default"/>
        <w:color w:val="0057B8" w:themeColor="accent3"/>
        <w:sz w:val="20"/>
      </w:rPr>
    </w:lvl>
    <w:lvl w:ilvl="3">
      <w:start w:val="1"/>
      <w:numFmt w:val="decimal"/>
      <w:lvlText w:val="(%4)"/>
      <w:lvlJc w:val="left"/>
      <w:pPr>
        <w:ind w:left="1559"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8617574"/>
    <w:multiLevelType w:val="multilevel"/>
    <w:tmpl w:val="F9721DF2"/>
    <w:numStyleLink w:val="HPRAGreaterIndentedBulletedList"/>
  </w:abstractNum>
  <w:abstractNum w:abstractNumId="4" w15:restartNumberingAfterBreak="0">
    <w:nsid w:val="1CDC4FF2"/>
    <w:multiLevelType w:val="multilevel"/>
    <w:tmpl w:val="F0F6C540"/>
    <w:styleLink w:val="HPRAAlphabetBulletedList"/>
    <w:lvl w:ilvl="0">
      <w:start w:val="1"/>
      <w:numFmt w:val="upperLetter"/>
      <w:pStyle w:val="HPRAAlphabetBulletedList0"/>
      <w:lvlText w:val="%1"/>
      <w:lvlJc w:val="left"/>
      <w:pPr>
        <w:ind w:left="709" w:hanging="709"/>
      </w:pPr>
      <w:rPr>
        <w:rFonts w:ascii="Segoe UI" w:hAnsi="Segoe U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color w:val="0057B8" w:themeColor="accent3"/>
        <w:sz w:val="16"/>
      </w:rPr>
    </w:lvl>
    <w:lvl w:ilvl="2">
      <w:start w:val="1"/>
      <w:numFmt w:val="bullet"/>
      <w:lvlRestart w:val="1"/>
      <w:lvlText w:val="o"/>
      <w:lvlJc w:val="left"/>
      <w:pPr>
        <w:tabs>
          <w:tab w:val="num" w:pos="992"/>
        </w:tabs>
        <w:ind w:left="1276" w:hanging="284"/>
      </w:pPr>
      <w:rPr>
        <w:rFonts w:ascii="Courier New" w:hAnsi="Courier New" w:hint="default"/>
        <w:color w:val="0057B8" w:themeColor="accent3"/>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5" w15:restartNumberingAfterBreak="0">
    <w:nsid w:val="221E08AB"/>
    <w:multiLevelType w:val="multilevel"/>
    <w:tmpl w:val="E53E1F6C"/>
    <w:styleLink w:val="HPRARomanNumeralsBulletedlist"/>
    <w:lvl w:ilvl="0">
      <w:start w:val="1"/>
      <w:numFmt w:val="lowerRoman"/>
      <w:pStyle w:val="HPRARomanNumeralsBulletedList0"/>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decimal"/>
      <w:lvlText w:val="(%4)"/>
      <w:lvlJc w:val="left"/>
      <w:pPr>
        <w:ind w:left="1559"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82309E7"/>
    <w:multiLevelType w:val="multilevel"/>
    <w:tmpl w:val="82CC432A"/>
    <w:numStyleLink w:val="HPRAGreaterindentbulletedlist0"/>
  </w:abstractNum>
  <w:abstractNum w:abstractNumId="7" w15:restartNumberingAfterBreak="0">
    <w:nsid w:val="2975260C"/>
    <w:multiLevelType w:val="multilevel"/>
    <w:tmpl w:val="224878AC"/>
    <w:styleLink w:val="HPRAIndentedBulletedlist0"/>
    <w:lvl w:ilvl="0">
      <w:start w:val="1"/>
      <w:numFmt w:val="bullet"/>
      <w:pStyle w:val="HPRAIndentedBulletList"/>
      <w:lvlText w:val="-"/>
      <w:lvlJc w:val="left"/>
      <w:pPr>
        <w:ind w:left="567" w:hanging="283"/>
      </w:pPr>
      <w:rPr>
        <w:rFonts w:ascii="Segoe UI" w:hAnsi="Segoe UI" w:hint="default"/>
        <w:color w:val="0057B8" w:themeColor="accent3"/>
        <w:sz w:val="18"/>
      </w:rPr>
    </w:lvl>
    <w:lvl w:ilvl="1">
      <w:start w:val="1"/>
      <w:numFmt w:val="bullet"/>
      <w:lvlText w:val="o"/>
      <w:lvlJc w:val="left"/>
      <w:pPr>
        <w:ind w:left="851" w:hanging="284"/>
      </w:pPr>
      <w:rPr>
        <w:rFonts w:ascii="Courier New" w:hAnsi="Courier New" w:hint="default"/>
        <w:color w:val="0057B8" w:themeColor="accent3"/>
        <w:sz w:val="20"/>
      </w:rPr>
    </w:lvl>
    <w:lvl w:ilvl="2">
      <w:start w:val="1"/>
      <w:numFmt w:val="lowerRoman"/>
      <w:lvlText w:val="%3)"/>
      <w:lvlJc w:val="left"/>
      <w:pPr>
        <w:ind w:left="1134" w:hanging="283"/>
      </w:pPr>
      <w:rPr>
        <w:rFonts w:hint="default"/>
      </w:rPr>
    </w:lvl>
    <w:lvl w:ilvl="3">
      <w:start w:val="1"/>
      <w:numFmt w:val="decimal"/>
      <w:lvlText w:val="(%4)"/>
      <w:lvlJc w:val="left"/>
      <w:pPr>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E4E2F57"/>
    <w:multiLevelType w:val="multilevel"/>
    <w:tmpl w:val="26C258D6"/>
    <w:styleLink w:val="HPRANumberedList"/>
    <w:lvl w:ilvl="0">
      <w:start w:val="1"/>
      <w:numFmt w:val="decimal"/>
      <w:pStyle w:val="HPRAHeadingL1"/>
      <w:lvlText w:val="%1"/>
      <w:lvlJc w:val="left"/>
      <w:pPr>
        <w:ind w:left="360" w:hanging="360"/>
      </w:pPr>
      <w:rPr>
        <w:rFonts w:asciiTheme="majorHAnsi" w:hAnsiTheme="majorHAnsi" w:hint="default"/>
        <w:b/>
        <w:color w:val="0057B8" w:themeColor="accent3"/>
        <w:sz w:val="20"/>
      </w:rPr>
    </w:lvl>
    <w:lvl w:ilvl="1">
      <w:start w:val="1"/>
      <w:numFmt w:val="decimal"/>
      <w:pStyle w:val="HPRAHeadingL2"/>
      <w:lvlText w:val="%1.%2"/>
      <w:lvlJc w:val="left"/>
      <w:pPr>
        <w:ind w:left="360" w:hanging="360"/>
      </w:pPr>
      <w:rPr>
        <w:rFonts w:asciiTheme="majorHAnsi" w:hAnsiTheme="majorHAnsi" w:hint="default"/>
        <w:b/>
        <w:color w:val="0057B8" w:themeColor="accent3"/>
        <w:sz w:val="20"/>
      </w:rPr>
    </w:lvl>
    <w:lvl w:ilvl="2">
      <w:start w:val="1"/>
      <w:numFmt w:val="decimal"/>
      <w:pStyle w:val="HPRAHeadingL3"/>
      <w:lvlText w:val="%1.%2.%3"/>
      <w:lvlJc w:val="left"/>
      <w:pPr>
        <w:ind w:left="720" w:hanging="720"/>
      </w:pPr>
      <w:rPr>
        <w:rFonts w:asciiTheme="minorHAnsi" w:hAnsiTheme="minorHAnsi" w:hint="default"/>
        <w:color w:val="0057B8" w:themeColor="accent3"/>
        <w:sz w:val="20"/>
      </w:rPr>
    </w:lvl>
    <w:lvl w:ilvl="3">
      <w:start w:val="1"/>
      <w:numFmt w:val="decimal"/>
      <w:pStyle w:val="HPRABodyTextL4"/>
      <w:lvlText w:val="%1.%2.%3.%4"/>
      <w:lvlJc w:val="left"/>
      <w:pPr>
        <w:ind w:left="720" w:hanging="720"/>
      </w:pPr>
      <w:rPr>
        <w:rFonts w:asciiTheme="minorHAnsi" w:hAnsiTheme="minorHAnsi" w:hint="default"/>
        <w:color w:val="707173" w:themeColor="text2"/>
        <w:sz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A447C9C"/>
    <w:multiLevelType w:val="multilevel"/>
    <w:tmpl w:val="6FD2644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bCs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50CB4B09"/>
    <w:multiLevelType w:val="multilevel"/>
    <w:tmpl w:val="F5A69B34"/>
    <w:numStyleLink w:val="HPRALowecaseAlphabetBullet"/>
  </w:abstractNum>
  <w:abstractNum w:abstractNumId="11" w15:restartNumberingAfterBreak="0">
    <w:nsid w:val="54381D03"/>
    <w:multiLevelType w:val="hybridMultilevel"/>
    <w:tmpl w:val="85660F9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E10502C"/>
    <w:multiLevelType w:val="multilevel"/>
    <w:tmpl w:val="F9721DF2"/>
    <w:styleLink w:val="HPRAGreaterIndentedBulletedList"/>
    <w:lvl w:ilvl="0">
      <w:start w:val="1"/>
      <w:numFmt w:val="bullet"/>
      <w:pStyle w:val="HPRABulletedList"/>
      <w:lvlText w:val="-"/>
      <w:lvlJc w:val="left"/>
      <w:pPr>
        <w:tabs>
          <w:tab w:val="num" w:pos="851"/>
        </w:tabs>
        <w:ind w:left="284" w:hanging="284"/>
      </w:pPr>
      <w:rPr>
        <w:rFonts w:ascii="Segoe UI" w:hAnsi="Segoe UI" w:hint="default"/>
        <w:color w:val="0057B8" w:themeColor="accent3"/>
      </w:rPr>
    </w:lvl>
    <w:lvl w:ilvl="1">
      <w:start w:val="1"/>
      <w:numFmt w:val="bullet"/>
      <w:lvlText w:val="o"/>
      <w:lvlJc w:val="left"/>
      <w:pPr>
        <w:tabs>
          <w:tab w:val="num" w:pos="1134"/>
        </w:tabs>
        <w:ind w:left="567" w:hanging="283"/>
      </w:pPr>
      <w:rPr>
        <w:rFonts w:ascii="Courier New" w:hAnsi="Courier New" w:hint="default"/>
        <w:color w:val="0057B8" w:themeColor="accent3"/>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701" w:hanging="283"/>
      </w:pPr>
      <w:rPr>
        <w:rFonts w:hint="default"/>
      </w:rPr>
    </w:lvl>
    <w:lvl w:ilvl="5">
      <w:start w:val="1"/>
      <w:numFmt w:val="lowerRoman"/>
      <w:lvlText w:val="(%6)"/>
      <w:lvlJc w:val="left"/>
      <w:pPr>
        <w:ind w:left="1985" w:hanging="284"/>
      </w:pPr>
      <w:rPr>
        <w:rFonts w:hint="default"/>
      </w:rPr>
    </w:lvl>
    <w:lvl w:ilvl="6">
      <w:start w:val="1"/>
      <w:numFmt w:val="decimal"/>
      <w:lvlText w:val="%7."/>
      <w:lvlJc w:val="left"/>
      <w:pPr>
        <w:ind w:left="2552" w:hanging="284"/>
      </w:pPr>
      <w:rPr>
        <w:rFonts w:hint="default"/>
      </w:rPr>
    </w:lvl>
    <w:lvl w:ilvl="7">
      <w:start w:val="1"/>
      <w:numFmt w:val="lowerLetter"/>
      <w:lvlText w:val="%8."/>
      <w:lvlJc w:val="left"/>
      <w:pPr>
        <w:ind w:left="2835" w:hanging="283"/>
      </w:pPr>
      <w:rPr>
        <w:rFonts w:hint="default"/>
      </w:rPr>
    </w:lvl>
    <w:lvl w:ilvl="8">
      <w:start w:val="1"/>
      <w:numFmt w:val="lowerRoman"/>
      <w:lvlText w:val="%9."/>
      <w:lvlJc w:val="left"/>
      <w:pPr>
        <w:ind w:left="3119" w:hanging="284"/>
      </w:pPr>
      <w:rPr>
        <w:rFonts w:hint="default"/>
      </w:rPr>
    </w:lvl>
  </w:abstractNum>
  <w:abstractNum w:abstractNumId="13" w15:restartNumberingAfterBreak="0">
    <w:nsid w:val="5F31366E"/>
    <w:multiLevelType w:val="multilevel"/>
    <w:tmpl w:val="26C258D6"/>
    <w:numStyleLink w:val="HPRANumberedList"/>
  </w:abstractNum>
  <w:abstractNum w:abstractNumId="14" w15:restartNumberingAfterBreak="0">
    <w:nsid w:val="64EE5373"/>
    <w:multiLevelType w:val="multilevel"/>
    <w:tmpl w:val="82CC432A"/>
    <w:styleLink w:val="HPRAGreaterindentbulletedlist0"/>
    <w:lvl w:ilvl="0">
      <w:start w:val="1"/>
      <w:numFmt w:val="bullet"/>
      <w:lvlText w:val="-"/>
      <w:lvlJc w:val="left"/>
      <w:pPr>
        <w:tabs>
          <w:tab w:val="num" w:pos="567"/>
        </w:tabs>
        <w:ind w:left="851" w:hanging="284"/>
      </w:pPr>
      <w:rPr>
        <w:rFonts w:ascii="Segoe UI" w:hAnsi="Segoe UI" w:hint="default"/>
        <w:b w:val="0"/>
        <w:i w:val="0"/>
        <w:color w:val="0057B8" w:themeColor="accent3"/>
        <w:sz w:val="20"/>
      </w:rPr>
    </w:lvl>
    <w:lvl w:ilvl="1">
      <w:start w:val="1"/>
      <w:numFmt w:val="bullet"/>
      <w:lvlText w:val="o"/>
      <w:lvlJc w:val="left"/>
      <w:pPr>
        <w:tabs>
          <w:tab w:val="num" w:pos="851"/>
        </w:tabs>
        <w:ind w:left="1134" w:hanging="283"/>
      </w:pPr>
      <w:rPr>
        <w:rFonts w:ascii="Courier New" w:hAnsi="Courier New" w:hint="default"/>
        <w:color w:val="0057B8" w:themeColor="accent3"/>
        <w:sz w:val="20"/>
      </w:rPr>
    </w:lvl>
    <w:lvl w:ilvl="2">
      <w:start w:val="1"/>
      <w:numFmt w:val="bullet"/>
      <w:lvlText w:val="-"/>
      <w:lvlJc w:val="left"/>
      <w:pPr>
        <w:tabs>
          <w:tab w:val="num" w:pos="1134"/>
        </w:tabs>
        <w:ind w:left="1418" w:hanging="284"/>
      </w:pPr>
      <w:rPr>
        <w:rFonts w:ascii="Segoe UI" w:hAnsi="Segoe UI" w:hint="default"/>
        <w:color w:val="0057B8" w:themeColor="accent3"/>
      </w:rPr>
    </w:lvl>
    <w:lvl w:ilvl="3">
      <w:start w:val="1"/>
      <w:numFmt w:val="bullet"/>
      <w:lvlText w:val="o"/>
      <w:lvlJc w:val="left"/>
      <w:pPr>
        <w:ind w:left="1701" w:hanging="283"/>
      </w:pPr>
      <w:rPr>
        <w:rFonts w:ascii="Courier New" w:hAnsi="Courier New" w:hint="default"/>
        <w:color w:val="0057B8" w:themeColor="accent3"/>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5" w15:restartNumberingAfterBreak="0">
    <w:nsid w:val="66562DEE"/>
    <w:multiLevelType w:val="multilevel"/>
    <w:tmpl w:val="D06A225C"/>
    <w:numStyleLink w:val="HPRAIndentedBulletedList"/>
  </w:abstractNum>
  <w:abstractNum w:abstractNumId="16" w15:restartNumberingAfterBreak="0">
    <w:nsid w:val="66BD3659"/>
    <w:multiLevelType w:val="multilevel"/>
    <w:tmpl w:val="F0FC98AA"/>
    <w:lvl w:ilvl="0">
      <w:start w:val="1"/>
      <w:numFmt w:val="upperLetter"/>
      <w:lvlText w:val="%1"/>
      <w:lvlJc w:val="left"/>
      <w:pPr>
        <w:ind w:left="284" w:hanging="284"/>
      </w:pPr>
      <w:rPr>
        <w:rFonts w:ascii="Segoe UI" w:hAnsi="Segoe UI" w:hint="default"/>
        <w:b w:val="0"/>
        <w:i w:val="0"/>
        <w:color w:val="007041" w:themeColor="accent4"/>
        <w:sz w:val="20"/>
      </w:rPr>
    </w:lvl>
    <w:lvl w:ilvl="1">
      <w:start w:val="1"/>
      <w:numFmt w:val="bullet"/>
      <w:lvlText w:val="−"/>
      <w:lvlJc w:val="left"/>
      <w:pPr>
        <w:ind w:left="851" w:hanging="567"/>
      </w:pPr>
      <w:rPr>
        <w:rFonts w:ascii="Segoe UI" w:hAnsi="Segoe UI" w:hint="default"/>
        <w:color w:val="007041" w:themeColor="accent4"/>
        <w:sz w:val="16"/>
      </w:rPr>
    </w:lvl>
    <w:lvl w:ilvl="2">
      <w:start w:val="1"/>
      <w:numFmt w:val="bullet"/>
      <w:lvlRestart w:val="1"/>
      <w:lvlText w:val="o"/>
      <w:lvlJc w:val="left"/>
      <w:pPr>
        <w:ind w:left="1418" w:hanging="567"/>
      </w:pPr>
      <w:rPr>
        <w:rFonts w:ascii="Courier New" w:hAnsi="Courier New" w:hint="default"/>
        <w:color w:val="007041" w:themeColor="accent4"/>
      </w:rPr>
    </w:lvl>
    <w:lvl w:ilvl="3">
      <w:start w:val="1"/>
      <w:numFmt w:val="bullet"/>
      <w:lvlText w:val="o"/>
      <w:lvlJc w:val="left"/>
      <w:pPr>
        <w:ind w:left="1985" w:hanging="567"/>
      </w:pPr>
      <w:rPr>
        <w:rFonts w:ascii="Courier New" w:hAnsi="Courier New" w:hint="default"/>
        <w:color w:val="007041" w:themeColor="accent4"/>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7" w15:restartNumberingAfterBreak="0">
    <w:nsid w:val="6AF57F43"/>
    <w:multiLevelType w:val="multilevel"/>
    <w:tmpl w:val="0DA4B546"/>
    <w:numStyleLink w:val="HPRAArabicNumerals"/>
  </w:abstractNum>
  <w:abstractNum w:abstractNumId="18" w15:restartNumberingAfterBreak="0">
    <w:nsid w:val="6C524C80"/>
    <w:multiLevelType w:val="multilevel"/>
    <w:tmpl w:val="E53E1F6C"/>
    <w:numStyleLink w:val="HPRARomanNumeralsBulletedlist"/>
  </w:abstractNum>
  <w:abstractNum w:abstractNumId="19" w15:restartNumberingAfterBreak="0">
    <w:nsid w:val="6F707964"/>
    <w:multiLevelType w:val="multilevel"/>
    <w:tmpl w:val="F0F6C540"/>
    <w:numStyleLink w:val="HPRAAlphabetBulletedList"/>
  </w:abstractNum>
  <w:abstractNum w:abstractNumId="20" w15:restartNumberingAfterBreak="0">
    <w:nsid w:val="6FE97EE2"/>
    <w:multiLevelType w:val="multilevel"/>
    <w:tmpl w:val="224878AC"/>
    <w:numStyleLink w:val="HPRAIndentedBulletedlist0"/>
  </w:abstractNum>
  <w:abstractNum w:abstractNumId="21" w15:restartNumberingAfterBreak="0">
    <w:nsid w:val="7055430A"/>
    <w:multiLevelType w:val="multilevel"/>
    <w:tmpl w:val="E53E1F6C"/>
    <w:numStyleLink w:val="HPRARomanNumeralsBulletedlist"/>
  </w:abstractNum>
  <w:abstractNum w:abstractNumId="22" w15:restartNumberingAfterBreak="0">
    <w:nsid w:val="70A52DC8"/>
    <w:multiLevelType w:val="multilevel"/>
    <w:tmpl w:val="F5A69B34"/>
    <w:numStyleLink w:val="HPRALowecaseAlphabetBullet"/>
  </w:abstractNum>
  <w:abstractNum w:abstractNumId="23" w15:restartNumberingAfterBreak="0">
    <w:nsid w:val="778F6B81"/>
    <w:multiLevelType w:val="multilevel"/>
    <w:tmpl w:val="224878AC"/>
    <w:numStyleLink w:val="HPRAIndentedBulletedlist0"/>
  </w:abstractNum>
  <w:num w:numId="1">
    <w:abstractNumId w:val="8"/>
  </w:num>
  <w:num w:numId="2">
    <w:abstractNumId w:val="14"/>
  </w:num>
  <w:num w:numId="3">
    <w:abstractNumId w:val="2"/>
  </w:num>
  <w:num w:numId="4">
    <w:abstractNumId w:val="5"/>
  </w:num>
  <w:num w:numId="5">
    <w:abstractNumId w:val="4"/>
  </w:num>
  <w:num w:numId="6">
    <w:abstractNumId w:val="13"/>
  </w:num>
  <w:num w:numId="7">
    <w:abstractNumId w:val="1"/>
  </w:num>
  <w:num w:numId="8">
    <w:abstractNumId w:val="19"/>
  </w:num>
  <w:num w:numId="9">
    <w:abstractNumId w:val="22"/>
  </w:num>
  <w:num w:numId="10">
    <w:abstractNumId w:val="18"/>
  </w:num>
  <w:num w:numId="11">
    <w:abstractNumId w:val="17"/>
  </w:num>
  <w:num w:numId="12">
    <w:abstractNumId w:val="12"/>
  </w:num>
  <w:num w:numId="13">
    <w:abstractNumId w:val="0"/>
  </w:num>
  <w:num w:numId="14">
    <w:abstractNumId w:val="6"/>
  </w:num>
  <w:num w:numId="15">
    <w:abstractNumId w:val="15"/>
  </w:num>
  <w:num w:numId="16">
    <w:abstractNumId w:val="21"/>
  </w:num>
  <w:num w:numId="17">
    <w:abstractNumId w:val="15"/>
    <w:lvlOverride w:ilvl="0">
      <w:lvl w:ilvl="0">
        <w:start w:val="1"/>
        <w:numFmt w:val="bullet"/>
        <w:pStyle w:val="HPRAGreaterindentbulletedlist"/>
        <w:lvlText w:val="-"/>
        <w:lvlJc w:val="left"/>
        <w:pPr>
          <w:tabs>
            <w:tab w:val="num" w:pos="567"/>
          </w:tabs>
          <w:ind w:left="851" w:hanging="284"/>
        </w:pPr>
        <w:rPr>
          <w:rFonts w:ascii="Segoe UI" w:hAnsi="Segoe UI" w:hint="default"/>
          <w:color w:val="0057B8" w:themeColor="accent3"/>
        </w:rPr>
      </w:lvl>
    </w:lvlOverride>
    <w:lvlOverride w:ilvl="1">
      <w:lvl w:ilvl="1">
        <w:start w:val="1"/>
        <w:numFmt w:val="bullet"/>
        <w:lvlText w:val="o"/>
        <w:lvlJc w:val="left"/>
        <w:pPr>
          <w:tabs>
            <w:tab w:val="num" w:pos="2835"/>
          </w:tabs>
          <w:ind w:left="1134" w:hanging="283"/>
        </w:pPr>
        <w:rPr>
          <w:rFonts w:ascii="Courier New" w:hAnsi="Courier New" w:hint="default"/>
          <w:color w:val="0057B8" w:themeColor="accent3"/>
        </w:rPr>
      </w:lvl>
    </w:lvlOverride>
    <w:lvlOverride w:ilvl="2">
      <w:lvl w:ilvl="2">
        <w:start w:val="1"/>
        <w:numFmt w:val="lowerRoman"/>
        <w:lvlText w:val="%3)"/>
        <w:lvlJc w:val="left"/>
        <w:pPr>
          <w:ind w:left="1418" w:hanging="284"/>
        </w:pPr>
        <w:rPr>
          <w:rFonts w:hint="default"/>
        </w:rPr>
      </w:lvl>
    </w:lvlOverride>
    <w:lvlOverride w:ilvl="3">
      <w:lvl w:ilvl="3">
        <w:start w:val="1"/>
        <w:numFmt w:val="decimal"/>
        <w:lvlText w:val="(%4)"/>
        <w:lvlJc w:val="left"/>
        <w:pPr>
          <w:tabs>
            <w:tab w:val="num" w:pos="5103"/>
          </w:tabs>
          <w:ind w:left="1701"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3"/>
  </w:num>
  <w:num w:numId="19">
    <w:abstractNumId w:val="13"/>
    <w:lvlOverride w:ilvl="0">
      <w:lvl w:ilvl="0">
        <w:numFmt w:val="decimal"/>
        <w:pStyle w:val="HPRAHeadingL1"/>
        <w:lvlText w:val=""/>
        <w:lvlJc w:val="left"/>
      </w:lvl>
    </w:lvlOverride>
    <w:lvlOverride w:ilvl="1">
      <w:lvl w:ilvl="1">
        <w:start w:val="1"/>
        <w:numFmt w:val="decimal"/>
        <w:pStyle w:val="HPRAHeadingL2"/>
        <w:lvlText w:val="%1.%2"/>
        <w:lvlJc w:val="left"/>
        <w:pPr>
          <w:ind w:left="360" w:hanging="360"/>
        </w:pPr>
        <w:rPr>
          <w:rFonts w:asciiTheme="majorHAnsi" w:hAnsiTheme="majorHAnsi" w:hint="default"/>
          <w:b/>
          <w:i w:val="0"/>
          <w:color w:val="0057B8" w:themeColor="accent3"/>
          <w:sz w:val="20"/>
        </w:rPr>
      </w:lvl>
    </w:lvlOverride>
    <w:lvlOverride w:ilvl="2">
      <w:lvl w:ilvl="2">
        <w:numFmt w:val="decimal"/>
        <w:pStyle w:val="HPRAHeadingL3"/>
        <w:lvlText w:val=""/>
        <w:lvlJc w:val="left"/>
      </w:lvl>
    </w:lvlOverride>
    <w:lvlOverride w:ilvl="3">
      <w:lvl w:ilvl="3">
        <w:start w:val="1"/>
        <w:numFmt w:val="decimal"/>
        <w:pStyle w:val="HPRABodyTextL4"/>
        <w:lvlText w:val="%1.%2.%3.%4"/>
        <w:lvlJc w:val="left"/>
        <w:pPr>
          <w:ind w:left="862" w:hanging="720"/>
        </w:pPr>
        <w:rPr>
          <w:rFonts w:asciiTheme="minorHAnsi" w:hAnsiTheme="minorHAnsi" w:hint="default"/>
          <w:b w:val="0"/>
          <w:color w:val="707173" w:themeColor="text2"/>
          <w:sz w:val="20"/>
        </w:rPr>
      </w:lvl>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0"/>
  </w:num>
  <w:num w:numId="30">
    <w:abstractNumId w:val="7"/>
  </w:num>
  <w:num w:numId="31">
    <w:abstractNumId w:val="23"/>
  </w:num>
  <w:num w:numId="32">
    <w:abstractNumId w:val="20"/>
  </w:num>
  <w:num w:numId="33">
    <w:abstractNumId w:val="11"/>
  </w:num>
  <w:num w:numId="34">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DateAndTime/>
  <w:documentProtection w:edit="forms" w:enforcement="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6F4"/>
    <w:rsid w:val="00012050"/>
    <w:rsid w:val="000162B0"/>
    <w:rsid w:val="000478E0"/>
    <w:rsid w:val="000524C6"/>
    <w:rsid w:val="00056108"/>
    <w:rsid w:val="00083E00"/>
    <w:rsid w:val="000E505C"/>
    <w:rsid w:val="000F12C8"/>
    <w:rsid w:val="00113529"/>
    <w:rsid w:val="001315D6"/>
    <w:rsid w:val="00136F80"/>
    <w:rsid w:val="00152010"/>
    <w:rsid w:val="00152E05"/>
    <w:rsid w:val="00157670"/>
    <w:rsid w:val="00160995"/>
    <w:rsid w:val="001A06BD"/>
    <w:rsid w:val="001D349A"/>
    <w:rsid w:val="001E26C9"/>
    <w:rsid w:val="0020621C"/>
    <w:rsid w:val="00224537"/>
    <w:rsid w:val="00234DB4"/>
    <w:rsid w:val="00246313"/>
    <w:rsid w:val="002543E0"/>
    <w:rsid w:val="00263F72"/>
    <w:rsid w:val="00291FBB"/>
    <w:rsid w:val="00293298"/>
    <w:rsid w:val="00294B97"/>
    <w:rsid w:val="0029527B"/>
    <w:rsid w:val="002A1520"/>
    <w:rsid w:val="002A46F4"/>
    <w:rsid w:val="002A6374"/>
    <w:rsid w:val="002D4583"/>
    <w:rsid w:val="002D7F7A"/>
    <w:rsid w:val="0031759B"/>
    <w:rsid w:val="00322028"/>
    <w:rsid w:val="00333234"/>
    <w:rsid w:val="00334D21"/>
    <w:rsid w:val="003514CD"/>
    <w:rsid w:val="003602EE"/>
    <w:rsid w:val="003653B9"/>
    <w:rsid w:val="003709D4"/>
    <w:rsid w:val="00376186"/>
    <w:rsid w:val="00383317"/>
    <w:rsid w:val="00396FC8"/>
    <w:rsid w:val="003976AF"/>
    <w:rsid w:val="003A1B24"/>
    <w:rsid w:val="003B4BAB"/>
    <w:rsid w:val="003F6690"/>
    <w:rsid w:val="00410387"/>
    <w:rsid w:val="00425969"/>
    <w:rsid w:val="004311F1"/>
    <w:rsid w:val="004448E1"/>
    <w:rsid w:val="0045184A"/>
    <w:rsid w:val="00453464"/>
    <w:rsid w:val="00463942"/>
    <w:rsid w:val="00487875"/>
    <w:rsid w:val="004A416B"/>
    <w:rsid w:val="004B49A9"/>
    <w:rsid w:val="004D7EAD"/>
    <w:rsid w:val="004E5D4F"/>
    <w:rsid w:val="004F05F6"/>
    <w:rsid w:val="004F2B25"/>
    <w:rsid w:val="00502852"/>
    <w:rsid w:val="0053504D"/>
    <w:rsid w:val="005619AC"/>
    <w:rsid w:val="005736DD"/>
    <w:rsid w:val="00593837"/>
    <w:rsid w:val="005B2C45"/>
    <w:rsid w:val="005B5F1D"/>
    <w:rsid w:val="005B614B"/>
    <w:rsid w:val="005D5E08"/>
    <w:rsid w:val="005E2798"/>
    <w:rsid w:val="0064098C"/>
    <w:rsid w:val="00641571"/>
    <w:rsid w:val="00653886"/>
    <w:rsid w:val="00661A56"/>
    <w:rsid w:val="0069346D"/>
    <w:rsid w:val="006A5F7F"/>
    <w:rsid w:val="006B3145"/>
    <w:rsid w:val="006C1BC3"/>
    <w:rsid w:val="006D4AD9"/>
    <w:rsid w:val="006D5A3C"/>
    <w:rsid w:val="006E57FF"/>
    <w:rsid w:val="00701FFB"/>
    <w:rsid w:val="007340E5"/>
    <w:rsid w:val="0074719E"/>
    <w:rsid w:val="0075422A"/>
    <w:rsid w:val="00762A13"/>
    <w:rsid w:val="00793778"/>
    <w:rsid w:val="007F0E20"/>
    <w:rsid w:val="007F3F3F"/>
    <w:rsid w:val="00804D53"/>
    <w:rsid w:val="008132D2"/>
    <w:rsid w:val="008351E9"/>
    <w:rsid w:val="00842822"/>
    <w:rsid w:val="008667F0"/>
    <w:rsid w:val="00866D7E"/>
    <w:rsid w:val="0087199A"/>
    <w:rsid w:val="008935B4"/>
    <w:rsid w:val="008B136E"/>
    <w:rsid w:val="00900CC4"/>
    <w:rsid w:val="0090195B"/>
    <w:rsid w:val="0091585E"/>
    <w:rsid w:val="009209CA"/>
    <w:rsid w:val="0092524D"/>
    <w:rsid w:val="0094175E"/>
    <w:rsid w:val="0094377F"/>
    <w:rsid w:val="00954533"/>
    <w:rsid w:val="009868D7"/>
    <w:rsid w:val="009C7E0A"/>
    <w:rsid w:val="009D21DF"/>
    <w:rsid w:val="009E0F8A"/>
    <w:rsid w:val="009F4AA1"/>
    <w:rsid w:val="00A06EAA"/>
    <w:rsid w:val="00A2517F"/>
    <w:rsid w:val="00A30AD6"/>
    <w:rsid w:val="00A51718"/>
    <w:rsid w:val="00A542DA"/>
    <w:rsid w:val="00A81130"/>
    <w:rsid w:val="00A978DF"/>
    <w:rsid w:val="00AA1E61"/>
    <w:rsid w:val="00AA2C95"/>
    <w:rsid w:val="00AC3382"/>
    <w:rsid w:val="00B029C3"/>
    <w:rsid w:val="00B0342D"/>
    <w:rsid w:val="00B05EB9"/>
    <w:rsid w:val="00B1155A"/>
    <w:rsid w:val="00B179E0"/>
    <w:rsid w:val="00B2262A"/>
    <w:rsid w:val="00B27D5C"/>
    <w:rsid w:val="00B40B3E"/>
    <w:rsid w:val="00B82BA5"/>
    <w:rsid w:val="00B973C4"/>
    <w:rsid w:val="00BC0635"/>
    <w:rsid w:val="00BC6930"/>
    <w:rsid w:val="00BD3BD8"/>
    <w:rsid w:val="00C0332E"/>
    <w:rsid w:val="00C06BE7"/>
    <w:rsid w:val="00C3188C"/>
    <w:rsid w:val="00C36A96"/>
    <w:rsid w:val="00C63669"/>
    <w:rsid w:val="00C808A6"/>
    <w:rsid w:val="00C876BB"/>
    <w:rsid w:val="00C91288"/>
    <w:rsid w:val="00CB5381"/>
    <w:rsid w:val="00CE529C"/>
    <w:rsid w:val="00CF4975"/>
    <w:rsid w:val="00D043FE"/>
    <w:rsid w:val="00D11CD7"/>
    <w:rsid w:val="00D2075D"/>
    <w:rsid w:val="00D3117E"/>
    <w:rsid w:val="00D313BB"/>
    <w:rsid w:val="00D36F4E"/>
    <w:rsid w:val="00D41D59"/>
    <w:rsid w:val="00D464D9"/>
    <w:rsid w:val="00D615F1"/>
    <w:rsid w:val="00D81324"/>
    <w:rsid w:val="00D81E51"/>
    <w:rsid w:val="00DB4A5A"/>
    <w:rsid w:val="00DD2F2C"/>
    <w:rsid w:val="00DF6624"/>
    <w:rsid w:val="00E03D21"/>
    <w:rsid w:val="00E05B86"/>
    <w:rsid w:val="00E11046"/>
    <w:rsid w:val="00E12191"/>
    <w:rsid w:val="00E1508F"/>
    <w:rsid w:val="00E359B2"/>
    <w:rsid w:val="00E40DA2"/>
    <w:rsid w:val="00E4724B"/>
    <w:rsid w:val="00E6042D"/>
    <w:rsid w:val="00E6590D"/>
    <w:rsid w:val="00E90538"/>
    <w:rsid w:val="00E97CF0"/>
    <w:rsid w:val="00ED3592"/>
    <w:rsid w:val="00EE0D40"/>
    <w:rsid w:val="00EF2202"/>
    <w:rsid w:val="00EF3383"/>
    <w:rsid w:val="00EF68AD"/>
    <w:rsid w:val="00EF77CA"/>
    <w:rsid w:val="00F02A86"/>
    <w:rsid w:val="00F1400F"/>
    <w:rsid w:val="00F244C4"/>
    <w:rsid w:val="00F501FF"/>
    <w:rsid w:val="00F52FEA"/>
    <w:rsid w:val="00F61877"/>
    <w:rsid w:val="00F73109"/>
    <w:rsid w:val="00F9211A"/>
    <w:rsid w:val="00FB0089"/>
    <w:rsid w:val="00FD588B"/>
    <w:rsid w:val="00FD683C"/>
    <w:rsid w:val="00FE5970"/>
    <w:rsid w:val="00FE7A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A5AE53"/>
  <w15:docId w15:val="{3808DEFB-CED6-49D8-A895-601117453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C3188C"/>
  </w:style>
  <w:style w:type="paragraph" w:styleId="Heading1">
    <w:name w:val="heading 1"/>
    <w:basedOn w:val="Normal"/>
    <w:next w:val="Normal"/>
    <w:link w:val="Heading1Char"/>
    <w:qFormat/>
    <w:rsid w:val="00CE529C"/>
    <w:pPr>
      <w:keepNext/>
      <w:numPr>
        <w:numId w:val="34"/>
      </w:numPr>
      <w:tabs>
        <w:tab w:val="left" w:pos="5040"/>
      </w:tabs>
      <w:spacing w:line="240" w:lineRule="atLeast"/>
      <w:jc w:val="both"/>
      <w:outlineLvl w:val="0"/>
    </w:pPr>
    <w:rPr>
      <w:rFonts w:ascii="Verdana" w:eastAsia="Times New Roman" w:hAnsi="Verdana" w:cs="Times New Roman"/>
      <w:b/>
      <w:szCs w:val="20"/>
      <w:u w:val="single"/>
      <w:lang w:val="nl-NL" w:eastAsia="nl-NL"/>
    </w:rPr>
  </w:style>
  <w:style w:type="paragraph" w:styleId="Heading2">
    <w:name w:val="heading 2"/>
    <w:basedOn w:val="Normal"/>
    <w:next w:val="Normal"/>
    <w:link w:val="Heading2Char"/>
    <w:qFormat/>
    <w:rsid w:val="00CE529C"/>
    <w:pPr>
      <w:widowControl w:val="0"/>
      <w:numPr>
        <w:ilvl w:val="1"/>
        <w:numId w:val="34"/>
      </w:numPr>
      <w:spacing w:before="120"/>
      <w:jc w:val="both"/>
      <w:outlineLvl w:val="1"/>
    </w:pPr>
    <w:rPr>
      <w:rFonts w:ascii="Verdana" w:eastAsia="Times New Roman" w:hAnsi="Verdana" w:cs="Times New Roman"/>
      <w:b/>
      <w:sz w:val="20"/>
      <w:szCs w:val="20"/>
      <w:lang w:val="en-GB" w:eastAsia="nl-NL"/>
    </w:rPr>
  </w:style>
  <w:style w:type="paragraph" w:styleId="Heading3">
    <w:name w:val="heading 3"/>
    <w:basedOn w:val="Normal"/>
    <w:next w:val="Normal"/>
    <w:link w:val="Heading3Char"/>
    <w:qFormat/>
    <w:rsid w:val="00CE529C"/>
    <w:pPr>
      <w:keepNext/>
      <w:numPr>
        <w:ilvl w:val="2"/>
        <w:numId w:val="34"/>
      </w:numPr>
      <w:tabs>
        <w:tab w:val="right" w:pos="4678"/>
        <w:tab w:val="left" w:pos="5220"/>
        <w:tab w:val="right" w:pos="10206"/>
      </w:tabs>
      <w:spacing w:before="40"/>
      <w:ind w:right="-58"/>
      <w:jc w:val="both"/>
      <w:outlineLvl w:val="2"/>
    </w:pPr>
    <w:rPr>
      <w:rFonts w:ascii="Verdana" w:eastAsia="Times New Roman" w:hAnsi="Verdana" w:cs="Times New Roman"/>
      <w:bCs/>
      <w:smallCaps/>
      <w:sz w:val="20"/>
      <w:szCs w:val="20"/>
      <w:u w:val="single"/>
      <w:lang w:val="nl-NL" w:eastAsia="nl-NL"/>
    </w:rPr>
  </w:style>
  <w:style w:type="paragraph" w:styleId="Heading4">
    <w:name w:val="heading 4"/>
    <w:basedOn w:val="Normal"/>
    <w:next w:val="Normal"/>
    <w:link w:val="Heading4Char"/>
    <w:qFormat/>
    <w:rsid w:val="00CE529C"/>
    <w:pPr>
      <w:keepNext/>
      <w:numPr>
        <w:ilvl w:val="3"/>
        <w:numId w:val="34"/>
      </w:numPr>
      <w:jc w:val="both"/>
      <w:outlineLvl w:val="3"/>
    </w:pPr>
    <w:rPr>
      <w:rFonts w:ascii="Verdana" w:eastAsia="Times New Roman" w:hAnsi="Verdana" w:cs="Times New Roman"/>
      <w:b/>
      <w:szCs w:val="20"/>
      <w:u w:val="single"/>
      <w:lang w:val="nl-NL" w:eastAsia="nl-NL"/>
    </w:rPr>
  </w:style>
  <w:style w:type="paragraph" w:styleId="Heading5">
    <w:name w:val="heading 5"/>
    <w:basedOn w:val="Normal"/>
    <w:next w:val="Normal"/>
    <w:link w:val="Heading5Char"/>
    <w:uiPriority w:val="9"/>
    <w:semiHidden/>
    <w:unhideWhenUsed/>
    <w:qFormat/>
    <w:rsid w:val="00CE529C"/>
    <w:pPr>
      <w:keepNext/>
      <w:keepLines/>
      <w:numPr>
        <w:ilvl w:val="4"/>
        <w:numId w:val="34"/>
      </w:numPr>
      <w:spacing w:before="40"/>
      <w:jc w:val="both"/>
      <w:outlineLvl w:val="4"/>
    </w:pPr>
    <w:rPr>
      <w:rFonts w:asciiTheme="majorHAnsi" w:eastAsiaTheme="majorEastAsia" w:hAnsiTheme="majorHAnsi" w:cstheme="majorBidi"/>
      <w:color w:val="008F52" w:themeColor="accent1" w:themeShade="BF"/>
      <w:sz w:val="20"/>
      <w:szCs w:val="20"/>
      <w:lang w:val="en-GB" w:eastAsia="nl-NL"/>
    </w:rPr>
  </w:style>
  <w:style w:type="paragraph" w:styleId="Heading6">
    <w:name w:val="heading 6"/>
    <w:basedOn w:val="Normal"/>
    <w:next w:val="Normal"/>
    <w:link w:val="Heading6Char"/>
    <w:uiPriority w:val="9"/>
    <w:semiHidden/>
    <w:unhideWhenUsed/>
    <w:qFormat/>
    <w:rsid w:val="00CE529C"/>
    <w:pPr>
      <w:keepNext/>
      <w:keepLines/>
      <w:numPr>
        <w:ilvl w:val="5"/>
        <w:numId w:val="34"/>
      </w:numPr>
      <w:spacing w:before="40"/>
      <w:jc w:val="both"/>
      <w:outlineLvl w:val="5"/>
    </w:pPr>
    <w:rPr>
      <w:rFonts w:asciiTheme="majorHAnsi" w:eastAsiaTheme="majorEastAsia" w:hAnsiTheme="majorHAnsi" w:cstheme="majorBidi"/>
      <w:color w:val="005F37" w:themeColor="accent1" w:themeShade="7F"/>
      <w:sz w:val="20"/>
      <w:szCs w:val="20"/>
      <w:lang w:val="en-GB" w:eastAsia="nl-NL"/>
    </w:rPr>
  </w:style>
  <w:style w:type="paragraph" w:styleId="Heading7">
    <w:name w:val="heading 7"/>
    <w:basedOn w:val="Normal"/>
    <w:next w:val="Normal"/>
    <w:link w:val="Heading7Char"/>
    <w:uiPriority w:val="9"/>
    <w:semiHidden/>
    <w:unhideWhenUsed/>
    <w:qFormat/>
    <w:rsid w:val="00CE529C"/>
    <w:pPr>
      <w:keepNext/>
      <w:keepLines/>
      <w:numPr>
        <w:ilvl w:val="6"/>
        <w:numId w:val="34"/>
      </w:numPr>
      <w:spacing w:before="40"/>
      <w:jc w:val="both"/>
      <w:outlineLvl w:val="6"/>
    </w:pPr>
    <w:rPr>
      <w:rFonts w:asciiTheme="majorHAnsi" w:eastAsiaTheme="majorEastAsia" w:hAnsiTheme="majorHAnsi" w:cstheme="majorBidi"/>
      <w:i/>
      <w:iCs/>
      <w:color w:val="005F37" w:themeColor="accent1" w:themeShade="7F"/>
      <w:sz w:val="20"/>
      <w:szCs w:val="20"/>
      <w:lang w:val="en-GB" w:eastAsia="nl-NL"/>
    </w:rPr>
  </w:style>
  <w:style w:type="paragraph" w:styleId="Heading8">
    <w:name w:val="heading 8"/>
    <w:basedOn w:val="Normal"/>
    <w:next w:val="Normal"/>
    <w:link w:val="Heading8Char"/>
    <w:uiPriority w:val="9"/>
    <w:semiHidden/>
    <w:unhideWhenUsed/>
    <w:qFormat/>
    <w:rsid w:val="00CE529C"/>
    <w:pPr>
      <w:keepNext/>
      <w:keepLines/>
      <w:numPr>
        <w:ilvl w:val="7"/>
        <w:numId w:val="34"/>
      </w:numPr>
      <w:spacing w:before="40"/>
      <w:jc w:val="both"/>
      <w:outlineLvl w:val="7"/>
    </w:pPr>
    <w:rPr>
      <w:rFonts w:asciiTheme="majorHAnsi" w:eastAsiaTheme="majorEastAsia" w:hAnsiTheme="majorHAnsi" w:cstheme="majorBidi"/>
      <w:color w:val="272727" w:themeColor="text1" w:themeTint="D8"/>
      <w:sz w:val="21"/>
      <w:szCs w:val="21"/>
      <w:lang w:val="en-GB" w:eastAsia="nl-NL"/>
    </w:rPr>
  </w:style>
  <w:style w:type="paragraph" w:styleId="Heading9">
    <w:name w:val="heading 9"/>
    <w:basedOn w:val="Normal"/>
    <w:next w:val="Normal"/>
    <w:link w:val="Heading9Char"/>
    <w:uiPriority w:val="9"/>
    <w:semiHidden/>
    <w:unhideWhenUsed/>
    <w:qFormat/>
    <w:rsid w:val="00CE529C"/>
    <w:pPr>
      <w:keepNext/>
      <w:keepLines/>
      <w:numPr>
        <w:ilvl w:val="8"/>
        <w:numId w:val="34"/>
      </w:numPr>
      <w:spacing w:before="40"/>
      <w:jc w:val="both"/>
      <w:outlineLvl w:val="8"/>
    </w:pPr>
    <w:rPr>
      <w:rFonts w:asciiTheme="majorHAnsi" w:eastAsiaTheme="majorEastAsia" w:hAnsiTheme="majorHAnsi" w:cstheme="majorBidi"/>
      <w:i/>
      <w:iCs/>
      <w:color w:val="272727" w:themeColor="text1" w:themeTint="D8"/>
      <w:sz w:val="21"/>
      <w:szCs w:val="21"/>
      <w:lang w:val="en-GB"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83E00"/>
    <w:pPr>
      <w:tabs>
        <w:tab w:val="center" w:pos="4513"/>
        <w:tab w:val="right" w:pos="9026"/>
      </w:tabs>
    </w:pPr>
  </w:style>
  <w:style w:type="character" w:customStyle="1" w:styleId="HeaderChar">
    <w:name w:val="Header Char"/>
    <w:basedOn w:val="DefaultParagraphFont"/>
    <w:link w:val="Header"/>
    <w:uiPriority w:val="99"/>
    <w:semiHidden/>
    <w:rsid w:val="00083E00"/>
  </w:style>
  <w:style w:type="paragraph" w:styleId="Footer">
    <w:name w:val="footer"/>
    <w:basedOn w:val="Normal"/>
    <w:link w:val="FooterChar"/>
    <w:uiPriority w:val="99"/>
    <w:unhideWhenUsed/>
    <w:rsid w:val="00083E00"/>
    <w:pPr>
      <w:tabs>
        <w:tab w:val="center" w:pos="4513"/>
        <w:tab w:val="right" w:pos="9026"/>
      </w:tabs>
    </w:pPr>
  </w:style>
  <w:style w:type="character" w:customStyle="1" w:styleId="FooterChar">
    <w:name w:val="Footer Char"/>
    <w:basedOn w:val="DefaultParagraphFont"/>
    <w:link w:val="Footer"/>
    <w:uiPriority w:val="99"/>
    <w:rsid w:val="00083E00"/>
  </w:style>
  <w:style w:type="paragraph" w:styleId="BalloonText">
    <w:name w:val="Balloon Text"/>
    <w:basedOn w:val="Normal"/>
    <w:link w:val="BalloonTextChar"/>
    <w:uiPriority w:val="99"/>
    <w:semiHidden/>
    <w:unhideWhenUsed/>
    <w:rsid w:val="00083E00"/>
    <w:rPr>
      <w:rFonts w:ascii="Tahoma" w:hAnsi="Tahoma" w:cs="Tahoma"/>
      <w:sz w:val="16"/>
      <w:szCs w:val="16"/>
    </w:rPr>
  </w:style>
  <w:style w:type="character" w:customStyle="1" w:styleId="BalloonTextChar">
    <w:name w:val="Balloon Text Char"/>
    <w:basedOn w:val="DefaultParagraphFont"/>
    <w:link w:val="BalloonText"/>
    <w:uiPriority w:val="99"/>
    <w:semiHidden/>
    <w:rsid w:val="00083E00"/>
    <w:rPr>
      <w:rFonts w:ascii="Tahoma" w:hAnsi="Tahoma" w:cs="Tahoma"/>
      <w:sz w:val="16"/>
      <w:szCs w:val="16"/>
    </w:rPr>
  </w:style>
  <w:style w:type="paragraph" w:customStyle="1" w:styleId="HPRAMainBodyText">
    <w:name w:val="HPRA_MainBodyText"/>
    <w:basedOn w:val="Normal"/>
    <w:link w:val="HPRAMainBodyTextChar"/>
    <w:qFormat/>
    <w:rsid w:val="00F52FEA"/>
    <w:rPr>
      <w:rFonts w:ascii="Segoe UI" w:hAnsi="Segoe UI" w:cs="Segoe UI"/>
      <w:sz w:val="20"/>
      <w:szCs w:val="20"/>
    </w:rPr>
  </w:style>
  <w:style w:type="paragraph" w:customStyle="1" w:styleId="HPRACoverGuidefor">
    <w:name w:val="HPRA_Cover_Guide for"/>
    <w:basedOn w:val="Normal"/>
    <w:qFormat/>
    <w:rsid w:val="008935B4"/>
    <w:rPr>
      <w:rFonts w:ascii="Segoe UI" w:hAnsi="Segoe UI" w:cs="Segoe UI"/>
      <w:b/>
      <w:color w:val="707173" w:themeColor="text2"/>
      <w:sz w:val="36"/>
      <w:szCs w:val="56"/>
    </w:rPr>
  </w:style>
  <w:style w:type="paragraph" w:customStyle="1" w:styleId="HPRACoverTitle">
    <w:name w:val="HPRA_Cover_Title"/>
    <w:basedOn w:val="Normal"/>
    <w:qFormat/>
    <w:rsid w:val="00F52FEA"/>
    <w:pPr>
      <w:pBdr>
        <w:bottom w:val="single" w:sz="36" w:space="6" w:color="707173" w:themeColor="text2"/>
      </w:pBdr>
    </w:pPr>
    <w:rPr>
      <w:rFonts w:ascii="Segoe UI" w:hAnsi="Segoe UI" w:cs="Segoe UI"/>
      <w:b/>
      <w:bCs/>
      <w:color w:val="0057B8" w:themeColor="accent3"/>
      <w:sz w:val="32"/>
      <w:szCs w:val="56"/>
    </w:rPr>
  </w:style>
  <w:style w:type="paragraph" w:styleId="ListParagraph">
    <w:name w:val="List Paragraph"/>
    <w:basedOn w:val="Normal"/>
    <w:uiPriority w:val="34"/>
    <w:semiHidden/>
    <w:qFormat/>
    <w:rsid w:val="00C91288"/>
    <w:pPr>
      <w:ind w:left="720"/>
      <w:contextualSpacing/>
    </w:pPr>
  </w:style>
  <w:style w:type="numbering" w:customStyle="1" w:styleId="HPRANumberedList">
    <w:name w:val="HPRA_Numbered List"/>
    <w:uiPriority w:val="99"/>
    <w:rsid w:val="0031759B"/>
    <w:pPr>
      <w:numPr>
        <w:numId w:val="1"/>
      </w:numPr>
    </w:pPr>
  </w:style>
  <w:style w:type="paragraph" w:customStyle="1" w:styleId="HPRAHeadingL1">
    <w:name w:val="HPRA_Heading_L1"/>
    <w:basedOn w:val="ListParagraph"/>
    <w:qFormat/>
    <w:rsid w:val="00D11CD7"/>
    <w:pPr>
      <w:numPr>
        <w:numId w:val="6"/>
      </w:numPr>
    </w:pPr>
    <w:rPr>
      <w:rFonts w:ascii="Segoe UI" w:hAnsi="Segoe UI" w:cs="Segoe UI"/>
      <w:b/>
      <w:bCs/>
      <w:caps/>
      <w:color w:val="0057B8" w:themeColor="accent3"/>
      <w:sz w:val="20"/>
      <w:szCs w:val="24"/>
    </w:rPr>
  </w:style>
  <w:style w:type="paragraph" w:customStyle="1" w:styleId="HPRAHeadingL2">
    <w:name w:val="HPRA_Heading_L2"/>
    <w:basedOn w:val="ListParagraph"/>
    <w:qFormat/>
    <w:rsid w:val="00D11CD7"/>
    <w:pPr>
      <w:numPr>
        <w:ilvl w:val="1"/>
        <w:numId w:val="6"/>
      </w:numPr>
    </w:pPr>
    <w:rPr>
      <w:rFonts w:ascii="Segoe UI" w:hAnsi="Segoe UI" w:cs="Segoe UI"/>
      <w:b/>
      <w:bCs/>
      <w:color w:val="0057B8" w:themeColor="accent3"/>
      <w:sz w:val="20"/>
      <w:szCs w:val="20"/>
    </w:rPr>
  </w:style>
  <w:style w:type="paragraph" w:customStyle="1" w:styleId="HPRAHeadingL3">
    <w:name w:val="HPRA_Heading_L3"/>
    <w:basedOn w:val="ListParagraph"/>
    <w:qFormat/>
    <w:rsid w:val="00D11CD7"/>
    <w:pPr>
      <w:numPr>
        <w:ilvl w:val="2"/>
        <w:numId w:val="6"/>
      </w:numPr>
    </w:pPr>
    <w:rPr>
      <w:rFonts w:ascii="Segoe UI" w:hAnsi="Segoe UI" w:cs="Segoe UI"/>
      <w:color w:val="0057B8" w:themeColor="accent3"/>
      <w:sz w:val="20"/>
      <w:szCs w:val="20"/>
    </w:rPr>
  </w:style>
  <w:style w:type="paragraph" w:customStyle="1" w:styleId="HPRABodyTextL4">
    <w:name w:val="HPRA_BodyText_L4"/>
    <w:basedOn w:val="ListParagraph"/>
    <w:qFormat/>
    <w:rsid w:val="0031759B"/>
    <w:pPr>
      <w:numPr>
        <w:ilvl w:val="3"/>
        <w:numId w:val="6"/>
      </w:numPr>
    </w:pPr>
    <w:rPr>
      <w:rFonts w:ascii="Segoe UI" w:hAnsi="Segoe UI" w:cs="Segoe UI"/>
      <w:sz w:val="20"/>
      <w:szCs w:val="20"/>
    </w:rPr>
  </w:style>
  <w:style w:type="paragraph" w:customStyle="1" w:styleId="HPRAAlphabetBulletedList0">
    <w:name w:val="HPRA_Alphabet_Bulleted_List"/>
    <w:basedOn w:val="Normal"/>
    <w:link w:val="HPRAAlphabetBulletedListChar"/>
    <w:qFormat/>
    <w:rsid w:val="00EF68AD"/>
    <w:pPr>
      <w:numPr>
        <w:numId w:val="8"/>
      </w:numPr>
      <w:contextualSpacing/>
    </w:pPr>
    <w:rPr>
      <w:rFonts w:ascii="Segoe UI" w:eastAsia="Segoe UI" w:hAnsi="Segoe UI" w:cs="Segoe UI"/>
      <w:sz w:val="20"/>
      <w:szCs w:val="20"/>
    </w:rPr>
  </w:style>
  <w:style w:type="numbering" w:customStyle="1" w:styleId="HPRAGreaterindentbulletedlist0">
    <w:name w:val="HPRA Greater indent bulleted list"/>
    <w:uiPriority w:val="99"/>
    <w:rsid w:val="005B614B"/>
    <w:pPr>
      <w:numPr>
        <w:numId w:val="2"/>
      </w:numPr>
    </w:pPr>
  </w:style>
  <w:style w:type="paragraph" w:customStyle="1" w:styleId="HPRABulletedList">
    <w:name w:val="HPRA_Bulleted_List"/>
    <w:basedOn w:val="HPRAAlphabetBulletedList0"/>
    <w:link w:val="HPRABulletedListChar"/>
    <w:qFormat/>
    <w:rsid w:val="00B029C3"/>
    <w:pPr>
      <w:numPr>
        <w:numId w:val="18"/>
      </w:numPr>
    </w:pPr>
  </w:style>
  <w:style w:type="table" w:customStyle="1" w:styleId="HPRATableGreenHeader">
    <w:name w:val="HPRA_Table_GreenHeader"/>
    <w:basedOn w:val="TableNormal"/>
    <w:uiPriority w:val="99"/>
    <w:rsid w:val="00B179E0"/>
    <w:tblPr>
      <w:tblBorders>
        <w:bottom w:val="single" w:sz="8" w:space="0" w:color="007041" w:themeColor="accent4"/>
        <w:insideH w:val="single" w:sz="8" w:space="0" w:color="007041" w:themeColor="accent4"/>
      </w:tblBorders>
    </w:tblPr>
    <w:tblStylePr w:type="firstRow">
      <w:rPr>
        <w:rFonts w:ascii="Segoe UI" w:hAnsi="Segoe UI"/>
        <w:b/>
        <w:color w:val="FFFFFF" w:themeColor="background1"/>
        <w:sz w:val="20"/>
      </w:rPr>
      <w:tblPr/>
      <w:tcPr>
        <w:tcBorders>
          <w:insideV w:val="single" w:sz="8" w:space="0" w:color="FFFFFF" w:themeColor="background1"/>
        </w:tcBorders>
        <w:shd w:val="clear" w:color="auto" w:fill="007041" w:themeFill="accent4"/>
      </w:tcPr>
    </w:tblStylePr>
    <w:tblStylePr w:type="lastRow">
      <w:rPr>
        <w:rFonts w:ascii="Segoe UI" w:hAnsi="Segoe UI"/>
        <w:sz w:val="20"/>
      </w:rPr>
    </w:tblStylePr>
  </w:style>
  <w:style w:type="paragraph" w:customStyle="1" w:styleId="HPRALowercaseAlphabetBulletList">
    <w:name w:val="HPRA_Lowercase_Alphabet Bullet List"/>
    <w:basedOn w:val="HPRAAlphabetBulletedList0"/>
    <w:link w:val="HPRALowercaseAlphabetBulletListChar"/>
    <w:uiPriority w:val="4"/>
    <w:qFormat/>
    <w:rsid w:val="004A416B"/>
    <w:pPr>
      <w:numPr>
        <w:numId w:val="29"/>
      </w:numPr>
    </w:pPr>
  </w:style>
  <w:style w:type="table" w:styleId="TableGrid">
    <w:name w:val="Table Grid"/>
    <w:basedOn w:val="TableNormal"/>
    <w:uiPriority w:val="59"/>
    <w:rsid w:val="00D61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PRARomanNumeralsBulletedList0">
    <w:name w:val="HPRA_RomanNumerals_Bulleted_List"/>
    <w:basedOn w:val="HPRALowercaseAlphabetBulletList"/>
    <w:link w:val="HPRARomanNumeralsBulletedListChar"/>
    <w:uiPriority w:val="4"/>
    <w:qFormat/>
    <w:rsid w:val="00EF68AD"/>
    <w:pPr>
      <w:numPr>
        <w:numId w:val="16"/>
      </w:numPr>
    </w:pPr>
  </w:style>
  <w:style w:type="table" w:customStyle="1" w:styleId="HPRATableBlueHeader">
    <w:name w:val="HPRA_Table_BlueHeader"/>
    <w:basedOn w:val="TableNormal"/>
    <w:uiPriority w:val="99"/>
    <w:rsid w:val="0020621C"/>
    <w:tblPr>
      <w:tblBorders>
        <w:bottom w:val="single" w:sz="4" w:space="0" w:color="707173" w:themeColor="text2"/>
        <w:insideH w:val="single" w:sz="4" w:space="0" w:color="707173" w:themeColor="text2"/>
      </w:tblBorders>
    </w:tblPr>
    <w:tblStylePr w:type="firstRow">
      <w:rPr>
        <w:rFonts w:ascii="Segoe UI" w:hAnsi="Segoe UI"/>
        <w:b/>
        <w:color w:val="FFFFFF" w:themeColor="background1"/>
        <w:sz w:val="20"/>
      </w:rPr>
      <w:tblPr/>
      <w:tcPr>
        <w:tcBorders>
          <w:top w:val="nil"/>
          <w:left w:val="nil"/>
          <w:bottom w:val="nil"/>
          <w:right w:val="nil"/>
          <w:insideH w:val="nil"/>
          <w:insideV w:val="single" w:sz="4" w:space="0" w:color="FFFFFF" w:themeColor="background1"/>
        </w:tcBorders>
        <w:shd w:val="clear" w:color="auto" w:fill="0057B8" w:themeFill="accent3"/>
      </w:tcPr>
    </w:tblStylePr>
    <w:tblStylePr w:type="lastRow">
      <w:rPr>
        <w:rFonts w:ascii="Segoe UI" w:hAnsi="Segoe UI"/>
        <w:sz w:val="20"/>
      </w:rPr>
    </w:tblStylePr>
  </w:style>
  <w:style w:type="character" w:customStyle="1" w:styleId="HPRABodyTextItalic">
    <w:name w:val="HPRA_BodyText_Italic"/>
    <w:basedOn w:val="DefaultParagraphFont"/>
    <w:uiPriority w:val="1"/>
    <w:qFormat/>
    <w:rsid w:val="00F52FEA"/>
    <w:rPr>
      <w:rFonts w:ascii="Segoe UI" w:hAnsi="Segoe UI" w:cs="Segoe UI"/>
      <w:i/>
      <w:sz w:val="20"/>
      <w:szCs w:val="20"/>
    </w:rPr>
  </w:style>
  <w:style w:type="numbering" w:customStyle="1" w:styleId="HPRALowecaseAlphabetBullet">
    <w:name w:val="HPRA_Lowecase_Alphabet_Bullet"/>
    <w:uiPriority w:val="99"/>
    <w:rsid w:val="004A416B"/>
    <w:pPr>
      <w:numPr>
        <w:numId w:val="3"/>
      </w:numPr>
    </w:pPr>
  </w:style>
  <w:style w:type="numbering" w:customStyle="1" w:styleId="HPRARomanNumeralsBulletedlist">
    <w:name w:val="HPRA_RomanNumerals_Bulleted list"/>
    <w:uiPriority w:val="99"/>
    <w:rsid w:val="00EF68AD"/>
    <w:pPr>
      <w:numPr>
        <w:numId w:val="4"/>
      </w:numPr>
    </w:pPr>
  </w:style>
  <w:style w:type="paragraph" w:customStyle="1" w:styleId="HPRAMainBodyTextUnderline">
    <w:name w:val="HPRA_MainBodyText_Underline"/>
    <w:basedOn w:val="HPRAMainBodyText"/>
    <w:qFormat/>
    <w:rsid w:val="00F52FEA"/>
    <w:rPr>
      <w:u w:val="single"/>
    </w:rPr>
  </w:style>
  <w:style w:type="numbering" w:customStyle="1" w:styleId="HPRAArabicNumerals">
    <w:name w:val="HPRA_Arabic Numerals"/>
    <w:uiPriority w:val="99"/>
    <w:rsid w:val="00EF68AD"/>
    <w:pPr>
      <w:numPr>
        <w:numId w:val="7"/>
      </w:numPr>
    </w:pPr>
  </w:style>
  <w:style w:type="character" w:styleId="Hyperlink">
    <w:name w:val="Hyperlink"/>
    <w:aliases w:val="HPRA_Hyperlink_Green"/>
    <w:basedOn w:val="DefaultParagraphFont"/>
    <w:rsid w:val="009868D7"/>
    <w:rPr>
      <w:color w:val="007041" w:themeColor="accent4"/>
      <w:u w:val="single"/>
    </w:rPr>
  </w:style>
  <w:style w:type="numbering" w:customStyle="1" w:styleId="HPRAAlphabetBulletedList">
    <w:name w:val="HPRA_Alphabet_Bulleted List"/>
    <w:uiPriority w:val="99"/>
    <w:rsid w:val="00EF68AD"/>
    <w:pPr>
      <w:numPr>
        <w:numId w:val="5"/>
      </w:numPr>
    </w:pPr>
  </w:style>
  <w:style w:type="paragraph" w:customStyle="1" w:styleId="HPRAArabicNumeralBulletedList">
    <w:name w:val="HPRA_Arabic Numeral_Bulleted List"/>
    <w:basedOn w:val="HPRARomanNumeralsBulletedList0"/>
    <w:uiPriority w:val="4"/>
    <w:qFormat/>
    <w:rsid w:val="00EF68AD"/>
    <w:pPr>
      <w:numPr>
        <w:numId w:val="11"/>
      </w:numPr>
    </w:pPr>
    <w:rPr>
      <w:rFonts w:eastAsiaTheme="minorHAnsi"/>
    </w:rPr>
  </w:style>
  <w:style w:type="numbering" w:customStyle="1" w:styleId="HPRALowecaseAlphabetBullet1">
    <w:name w:val="HPRA_Lowecase_Alphabet_Bullet1"/>
    <w:uiPriority w:val="99"/>
    <w:rsid w:val="00DF6624"/>
  </w:style>
  <w:style w:type="paragraph" w:customStyle="1" w:styleId="HPRAHeading">
    <w:name w:val="HPRA_Heading"/>
    <w:basedOn w:val="HPRAHeadingL1"/>
    <w:qFormat/>
    <w:rsid w:val="00C63669"/>
    <w:pPr>
      <w:numPr>
        <w:numId w:val="0"/>
      </w:numPr>
    </w:pPr>
    <w:rPr>
      <w:color w:val="707173" w:themeColor="text2"/>
    </w:rPr>
  </w:style>
  <w:style w:type="paragraph" w:customStyle="1" w:styleId="HPRAS2Footer">
    <w:name w:val="HPRA_S2_Footer"/>
    <w:basedOn w:val="Normal"/>
    <w:next w:val="Normal"/>
    <w:qFormat/>
    <w:rsid w:val="004B49A9"/>
    <w:pPr>
      <w:tabs>
        <w:tab w:val="right" w:pos="8505"/>
      </w:tabs>
    </w:pPr>
    <w:rPr>
      <w:rFonts w:eastAsia="Segoe UI"/>
      <w:color w:val="707173"/>
      <w:sz w:val="18"/>
      <w:szCs w:val="18"/>
    </w:rPr>
  </w:style>
  <w:style w:type="paragraph" w:customStyle="1" w:styleId="Bulletedlist">
    <w:name w:val="Bulleted list"/>
    <w:basedOn w:val="HPRAAlphabetBulletedList0"/>
    <w:link w:val="BulletedlistChar"/>
    <w:qFormat/>
    <w:rsid w:val="007340E5"/>
    <w:pPr>
      <w:numPr>
        <w:ilvl w:val="1"/>
      </w:numPr>
      <w:ind w:left="284" w:hanging="284"/>
    </w:pPr>
  </w:style>
  <w:style w:type="character" w:customStyle="1" w:styleId="HPRAAlphabetBulletedListChar">
    <w:name w:val="HPRA_Alphabet_Bulleted_List Char"/>
    <w:basedOn w:val="DefaultParagraphFont"/>
    <w:link w:val="HPRAAlphabetBulletedList0"/>
    <w:rsid w:val="00EF68AD"/>
    <w:rPr>
      <w:rFonts w:ascii="Segoe UI" w:eastAsia="Segoe UI" w:hAnsi="Segoe UI" w:cs="Segoe UI"/>
      <w:sz w:val="20"/>
      <w:szCs w:val="20"/>
    </w:rPr>
  </w:style>
  <w:style w:type="character" w:customStyle="1" w:styleId="BulletedlistChar">
    <w:name w:val="Bulleted list Char"/>
    <w:basedOn w:val="HPRAAlphabetBulletedListChar"/>
    <w:link w:val="Bulletedlist"/>
    <w:rsid w:val="007340E5"/>
    <w:rPr>
      <w:rFonts w:ascii="Segoe UI" w:eastAsia="Segoe UI" w:hAnsi="Segoe UI" w:cs="Segoe UI"/>
      <w:sz w:val="20"/>
      <w:szCs w:val="20"/>
    </w:rPr>
  </w:style>
  <w:style w:type="paragraph" w:customStyle="1" w:styleId="HPRAIndentedBulletList">
    <w:name w:val="HPRA_Indented Bullet_List"/>
    <w:basedOn w:val="HPRABulletedList"/>
    <w:link w:val="HPRAIndentedBulletListChar"/>
    <w:uiPriority w:val="4"/>
    <w:qFormat/>
    <w:rsid w:val="0091585E"/>
    <w:pPr>
      <w:numPr>
        <w:numId w:val="32"/>
      </w:numPr>
    </w:pPr>
  </w:style>
  <w:style w:type="numbering" w:customStyle="1" w:styleId="HPRAGreaterIndentedBulletedList">
    <w:name w:val="HPRA Greater Indented Bulleted List"/>
    <w:uiPriority w:val="99"/>
    <w:rsid w:val="00B029C3"/>
    <w:pPr>
      <w:numPr>
        <w:numId w:val="12"/>
      </w:numPr>
    </w:pPr>
  </w:style>
  <w:style w:type="character" w:customStyle="1" w:styleId="HPRABulletedListChar">
    <w:name w:val="HPRA_Bulleted_List Char"/>
    <w:basedOn w:val="DefaultParagraphFont"/>
    <w:link w:val="HPRABulletedList"/>
    <w:rsid w:val="00B029C3"/>
    <w:rPr>
      <w:rFonts w:ascii="Segoe UI" w:eastAsia="Segoe UI" w:hAnsi="Segoe UI" w:cs="Segoe UI"/>
      <w:sz w:val="20"/>
      <w:szCs w:val="20"/>
    </w:rPr>
  </w:style>
  <w:style w:type="paragraph" w:customStyle="1" w:styleId="HPRAGreaterindentbulletedlist">
    <w:name w:val="HPRA_Greater indent bulleted list"/>
    <w:basedOn w:val="HPRAIndentedBulletList"/>
    <w:link w:val="HPRAGreaterindentbulletedlistChar"/>
    <w:uiPriority w:val="4"/>
    <w:qFormat/>
    <w:rsid w:val="00B029C3"/>
    <w:pPr>
      <w:numPr>
        <w:numId w:val="17"/>
      </w:numPr>
    </w:pPr>
  </w:style>
  <w:style w:type="numbering" w:customStyle="1" w:styleId="HPRAIndentedBulletedList">
    <w:name w:val="HPRA_Indented Bulleted_List"/>
    <w:uiPriority w:val="99"/>
    <w:rsid w:val="005B614B"/>
    <w:pPr>
      <w:numPr>
        <w:numId w:val="13"/>
      </w:numPr>
    </w:pPr>
  </w:style>
  <w:style w:type="character" w:customStyle="1" w:styleId="HPRAIndentedBulletListChar">
    <w:name w:val="HPRA_Indented Bullet_List Char"/>
    <w:basedOn w:val="HPRABulletedListChar"/>
    <w:link w:val="HPRAIndentedBulletList"/>
    <w:uiPriority w:val="4"/>
    <w:rsid w:val="0091585E"/>
    <w:rPr>
      <w:rFonts w:ascii="Segoe UI" w:eastAsia="Segoe UI" w:hAnsi="Segoe UI" w:cs="Segoe UI"/>
      <w:sz w:val="20"/>
      <w:szCs w:val="20"/>
    </w:rPr>
  </w:style>
  <w:style w:type="character" w:customStyle="1" w:styleId="HPRAGreaterindentbulletedlistChar">
    <w:name w:val="HPRA_Greater indent bulleted list Char"/>
    <w:basedOn w:val="HPRAIndentedBulletListChar"/>
    <w:link w:val="HPRAGreaterindentbulletedlist"/>
    <w:uiPriority w:val="4"/>
    <w:rsid w:val="00B029C3"/>
    <w:rPr>
      <w:rFonts w:ascii="Segoe UI" w:eastAsia="Segoe UI" w:hAnsi="Segoe UI" w:cs="Segoe UI"/>
      <w:sz w:val="20"/>
      <w:szCs w:val="20"/>
    </w:rPr>
  </w:style>
  <w:style w:type="paragraph" w:customStyle="1" w:styleId="HPRABulletedList0">
    <w:name w:val="HPRA Bulleted List"/>
    <w:basedOn w:val="HPRAMainBodyText"/>
    <w:link w:val="HPRABulletedListChar0"/>
    <w:qFormat/>
    <w:rsid w:val="00BD3BD8"/>
    <w:pPr>
      <w:numPr>
        <w:numId w:val="14"/>
      </w:numPr>
      <w:tabs>
        <w:tab w:val="clear" w:pos="567"/>
      </w:tabs>
      <w:ind w:left="284"/>
    </w:pPr>
  </w:style>
  <w:style w:type="paragraph" w:styleId="BodyText2">
    <w:name w:val="Body Text 2"/>
    <w:basedOn w:val="Normal"/>
    <w:link w:val="BodyText2Char"/>
    <w:uiPriority w:val="99"/>
    <w:semiHidden/>
    <w:unhideWhenUsed/>
    <w:rsid w:val="00CB5381"/>
    <w:pPr>
      <w:spacing w:after="120" w:line="480" w:lineRule="auto"/>
    </w:pPr>
  </w:style>
  <w:style w:type="character" w:customStyle="1" w:styleId="HPRAMainBodyTextChar">
    <w:name w:val="HPRA_MainBodyText Char"/>
    <w:basedOn w:val="DefaultParagraphFont"/>
    <w:link w:val="HPRAMainBodyText"/>
    <w:rsid w:val="00BD3BD8"/>
    <w:rPr>
      <w:rFonts w:ascii="Segoe UI" w:hAnsi="Segoe UI" w:cs="Segoe UI"/>
      <w:sz w:val="20"/>
      <w:szCs w:val="20"/>
    </w:rPr>
  </w:style>
  <w:style w:type="character" w:customStyle="1" w:styleId="HPRABulletedListChar0">
    <w:name w:val="HPRA Bulleted List Char"/>
    <w:basedOn w:val="HPRAMainBodyTextChar"/>
    <w:link w:val="HPRABulletedList0"/>
    <w:rsid w:val="00BD3BD8"/>
    <w:rPr>
      <w:rFonts w:ascii="Segoe UI" w:hAnsi="Segoe UI" w:cs="Segoe UI"/>
      <w:sz w:val="20"/>
      <w:szCs w:val="20"/>
    </w:rPr>
  </w:style>
  <w:style w:type="character" w:customStyle="1" w:styleId="BodyText2Char">
    <w:name w:val="Body Text 2 Char"/>
    <w:basedOn w:val="DefaultParagraphFont"/>
    <w:link w:val="BodyText2"/>
    <w:uiPriority w:val="99"/>
    <w:semiHidden/>
    <w:rsid w:val="00CB5381"/>
  </w:style>
  <w:style w:type="paragraph" w:customStyle="1" w:styleId="HPRAIndentedBulletedlist1">
    <w:name w:val="HPRA Indented Bulleted list"/>
    <w:basedOn w:val="Normal"/>
    <w:link w:val="HPRAIndentedBulletedlistChar"/>
    <w:qFormat/>
    <w:rsid w:val="005B614B"/>
    <w:pPr>
      <w:ind w:left="284" w:hanging="284"/>
    </w:pPr>
    <w:rPr>
      <w:rFonts w:ascii="Segoe UI" w:hAnsi="Segoe UI" w:cs="Segoe UI"/>
      <w:sz w:val="20"/>
      <w:szCs w:val="20"/>
    </w:rPr>
  </w:style>
  <w:style w:type="character" w:customStyle="1" w:styleId="HPRAIndentedBulletedlistChar">
    <w:name w:val="HPRA Indented Bulleted list Char"/>
    <w:basedOn w:val="DefaultParagraphFont"/>
    <w:link w:val="HPRAIndentedBulletedlist1"/>
    <w:rsid w:val="005B614B"/>
    <w:rPr>
      <w:rFonts w:ascii="Segoe UI" w:hAnsi="Segoe UI" w:cs="Segoe UI"/>
      <w:sz w:val="20"/>
      <w:szCs w:val="20"/>
    </w:rPr>
  </w:style>
  <w:style w:type="character" w:customStyle="1" w:styleId="HPRALowercaseAlphabetBulletListChar">
    <w:name w:val="HPRA_Lowercase_Alphabet Bullet List Char"/>
    <w:basedOn w:val="HPRAAlphabetBulletedListChar"/>
    <w:link w:val="HPRALowercaseAlphabetBulletList"/>
    <w:uiPriority w:val="4"/>
    <w:rsid w:val="004A416B"/>
    <w:rPr>
      <w:rFonts w:ascii="Segoe UI" w:eastAsia="Segoe UI" w:hAnsi="Segoe UI" w:cs="Segoe UI"/>
      <w:sz w:val="20"/>
      <w:szCs w:val="20"/>
    </w:rPr>
  </w:style>
  <w:style w:type="character" w:customStyle="1" w:styleId="HPRARomanNumeralsBulletedListChar">
    <w:name w:val="HPRA_RomanNumerals_Bulleted_List Char"/>
    <w:basedOn w:val="HPRALowercaseAlphabetBulletListChar"/>
    <w:link w:val="HPRARomanNumeralsBulletedList0"/>
    <w:uiPriority w:val="4"/>
    <w:rsid w:val="005B614B"/>
    <w:rPr>
      <w:rFonts w:ascii="Segoe UI" w:eastAsia="Segoe UI" w:hAnsi="Segoe UI" w:cs="Segoe UI"/>
      <w:sz w:val="20"/>
      <w:szCs w:val="20"/>
    </w:rPr>
  </w:style>
  <w:style w:type="numbering" w:customStyle="1" w:styleId="HPRAIndentedBulletedlist0">
    <w:name w:val="HPRA_Indented Bulleted list"/>
    <w:uiPriority w:val="99"/>
    <w:rsid w:val="0091585E"/>
    <w:pPr>
      <w:numPr>
        <w:numId w:val="30"/>
      </w:numPr>
    </w:pPr>
  </w:style>
  <w:style w:type="character" w:styleId="PageNumber">
    <w:name w:val="page number"/>
    <w:basedOn w:val="DefaultParagraphFont"/>
    <w:rsid w:val="00A06EAA"/>
  </w:style>
  <w:style w:type="character" w:styleId="CommentReference">
    <w:name w:val="annotation reference"/>
    <w:basedOn w:val="DefaultParagraphFont"/>
    <w:unhideWhenUsed/>
    <w:rsid w:val="005B2C45"/>
    <w:rPr>
      <w:sz w:val="16"/>
      <w:szCs w:val="16"/>
    </w:rPr>
  </w:style>
  <w:style w:type="paragraph" w:styleId="CommentText">
    <w:name w:val="annotation text"/>
    <w:basedOn w:val="Normal"/>
    <w:link w:val="CommentTextChar"/>
    <w:unhideWhenUsed/>
    <w:rsid w:val="005B2C45"/>
    <w:rPr>
      <w:sz w:val="20"/>
      <w:szCs w:val="20"/>
    </w:rPr>
  </w:style>
  <w:style w:type="character" w:customStyle="1" w:styleId="CommentTextChar">
    <w:name w:val="Comment Text Char"/>
    <w:basedOn w:val="DefaultParagraphFont"/>
    <w:link w:val="CommentText"/>
    <w:rsid w:val="005B2C45"/>
    <w:rPr>
      <w:sz w:val="20"/>
      <w:szCs w:val="20"/>
    </w:rPr>
  </w:style>
  <w:style w:type="paragraph" w:styleId="CommentSubject">
    <w:name w:val="annotation subject"/>
    <w:basedOn w:val="CommentText"/>
    <w:next w:val="CommentText"/>
    <w:link w:val="CommentSubjectChar"/>
    <w:uiPriority w:val="99"/>
    <w:semiHidden/>
    <w:unhideWhenUsed/>
    <w:rsid w:val="005B2C45"/>
    <w:rPr>
      <w:b/>
      <w:bCs/>
    </w:rPr>
  </w:style>
  <w:style w:type="character" w:customStyle="1" w:styleId="CommentSubjectChar">
    <w:name w:val="Comment Subject Char"/>
    <w:basedOn w:val="CommentTextChar"/>
    <w:link w:val="CommentSubject"/>
    <w:uiPriority w:val="99"/>
    <w:semiHidden/>
    <w:rsid w:val="005B2C45"/>
    <w:rPr>
      <w:b/>
      <w:bCs/>
      <w:sz w:val="20"/>
      <w:szCs w:val="20"/>
    </w:rPr>
  </w:style>
  <w:style w:type="paragraph" w:styleId="Revision">
    <w:name w:val="Revision"/>
    <w:hidden/>
    <w:uiPriority w:val="99"/>
    <w:semiHidden/>
    <w:rsid w:val="005B2C45"/>
  </w:style>
  <w:style w:type="character" w:customStyle="1" w:styleId="Heading1Char">
    <w:name w:val="Heading 1 Char"/>
    <w:basedOn w:val="DefaultParagraphFont"/>
    <w:link w:val="Heading1"/>
    <w:rsid w:val="00CE529C"/>
    <w:rPr>
      <w:rFonts w:ascii="Verdana" w:eastAsia="Times New Roman" w:hAnsi="Verdana" w:cs="Times New Roman"/>
      <w:b/>
      <w:szCs w:val="20"/>
      <w:u w:val="single"/>
      <w:lang w:val="nl-NL" w:eastAsia="nl-NL"/>
    </w:rPr>
  </w:style>
  <w:style w:type="character" w:customStyle="1" w:styleId="Heading2Char">
    <w:name w:val="Heading 2 Char"/>
    <w:basedOn w:val="DefaultParagraphFont"/>
    <w:link w:val="Heading2"/>
    <w:rsid w:val="00CE529C"/>
    <w:rPr>
      <w:rFonts w:ascii="Verdana" w:eastAsia="Times New Roman" w:hAnsi="Verdana" w:cs="Times New Roman"/>
      <w:b/>
      <w:sz w:val="20"/>
      <w:szCs w:val="20"/>
      <w:lang w:val="en-GB" w:eastAsia="nl-NL"/>
    </w:rPr>
  </w:style>
  <w:style w:type="character" w:customStyle="1" w:styleId="Heading3Char">
    <w:name w:val="Heading 3 Char"/>
    <w:basedOn w:val="DefaultParagraphFont"/>
    <w:link w:val="Heading3"/>
    <w:rsid w:val="00CE529C"/>
    <w:rPr>
      <w:rFonts w:ascii="Verdana" w:eastAsia="Times New Roman" w:hAnsi="Verdana" w:cs="Times New Roman"/>
      <w:bCs/>
      <w:smallCaps/>
      <w:sz w:val="20"/>
      <w:szCs w:val="20"/>
      <w:u w:val="single"/>
      <w:lang w:val="nl-NL" w:eastAsia="nl-NL"/>
    </w:rPr>
  </w:style>
  <w:style w:type="character" w:customStyle="1" w:styleId="Heading4Char">
    <w:name w:val="Heading 4 Char"/>
    <w:basedOn w:val="DefaultParagraphFont"/>
    <w:link w:val="Heading4"/>
    <w:rsid w:val="00CE529C"/>
    <w:rPr>
      <w:rFonts w:ascii="Verdana" w:eastAsia="Times New Roman" w:hAnsi="Verdana" w:cs="Times New Roman"/>
      <w:b/>
      <w:szCs w:val="20"/>
      <w:u w:val="single"/>
      <w:lang w:val="nl-NL" w:eastAsia="nl-NL"/>
    </w:rPr>
  </w:style>
  <w:style w:type="character" w:customStyle="1" w:styleId="Heading5Char">
    <w:name w:val="Heading 5 Char"/>
    <w:basedOn w:val="DefaultParagraphFont"/>
    <w:link w:val="Heading5"/>
    <w:uiPriority w:val="9"/>
    <w:semiHidden/>
    <w:rsid w:val="00CE529C"/>
    <w:rPr>
      <w:rFonts w:asciiTheme="majorHAnsi" w:eastAsiaTheme="majorEastAsia" w:hAnsiTheme="majorHAnsi" w:cstheme="majorBidi"/>
      <w:color w:val="008F52" w:themeColor="accent1" w:themeShade="BF"/>
      <w:sz w:val="20"/>
      <w:szCs w:val="20"/>
      <w:lang w:val="en-GB" w:eastAsia="nl-NL"/>
    </w:rPr>
  </w:style>
  <w:style w:type="character" w:customStyle="1" w:styleId="Heading6Char">
    <w:name w:val="Heading 6 Char"/>
    <w:basedOn w:val="DefaultParagraphFont"/>
    <w:link w:val="Heading6"/>
    <w:uiPriority w:val="9"/>
    <w:semiHidden/>
    <w:rsid w:val="00CE529C"/>
    <w:rPr>
      <w:rFonts w:asciiTheme="majorHAnsi" w:eastAsiaTheme="majorEastAsia" w:hAnsiTheme="majorHAnsi" w:cstheme="majorBidi"/>
      <w:color w:val="005F37" w:themeColor="accent1" w:themeShade="7F"/>
      <w:sz w:val="20"/>
      <w:szCs w:val="20"/>
      <w:lang w:val="en-GB" w:eastAsia="nl-NL"/>
    </w:rPr>
  </w:style>
  <w:style w:type="character" w:customStyle="1" w:styleId="Heading7Char">
    <w:name w:val="Heading 7 Char"/>
    <w:basedOn w:val="DefaultParagraphFont"/>
    <w:link w:val="Heading7"/>
    <w:uiPriority w:val="9"/>
    <w:semiHidden/>
    <w:rsid w:val="00CE529C"/>
    <w:rPr>
      <w:rFonts w:asciiTheme="majorHAnsi" w:eastAsiaTheme="majorEastAsia" w:hAnsiTheme="majorHAnsi" w:cstheme="majorBidi"/>
      <w:i/>
      <w:iCs/>
      <w:color w:val="005F37" w:themeColor="accent1" w:themeShade="7F"/>
      <w:sz w:val="20"/>
      <w:szCs w:val="20"/>
      <w:lang w:val="en-GB" w:eastAsia="nl-NL"/>
    </w:rPr>
  </w:style>
  <w:style w:type="character" w:customStyle="1" w:styleId="Heading8Char">
    <w:name w:val="Heading 8 Char"/>
    <w:basedOn w:val="DefaultParagraphFont"/>
    <w:link w:val="Heading8"/>
    <w:uiPriority w:val="9"/>
    <w:semiHidden/>
    <w:rsid w:val="00CE529C"/>
    <w:rPr>
      <w:rFonts w:asciiTheme="majorHAnsi" w:eastAsiaTheme="majorEastAsia" w:hAnsiTheme="majorHAnsi" w:cstheme="majorBidi"/>
      <w:color w:val="272727" w:themeColor="text1" w:themeTint="D8"/>
      <w:sz w:val="21"/>
      <w:szCs w:val="21"/>
      <w:lang w:val="en-GB" w:eastAsia="nl-NL"/>
    </w:rPr>
  </w:style>
  <w:style w:type="character" w:customStyle="1" w:styleId="Heading9Char">
    <w:name w:val="Heading 9 Char"/>
    <w:basedOn w:val="DefaultParagraphFont"/>
    <w:link w:val="Heading9"/>
    <w:uiPriority w:val="9"/>
    <w:semiHidden/>
    <w:rsid w:val="00CE529C"/>
    <w:rPr>
      <w:rFonts w:asciiTheme="majorHAnsi" w:eastAsiaTheme="majorEastAsia" w:hAnsiTheme="majorHAnsi" w:cstheme="majorBidi"/>
      <w:i/>
      <w:iCs/>
      <w:color w:val="272727" w:themeColor="text1" w:themeTint="D8"/>
      <w:sz w:val="21"/>
      <w:szCs w:val="21"/>
      <w:lang w:val="en-GB" w:eastAsia="nl-NL"/>
    </w:rPr>
  </w:style>
  <w:style w:type="paragraph" w:customStyle="1" w:styleId="CM4">
    <w:name w:val="CM4"/>
    <w:basedOn w:val="Normal"/>
    <w:next w:val="Normal"/>
    <w:uiPriority w:val="99"/>
    <w:rsid w:val="00383317"/>
    <w:pPr>
      <w:autoSpaceDE w:val="0"/>
      <w:autoSpaceDN w:val="0"/>
      <w:adjustRightInd w:val="0"/>
      <w:jc w:val="both"/>
    </w:pPr>
    <w:rPr>
      <w:rFonts w:ascii="EUAlbertina" w:eastAsia="Calibri" w:hAnsi="EUAlbertina" w:cs="Times New Roman"/>
      <w:sz w:val="20"/>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HPRA_Master Theme">
  <a:themeElements>
    <a:clrScheme name="HPRA_MasterColours_2">
      <a:dk1>
        <a:sysClr val="windowText" lastClr="000000"/>
      </a:dk1>
      <a:lt1>
        <a:sysClr val="window" lastClr="FFFFFF"/>
      </a:lt1>
      <a:dk2>
        <a:srgbClr val="707173"/>
      </a:dk2>
      <a:lt2>
        <a:srgbClr val="51BFE2"/>
      </a:lt2>
      <a:accent1>
        <a:srgbClr val="00BF6F"/>
      </a:accent1>
      <a:accent2>
        <a:srgbClr val="00B2AA"/>
      </a:accent2>
      <a:accent3>
        <a:srgbClr val="0057B8"/>
      </a:accent3>
      <a:accent4>
        <a:srgbClr val="007041"/>
      </a:accent4>
      <a:accent5>
        <a:srgbClr val="FF69B4"/>
      </a:accent5>
      <a:accent6>
        <a:srgbClr val="D4318C"/>
      </a:accent6>
      <a:hlink>
        <a:srgbClr val="005390"/>
      </a:hlink>
      <a:folHlink>
        <a:srgbClr val="005390"/>
      </a:folHlink>
    </a:clrScheme>
    <a:fontScheme name="HPRA_MasterFont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A60E1D-965C-4114-BC3C-C2CF54C39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962</Words>
  <Characters>5488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Hynes</dc:creator>
  <cp:lastModifiedBy>Ivan Hynes</cp:lastModifiedBy>
  <cp:revision>4</cp:revision>
  <dcterms:created xsi:type="dcterms:W3CDTF">2022-03-02T09:04:00Z</dcterms:created>
  <dcterms:modified xsi:type="dcterms:W3CDTF">2022-03-02T09:05:00Z</dcterms:modified>
</cp:coreProperties>
</file>