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722F" w14:textId="77777777" w:rsidR="0090195B" w:rsidRPr="00965F7F" w:rsidRDefault="00675CE9" w:rsidP="0090195B">
      <w:pPr>
        <w:pStyle w:val="HPRACoverTitle"/>
      </w:pPr>
      <w:r w:rsidRPr="00675CE9">
        <w:t>Application for a Licence to Import Controlled Drugs</w:t>
      </w:r>
    </w:p>
    <w:p w14:paraId="3E466E15" w14:textId="77777777" w:rsidR="00762A13" w:rsidRDefault="00762A13"/>
    <w:p w14:paraId="2EFA02E2" w14:textId="77777777" w:rsidR="00ED069A" w:rsidRDefault="006F7699" w:rsidP="00ED069A">
      <w:pPr>
        <w:pStyle w:val="HPRAHeading"/>
        <w:rPr>
          <w:caps w:val="0"/>
          <w:szCs w:val="20"/>
        </w:rPr>
      </w:pPr>
      <w:r>
        <w:rPr>
          <w:caps w:val="0"/>
          <w:szCs w:val="20"/>
        </w:rPr>
        <w:t>On behalf of t</w:t>
      </w:r>
      <w:r w:rsidR="00ED069A">
        <w:rPr>
          <w:caps w:val="0"/>
          <w:szCs w:val="20"/>
        </w:rPr>
        <w:t>he Department of Health</w:t>
      </w:r>
    </w:p>
    <w:p w14:paraId="484D571E" w14:textId="77777777" w:rsidR="00ED069A" w:rsidRDefault="00ED069A" w:rsidP="00ED069A">
      <w:pPr>
        <w:pStyle w:val="HPRAMainBodyText"/>
        <w:rPr>
          <w:lang w:val="en-GB"/>
        </w:rPr>
      </w:pPr>
    </w:p>
    <w:p w14:paraId="5A13EA85" w14:textId="77777777" w:rsidR="000C6DAC" w:rsidRPr="00391D8A" w:rsidRDefault="00675CE9" w:rsidP="000C6DAC">
      <w:pPr>
        <w:pStyle w:val="HPRAHeading"/>
        <w:jc w:val="center"/>
        <w:rPr>
          <w:szCs w:val="20"/>
          <w:lang w:val="en-GB"/>
        </w:rPr>
      </w:pPr>
      <w:r w:rsidRPr="00675CE9">
        <w:rPr>
          <w:caps w:val="0"/>
          <w:szCs w:val="20"/>
          <w:lang w:val="en-GB"/>
        </w:rPr>
        <w:t xml:space="preserve">MISUSE OF DRUGS ACT 1977 </w:t>
      </w:r>
    </w:p>
    <w:p w14:paraId="4918DB3D" w14:textId="77777777" w:rsidR="00F52FEA" w:rsidRDefault="00F52FEA" w:rsidP="00675CE9">
      <w:pPr>
        <w:pStyle w:val="HPRALowercaseAlphabetBulletList"/>
        <w:numPr>
          <w:ilvl w:val="0"/>
          <w:numId w:val="0"/>
        </w:numPr>
        <w:ind w:left="709" w:hanging="709"/>
      </w:pPr>
    </w:p>
    <w:p w14:paraId="599F94B7" w14:textId="77777777" w:rsidR="00675CE9" w:rsidRPr="00675CE9" w:rsidRDefault="00675CE9" w:rsidP="00675CE9">
      <w:pPr>
        <w:pStyle w:val="HPRALowercaseAlphabetBulletList"/>
        <w:numPr>
          <w:ilvl w:val="0"/>
          <w:numId w:val="0"/>
        </w:numPr>
        <w:ind w:left="709" w:hanging="709"/>
        <w:rPr>
          <w:b/>
          <w:i/>
          <w:lang w:val="en-GB"/>
        </w:rPr>
      </w:pPr>
      <w:r w:rsidRPr="00675CE9">
        <w:rPr>
          <w:b/>
          <w:i/>
          <w:lang w:val="en-GB"/>
        </w:rPr>
        <w:t xml:space="preserve">Please read notes at the end </w:t>
      </w:r>
      <w:r>
        <w:rPr>
          <w:b/>
          <w:i/>
          <w:lang w:val="en-GB"/>
        </w:rPr>
        <w:t>of this form before completion.</w:t>
      </w:r>
    </w:p>
    <w:p w14:paraId="5A191D5A" w14:textId="77777777" w:rsidR="00675CE9" w:rsidRDefault="00675CE9" w:rsidP="00675CE9">
      <w:pPr>
        <w:pStyle w:val="HPRAMainBodyText"/>
        <w:rPr>
          <w:lang w:val="en-GB"/>
        </w:rPr>
      </w:pPr>
    </w:p>
    <w:p w14:paraId="1087DC9E" w14:textId="77777777" w:rsidR="00675CE9" w:rsidRPr="00675CE9" w:rsidRDefault="00675CE9" w:rsidP="00675CE9">
      <w:pPr>
        <w:pStyle w:val="HPRAMainBodyText"/>
        <w:rPr>
          <w:lang w:val="en-GB"/>
        </w:rPr>
      </w:pPr>
    </w:p>
    <w:p w14:paraId="4727417C" w14:textId="77777777" w:rsidR="00675CE9" w:rsidRPr="00E4724B" w:rsidRDefault="00675CE9" w:rsidP="00675CE9">
      <w:pPr>
        <w:pStyle w:val="HPRAHeadingL1"/>
      </w:pPr>
      <w:r w:rsidRPr="00675CE9">
        <w:rPr>
          <w:lang w:val="en-GB"/>
        </w:rPr>
        <w:t>Applicant Details</w:t>
      </w:r>
    </w:p>
    <w:p w14:paraId="480812B4" w14:textId="77777777" w:rsidR="00F52FEA" w:rsidRDefault="00F52FEA" w:rsidP="00F52FEA">
      <w:pPr>
        <w:rPr>
          <w:rFonts w:ascii="Segoe UI" w:hAnsi="Segoe UI" w:cs="Segoe U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4249"/>
      </w:tblGrid>
      <w:tr w:rsidR="00675CE9" w:rsidRPr="00675CE9" w14:paraId="23D8517D" w14:textId="77777777" w:rsidTr="00675CE9">
        <w:tc>
          <w:tcPr>
            <w:tcW w:w="4678" w:type="dxa"/>
          </w:tcPr>
          <w:p w14:paraId="78C2695D" w14:textId="77777777" w:rsidR="00675CE9" w:rsidRPr="00675CE9" w:rsidRDefault="00675CE9" w:rsidP="006F7699">
            <w:pPr>
              <w:pStyle w:val="HPRALowercaseAlphabetBulletList"/>
              <w:spacing w:before="60" w:after="60"/>
              <w:rPr>
                <w:lang w:val="en-GB"/>
              </w:rPr>
            </w:pPr>
            <w:r w:rsidRPr="00675CE9">
              <w:rPr>
                <w:lang w:val="en-GB"/>
              </w:rPr>
              <w:t>Full name and address of applicant</w:t>
            </w:r>
          </w:p>
        </w:tc>
        <w:tc>
          <w:tcPr>
            <w:tcW w:w="5103" w:type="dxa"/>
          </w:tcPr>
          <w:p w14:paraId="55511D27" w14:textId="77777777" w:rsidR="00675CE9" w:rsidRPr="00675CE9" w:rsidRDefault="00415A1F" w:rsidP="006F7699">
            <w:pPr>
              <w:spacing w:before="60" w:after="60"/>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3956AC08" w14:textId="77777777" w:rsidTr="00675CE9">
        <w:tc>
          <w:tcPr>
            <w:tcW w:w="4678" w:type="dxa"/>
          </w:tcPr>
          <w:p w14:paraId="3CBAE69A" w14:textId="77777777" w:rsidR="00675CE9" w:rsidRPr="00675CE9" w:rsidRDefault="00675CE9" w:rsidP="006F7699">
            <w:pPr>
              <w:pStyle w:val="HPRALowercaseAlphabetBulletList"/>
              <w:spacing w:before="60" w:after="60"/>
              <w:rPr>
                <w:lang w:val="en-GB"/>
              </w:rPr>
            </w:pPr>
            <w:r w:rsidRPr="00675CE9">
              <w:rPr>
                <w:lang w:val="en-GB"/>
              </w:rPr>
              <w:t>Contact details</w:t>
            </w:r>
          </w:p>
        </w:tc>
        <w:tc>
          <w:tcPr>
            <w:tcW w:w="5103" w:type="dxa"/>
          </w:tcPr>
          <w:p w14:paraId="692D72A4" w14:textId="77777777" w:rsidR="00675CE9" w:rsidRPr="00675CE9" w:rsidRDefault="00675CE9" w:rsidP="006F7699">
            <w:pPr>
              <w:spacing w:before="60" w:after="60"/>
              <w:rPr>
                <w:rFonts w:ascii="Segoe UI" w:hAnsi="Segoe UI" w:cs="Segoe UI"/>
                <w:sz w:val="20"/>
                <w:szCs w:val="20"/>
                <w:lang w:val="en-GB"/>
              </w:rPr>
            </w:pPr>
            <w:r w:rsidRPr="00675CE9">
              <w:rPr>
                <w:rFonts w:ascii="Segoe UI" w:hAnsi="Segoe UI" w:cs="Segoe UI"/>
                <w:sz w:val="20"/>
                <w:szCs w:val="20"/>
                <w:lang w:val="en-GB"/>
              </w:rPr>
              <w:t xml:space="preserve">Phone: </w:t>
            </w:r>
            <w:r w:rsidR="00415A1F" w:rsidRPr="00675CE9">
              <w:rPr>
                <w:rFonts w:ascii="Segoe UI" w:hAnsi="Segoe UI" w:cs="Segoe UI"/>
                <w:sz w:val="20"/>
                <w:szCs w:val="20"/>
                <w:lang w:val="en-GB"/>
              </w:rPr>
              <w:fldChar w:fldCharType="begin">
                <w:ffData>
                  <w:name w:val="Text1"/>
                  <w:enabled/>
                  <w:calcOnExit w:val="0"/>
                  <w:textInput/>
                </w:ffData>
              </w:fldChar>
            </w:r>
            <w:r w:rsidRPr="00675CE9">
              <w:rPr>
                <w:rFonts w:ascii="Segoe UI" w:hAnsi="Segoe UI" w:cs="Segoe UI"/>
                <w:sz w:val="20"/>
                <w:szCs w:val="20"/>
                <w:lang w:val="en-GB"/>
              </w:rPr>
              <w:instrText xml:space="preserve"> FORMTEXT </w:instrText>
            </w:r>
            <w:r w:rsidR="00415A1F" w:rsidRPr="00675CE9">
              <w:rPr>
                <w:rFonts w:ascii="Segoe UI" w:hAnsi="Segoe UI" w:cs="Segoe UI"/>
                <w:sz w:val="20"/>
                <w:szCs w:val="20"/>
                <w:lang w:val="en-GB"/>
              </w:rPr>
            </w:r>
            <w:r w:rsidR="00415A1F" w:rsidRPr="00675CE9">
              <w:rPr>
                <w:rFonts w:ascii="Segoe UI" w:hAnsi="Segoe UI" w:cs="Segoe UI"/>
                <w:sz w:val="20"/>
                <w:szCs w:val="20"/>
                <w:lang w:val="en-GB"/>
              </w:rPr>
              <w:fldChar w:fldCharType="separate"/>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00415A1F" w:rsidRPr="00675CE9">
              <w:rPr>
                <w:rFonts w:ascii="Segoe UI" w:hAnsi="Segoe UI" w:cs="Segoe UI"/>
                <w:sz w:val="20"/>
                <w:szCs w:val="20"/>
              </w:rPr>
              <w:fldChar w:fldCharType="end"/>
            </w:r>
          </w:p>
          <w:p w14:paraId="0F93EF79" w14:textId="77777777" w:rsidR="00675CE9" w:rsidRPr="00675CE9" w:rsidRDefault="00675CE9" w:rsidP="006F7699">
            <w:pPr>
              <w:spacing w:before="60" w:after="60"/>
              <w:rPr>
                <w:rFonts w:ascii="Segoe UI" w:hAnsi="Segoe UI" w:cs="Segoe UI"/>
                <w:sz w:val="20"/>
                <w:szCs w:val="20"/>
                <w:lang w:val="en-GB"/>
              </w:rPr>
            </w:pPr>
            <w:r w:rsidRPr="00675CE9">
              <w:rPr>
                <w:rFonts w:ascii="Segoe UI" w:hAnsi="Segoe UI" w:cs="Segoe UI"/>
                <w:sz w:val="20"/>
                <w:szCs w:val="20"/>
                <w:lang w:val="en-GB"/>
              </w:rPr>
              <w:t xml:space="preserve">E-mail: </w:t>
            </w:r>
            <w:r w:rsidR="00415A1F" w:rsidRPr="00675CE9">
              <w:rPr>
                <w:rFonts w:ascii="Segoe UI" w:hAnsi="Segoe UI" w:cs="Segoe UI"/>
                <w:sz w:val="20"/>
                <w:szCs w:val="20"/>
                <w:lang w:val="en-GB"/>
              </w:rPr>
              <w:fldChar w:fldCharType="begin">
                <w:ffData>
                  <w:name w:val="Text1"/>
                  <w:enabled/>
                  <w:calcOnExit w:val="0"/>
                  <w:textInput/>
                </w:ffData>
              </w:fldChar>
            </w:r>
            <w:r w:rsidRPr="00675CE9">
              <w:rPr>
                <w:rFonts w:ascii="Segoe UI" w:hAnsi="Segoe UI" w:cs="Segoe UI"/>
                <w:sz w:val="20"/>
                <w:szCs w:val="20"/>
                <w:lang w:val="en-GB"/>
              </w:rPr>
              <w:instrText xml:space="preserve"> FORMTEXT </w:instrText>
            </w:r>
            <w:r w:rsidR="00415A1F" w:rsidRPr="00675CE9">
              <w:rPr>
                <w:rFonts w:ascii="Segoe UI" w:hAnsi="Segoe UI" w:cs="Segoe UI"/>
                <w:sz w:val="20"/>
                <w:szCs w:val="20"/>
                <w:lang w:val="en-GB"/>
              </w:rPr>
            </w:r>
            <w:r w:rsidR="00415A1F" w:rsidRPr="00675CE9">
              <w:rPr>
                <w:rFonts w:ascii="Segoe UI" w:hAnsi="Segoe UI" w:cs="Segoe UI"/>
                <w:sz w:val="20"/>
                <w:szCs w:val="20"/>
                <w:lang w:val="en-GB"/>
              </w:rPr>
              <w:fldChar w:fldCharType="separate"/>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00415A1F" w:rsidRPr="00675CE9">
              <w:rPr>
                <w:rFonts w:ascii="Segoe UI" w:hAnsi="Segoe UI" w:cs="Segoe UI"/>
                <w:sz w:val="20"/>
                <w:szCs w:val="20"/>
              </w:rPr>
              <w:fldChar w:fldCharType="end"/>
            </w:r>
          </w:p>
        </w:tc>
      </w:tr>
      <w:tr w:rsidR="00675CE9" w:rsidRPr="00675CE9" w14:paraId="4E414780" w14:textId="77777777" w:rsidTr="00675CE9">
        <w:tc>
          <w:tcPr>
            <w:tcW w:w="4678" w:type="dxa"/>
          </w:tcPr>
          <w:p w14:paraId="4D1275CA" w14:textId="77777777" w:rsidR="00675CE9" w:rsidRPr="00675CE9" w:rsidRDefault="00675CE9" w:rsidP="006F7699">
            <w:pPr>
              <w:pStyle w:val="HPRALowercaseAlphabetBulletList"/>
              <w:spacing w:before="60" w:after="60"/>
              <w:rPr>
                <w:lang w:val="en-GB"/>
              </w:rPr>
            </w:pPr>
            <w:r w:rsidRPr="00675CE9">
              <w:rPr>
                <w:lang w:val="en-GB"/>
              </w:rPr>
              <w:t xml:space="preserve">Full  name, address </w:t>
            </w:r>
            <w:r w:rsidR="00234940">
              <w:rPr>
                <w:lang w:val="en-GB"/>
              </w:rPr>
              <w:t xml:space="preserve">(including Eircode) </w:t>
            </w:r>
            <w:r w:rsidRPr="00675CE9">
              <w:rPr>
                <w:lang w:val="en-GB"/>
              </w:rPr>
              <w:t xml:space="preserve">and business of consignor abroad </w:t>
            </w:r>
          </w:p>
        </w:tc>
        <w:tc>
          <w:tcPr>
            <w:tcW w:w="5103" w:type="dxa"/>
          </w:tcPr>
          <w:p w14:paraId="583D99C7" w14:textId="77777777" w:rsidR="00675CE9" w:rsidRPr="00675CE9" w:rsidRDefault="00415A1F" w:rsidP="006F7699">
            <w:pPr>
              <w:spacing w:before="60" w:after="60"/>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37B2B280" w14:textId="77777777" w:rsidTr="00675CE9">
        <w:tc>
          <w:tcPr>
            <w:tcW w:w="4678" w:type="dxa"/>
          </w:tcPr>
          <w:p w14:paraId="3960DC08" w14:textId="77777777" w:rsidR="00675CE9" w:rsidRPr="00675CE9" w:rsidRDefault="00675CE9" w:rsidP="006F7699">
            <w:pPr>
              <w:pStyle w:val="HPRALowercaseAlphabetBulletList"/>
              <w:spacing w:before="60" w:after="60"/>
              <w:rPr>
                <w:lang w:val="en-GB"/>
              </w:rPr>
            </w:pPr>
            <w:r w:rsidRPr="00675CE9">
              <w:rPr>
                <w:lang w:val="en-GB"/>
              </w:rPr>
              <w:t>Country from which drugs are to be imported</w:t>
            </w:r>
          </w:p>
        </w:tc>
        <w:tc>
          <w:tcPr>
            <w:tcW w:w="5103" w:type="dxa"/>
          </w:tcPr>
          <w:p w14:paraId="53E5F346" w14:textId="77777777" w:rsidR="00675CE9" w:rsidRPr="00675CE9" w:rsidRDefault="00415A1F" w:rsidP="006F7699">
            <w:pPr>
              <w:spacing w:before="60" w:after="60"/>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21ABD1B2" w14:textId="77777777" w:rsidTr="00675CE9">
        <w:tc>
          <w:tcPr>
            <w:tcW w:w="4678" w:type="dxa"/>
          </w:tcPr>
          <w:p w14:paraId="5D76ABD2" w14:textId="77777777" w:rsidR="00675CE9" w:rsidRPr="00675CE9" w:rsidRDefault="00675CE9" w:rsidP="006F7699">
            <w:pPr>
              <w:pStyle w:val="HPRALowercaseAlphabetBulletList"/>
              <w:spacing w:before="60" w:after="60"/>
              <w:rPr>
                <w:lang w:val="en-GB"/>
              </w:rPr>
            </w:pPr>
            <w:r w:rsidRPr="00675CE9">
              <w:rPr>
                <w:lang w:val="en-GB"/>
              </w:rPr>
              <w:t>Approximate date when drugs are expected to arrive</w:t>
            </w:r>
          </w:p>
        </w:tc>
        <w:tc>
          <w:tcPr>
            <w:tcW w:w="5103" w:type="dxa"/>
          </w:tcPr>
          <w:p w14:paraId="2CAA7088" w14:textId="77777777" w:rsidR="00675CE9" w:rsidRPr="00675CE9" w:rsidRDefault="00415A1F" w:rsidP="006F7699">
            <w:pPr>
              <w:spacing w:before="60" w:after="60"/>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3DE1E33C" w14:textId="77777777" w:rsidTr="00675CE9">
        <w:tc>
          <w:tcPr>
            <w:tcW w:w="4678" w:type="dxa"/>
          </w:tcPr>
          <w:p w14:paraId="57986DA8" w14:textId="77777777" w:rsidR="00675CE9" w:rsidRPr="00675CE9" w:rsidRDefault="00675CE9" w:rsidP="006F7699">
            <w:pPr>
              <w:pStyle w:val="HPRALowercaseAlphabetBulletList"/>
              <w:spacing w:before="60" w:after="60"/>
              <w:rPr>
                <w:lang w:val="en-GB"/>
              </w:rPr>
            </w:pPr>
            <w:r w:rsidRPr="00675CE9">
              <w:rPr>
                <w:lang w:val="en-GB"/>
              </w:rPr>
              <w:t>The drugs will be despatched as follows</w:t>
            </w:r>
          </w:p>
        </w:tc>
        <w:tc>
          <w:tcPr>
            <w:tcW w:w="5103" w:type="dxa"/>
          </w:tcPr>
          <w:p w14:paraId="0DB3B7A0" w14:textId="77777777" w:rsidR="00675CE9" w:rsidRPr="00675CE9" w:rsidRDefault="00675CE9" w:rsidP="006F7699">
            <w:pPr>
              <w:spacing w:before="60" w:after="60"/>
              <w:rPr>
                <w:rFonts w:ascii="Segoe UI" w:hAnsi="Segoe UI" w:cs="Segoe UI"/>
                <w:sz w:val="20"/>
                <w:szCs w:val="20"/>
                <w:lang w:val="en-GB"/>
              </w:rPr>
            </w:pPr>
            <w:r w:rsidRPr="00675CE9">
              <w:rPr>
                <w:rFonts w:ascii="Segoe UI" w:hAnsi="Segoe UI" w:cs="Segoe UI"/>
                <w:sz w:val="20"/>
                <w:szCs w:val="20"/>
                <w:lang w:val="en-GB"/>
              </w:rPr>
              <w:t xml:space="preserve">By ship to: </w:t>
            </w:r>
            <w:r w:rsidR="00415A1F" w:rsidRPr="00675CE9">
              <w:rPr>
                <w:rFonts w:ascii="Segoe UI" w:hAnsi="Segoe UI" w:cs="Segoe UI"/>
                <w:sz w:val="20"/>
                <w:szCs w:val="20"/>
                <w:lang w:val="en-GB"/>
              </w:rPr>
              <w:fldChar w:fldCharType="begin">
                <w:ffData>
                  <w:name w:val="Text1"/>
                  <w:enabled/>
                  <w:calcOnExit w:val="0"/>
                  <w:textInput/>
                </w:ffData>
              </w:fldChar>
            </w:r>
            <w:r w:rsidRPr="00675CE9">
              <w:rPr>
                <w:rFonts w:ascii="Segoe UI" w:hAnsi="Segoe UI" w:cs="Segoe UI"/>
                <w:sz w:val="20"/>
                <w:szCs w:val="20"/>
                <w:lang w:val="en-GB"/>
              </w:rPr>
              <w:instrText xml:space="preserve"> FORMTEXT </w:instrText>
            </w:r>
            <w:r w:rsidR="00415A1F" w:rsidRPr="00675CE9">
              <w:rPr>
                <w:rFonts w:ascii="Segoe UI" w:hAnsi="Segoe UI" w:cs="Segoe UI"/>
                <w:sz w:val="20"/>
                <w:szCs w:val="20"/>
                <w:lang w:val="en-GB"/>
              </w:rPr>
            </w:r>
            <w:r w:rsidR="00415A1F" w:rsidRPr="00675CE9">
              <w:rPr>
                <w:rFonts w:ascii="Segoe UI" w:hAnsi="Segoe UI" w:cs="Segoe UI"/>
                <w:sz w:val="20"/>
                <w:szCs w:val="20"/>
                <w:lang w:val="en-GB"/>
              </w:rPr>
              <w:fldChar w:fldCharType="separate"/>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00415A1F" w:rsidRPr="00675CE9">
              <w:rPr>
                <w:rFonts w:ascii="Segoe UI" w:hAnsi="Segoe UI" w:cs="Segoe UI"/>
                <w:sz w:val="20"/>
                <w:szCs w:val="20"/>
              </w:rPr>
              <w:fldChar w:fldCharType="end"/>
            </w:r>
          </w:p>
          <w:p w14:paraId="429836B0" w14:textId="77777777" w:rsidR="00675CE9" w:rsidRPr="00675CE9" w:rsidRDefault="00675CE9" w:rsidP="006F7699">
            <w:pPr>
              <w:spacing w:before="60" w:after="60"/>
              <w:rPr>
                <w:rFonts w:ascii="Segoe UI" w:hAnsi="Segoe UI" w:cs="Segoe UI"/>
                <w:sz w:val="20"/>
                <w:szCs w:val="20"/>
                <w:lang w:val="en-GB"/>
              </w:rPr>
            </w:pPr>
            <w:r w:rsidRPr="00675CE9">
              <w:rPr>
                <w:rFonts w:ascii="Segoe UI" w:hAnsi="Segoe UI" w:cs="Segoe UI"/>
                <w:sz w:val="20"/>
                <w:szCs w:val="20"/>
                <w:lang w:val="en-GB"/>
              </w:rPr>
              <w:t xml:space="preserve">By air freight to: </w:t>
            </w:r>
            <w:r w:rsidR="00415A1F" w:rsidRPr="00675CE9">
              <w:rPr>
                <w:rFonts w:ascii="Segoe UI" w:hAnsi="Segoe UI" w:cs="Segoe UI"/>
                <w:sz w:val="20"/>
                <w:szCs w:val="20"/>
                <w:lang w:val="en-GB"/>
              </w:rPr>
              <w:fldChar w:fldCharType="begin">
                <w:ffData>
                  <w:name w:val="Text1"/>
                  <w:enabled/>
                  <w:calcOnExit w:val="0"/>
                  <w:textInput/>
                </w:ffData>
              </w:fldChar>
            </w:r>
            <w:r w:rsidRPr="00675CE9">
              <w:rPr>
                <w:rFonts w:ascii="Segoe UI" w:hAnsi="Segoe UI" w:cs="Segoe UI"/>
                <w:sz w:val="20"/>
                <w:szCs w:val="20"/>
                <w:lang w:val="en-GB"/>
              </w:rPr>
              <w:instrText xml:space="preserve"> FORMTEXT </w:instrText>
            </w:r>
            <w:r w:rsidR="00415A1F" w:rsidRPr="00675CE9">
              <w:rPr>
                <w:rFonts w:ascii="Segoe UI" w:hAnsi="Segoe UI" w:cs="Segoe UI"/>
                <w:sz w:val="20"/>
                <w:szCs w:val="20"/>
                <w:lang w:val="en-GB"/>
              </w:rPr>
            </w:r>
            <w:r w:rsidR="00415A1F" w:rsidRPr="00675CE9">
              <w:rPr>
                <w:rFonts w:ascii="Segoe UI" w:hAnsi="Segoe UI" w:cs="Segoe UI"/>
                <w:sz w:val="20"/>
                <w:szCs w:val="20"/>
                <w:lang w:val="en-GB"/>
              </w:rPr>
              <w:fldChar w:fldCharType="separate"/>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00415A1F" w:rsidRPr="00675CE9">
              <w:rPr>
                <w:rFonts w:ascii="Segoe UI" w:hAnsi="Segoe UI" w:cs="Segoe UI"/>
                <w:sz w:val="20"/>
                <w:szCs w:val="20"/>
              </w:rPr>
              <w:fldChar w:fldCharType="end"/>
            </w:r>
          </w:p>
          <w:p w14:paraId="6476D54D" w14:textId="77777777" w:rsidR="00675CE9" w:rsidRPr="00675CE9" w:rsidRDefault="00675CE9" w:rsidP="006F7699">
            <w:pPr>
              <w:spacing w:before="60" w:after="60"/>
              <w:rPr>
                <w:rFonts w:ascii="Segoe UI" w:hAnsi="Segoe UI" w:cs="Segoe UI"/>
                <w:sz w:val="20"/>
                <w:szCs w:val="20"/>
                <w:lang w:val="en-GB"/>
              </w:rPr>
            </w:pPr>
            <w:r w:rsidRPr="00675CE9">
              <w:rPr>
                <w:rFonts w:ascii="Segoe UI" w:hAnsi="Segoe UI" w:cs="Segoe UI"/>
                <w:sz w:val="20"/>
                <w:szCs w:val="20"/>
                <w:lang w:val="en-GB"/>
              </w:rPr>
              <w:t xml:space="preserve">By rail/road to: </w:t>
            </w:r>
            <w:r w:rsidR="00415A1F" w:rsidRPr="00675CE9">
              <w:rPr>
                <w:rFonts w:ascii="Segoe UI" w:hAnsi="Segoe UI" w:cs="Segoe UI"/>
                <w:sz w:val="20"/>
                <w:szCs w:val="20"/>
                <w:lang w:val="en-GB"/>
              </w:rPr>
              <w:fldChar w:fldCharType="begin">
                <w:ffData>
                  <w:name w:val="Text1"/>
                  <w:enabled/>
                  <w:calcOnExit w:val="0"/>
                  <w:textInput/>
                </w:ffData>
              </w:fldChar>
            </w:r>
            <w:r w:rsidRPr="00675CE9">
              <w:rPr>
                <w:rFonts w:ascii="Segoe UI" w:hAnsi="Segoe UI" w:cs="Segoe UI"/>
                <w:sz w:val="20"/>
                <w:szCs w:val="20"/>
                <w:lang w:val="en-GB"/>
              </w:rPr>
              <w:instrText xml:space="preserve"> FORMTEXT </w:instrText>
            </w:r>
            <w:r w:rsidR="00415A1F" w:rsidRPr="00675CE9">
              <w:rPr>
                <w:rFonts w:ascii="Segoe UI" w:hAnsi="Segoe UI" w:cs="Segoe UI"/>
                <w:sz w:val="20"/>
                <w:szCs w:val="20"/>
                <w:lang w:val="en-GB"/>
              </w:rPr>
            </w:r>
            <w:r w:rsidR="00415A1F" w:rsidRPr="00675CE9">
              <w:rPr>
                <w:rFonts w:ascii="Segoe UI" w:hAnsi="Segoe UI" w:cs="Segoe UI"/>
                <w:sz w:val="20"/>
                <w:szCs w:val="20"/>
                <w:lang w:val="en-GB"/>
              </w:rPr>
              <w:fldChar w:fldCharType="separate"/>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00415A1F" w:rsidRPr="00675CE9">
              <w:rPr>
                <w:rFonts w:ascii="Segoe UI" w:hAnsi="Segoe UI" w:cs="Segoe UI"/>
                <w:sz w:val="20"/>
                <w:szCs w:val="20"/>
              </w:rPr>
              <w:fldChar w:fldCharType="end"/>
            </w:r>
          </w:p>
        </w:tc>
      </w:tr>
      <w:tr w:rsidR="00675CE9" w:rsidRPr="00675CE9" w14:paraId="1FCFC5FD" w14:textId="77777777" w:rsidTr="00675CE9">
        <w:tc>
          <w:tcPr>
            <w:tcW w:w="4678" w:type="dxa"/>
          </w:tcPr>
          <w:p w14:paraId="1DD73CBB" w14:textId="77777777" w:rsidR="00675CE9" w:rsidRPr="00675CE9" w:rsidRDefault="00675CE9" w:rsidP="006F7699">
            <w:pPr>
              <w:pStyle w:val="HPRALowercaseAlphabetBulletList"/>
              <w:spacing w:before="60" w:after="60"/>
              <w:rPr>
                <w:lang w:val="en-GB"/>
              </w:rPr>
            </w:pPr>
            <w:r w:rsidRPr="00675CE9">
              <w:rPr>
                <w:lang w:val="en-GB"/>
              </w:rPr>
              <w:t>Precise purpose for which the drugs are required:</w:t>
            </w:r>
          </w:p>
        </w:tc>
        <w:tc>
          <w:tcPr>
            <w:tcW w:w="5103" w:type="dxa"/>
          </w:tcPr>
          <w:p w14:paraId="654193CB" w14:textId="77777777" w:rsidR="00675CE9" w:rsidRPr="00675CE9" w:rsidRDefault="00415A1F" w:rsidP="006F7699">
            <w:pPr>
              <w:spacing w:before="60" w:after="60"/>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bl>
    <w:p w14:paraId="00EB3C54" w14:textId="77777777" w:rsidR="00675CE9" w:rsidRDefault="00675CE9" w:rsidP="00F52FEA">
      <w:pPr>
        <w:rPr>
          <w:rFonts w:ascii="Segoe UI" w:hAnsi="Segoe UI" w:cs="Segoe UI"/>
          <w:sz w:val="20"/>
          <w:szCs w:val="20"/>
        </w:rPr>
      </w:pPr>
    </w:p>
    <w:p w14:paraId="5B760595" w14:textId="77777777" w:rsidR="00675CE9" w:rsidRDefault="00675CE9" w:rsidP="00F52FEA">
      <w:pPr>
        <w:rPr>
          <w:rFonts w:ascii="Segoe UI" w:hAnsi="Segoe UI" w:cs="Segoe UI"/>
          <w:sz w:val="20"/>
          <w:szCs w:val="20"/>
        </w:rPr>
      </w:pPr>
    </w:p>
    <w:p w14:paraId="59C0FF44" w14:textId="0AB2F6D3" w:rsidR="00675CE9" w:rsidRPr="00675CE9" w:rsidRDefault="00675CE9" w:rsidP="00675CE9">
      <w:pPr>
        <w:pStyle w:val="HPRAHeadingL1"/>
        <w:rPr>
          <w:lang w:val="en-GB"/>
        </w:rPr>
      </w:pPr>
      <w:r w:rsidRPr="00675CE9">
        <w:rPr>
          <w:lang w:val="en-GB"/>
        </w:rPr>
        <w:t xml:space="preserve">particulars of each item to be imported </w:t>
      </w:r>
      <w:r w:rsidRPr="00675CE9">
        <w:rPr>
          <w:b w:val="0"/>
          <w:i/>
          <w:caps w:val="0"/>
          <w:lang w:val="en-GB"/>
        </w:rPr>
        <w:t>(</w:t>
      </w:r>
      <w:r>
        <w:rPr>
          <w:b w:val="0"/>
          <w:i/>
          <w:caps w:val="0"/>
          <w:lang w:val="en-GB"/>
        </w:rPr>
        <w:t>S</w:t>
      </w:r>
      <w:r w:rsidRPr="00675CE9">
        <w:rPr>
          <w:b w:val="0"/>
          <w:i/>
          <w:caps w:val="0"/>
          <w:lang w:val="en-GB"/>
        </w:rPr>
        <w:t xml:space="preserve">ee note </w:t>
      </w:r>
      <w:r w:rsidR="00474294">
        <w:rPr>
          <w:b w:val="0"/>
          <w:i/>
          <w:caps w:val="0"/>
          <w:lang w:val="en-GB"/>
        </w:rPr>
        <w:t>6</w:t>
      </w:r>
      <w:r w:rsidRPr="00675CE9">
        <w:rPr>
          <w:b w:val="0"/>
          <w:i/>
          <w:caps w:val="0"/>
          <w:lang w:val="en-GB"/>
        </w:rPr>
        <w:t xml:space="preserve"> below)</w:t>
      </w:r>
    </w:p>
    <w:p w14:paraId="5C0DCCB6" w14:textId="77777777" w:rsidR="00675CE9" w:rsidRDefault="00675CE9" w:rsidP="00F52FEA">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234"/>
        <w:gridCol w:w="1699"/>
      </w:tblGrid>
      <w:tr w:rsidR="00675CE9" w:rsidRPr="00675CE9" w14:paraId="0C8FE3AF" w14:textId="77777777" w:rsidTr="00A41ECD">
        <w:trPr>
          <w:tblHeader/>
        </w:trPr>
        <w:tc>
          <w:tcPr>
            <w:tcW w:w="919" w:type="pct"/>
          </w:tcPr>
          <w:p w14:paraId="1873495F" w14:textId="77777777" w:rsidR="00675CE9" w:rsidRPr="00675CE9" w:rsidRDefault="00675CE9" w:rsidP="00675CE9">
            <w:pPr>
              <w:rPr>
                <w:rFonts w:ascii="Segoe UI" w:hAnsi="Segoe UI" w:cs="Segoe UI"/>
                <w:b/>
                <w:sz w:val="20"/>
                <w:szCs w:val="20"/>
                <w:lang w:val="en-GB"/>
              </w:rPr>
            </w:pPr>
            <w:r w:rsidRPr="00675CE9">
              <w:rPr>
                <w:rFonts w:ascii="Segoe UI" w:hAnsi="Segoe UI" w:cs="Segoe UI"/>
                <w:b/>
                <w:sz w:val="20"/>
                <w:szCs w:val="20"/>
                <w:lang w:val="en-GB"/>
              </w:rPr>
              <w:t>Item no.</w:t>
            </w:r>
          </w:p>
        </w:tc>
        <w:tc>
          <w:tcPr>
            <w:tcW w:w="3081" w:type="pct"/>
          </w:tcPr>
          <w:p w14:paraId="19D28087" w14:textId="77777777" w:rsidR="00675CE9" w:rsidRPr="00675CE9" w:rsidRDefault="00675CE9" w:rsidP="00675CE9">
            <w:pPr>
              <w:rPr>
                <w:rFonts w:ascii="Segoe UI" w:hAnsi="Segoe UI" w:cs="Segoe UI"/>
                <w:b/>
                <w:sz w:val="20"/>
                <w:szCs w:val="20"/>
                <w:lang w:val="en-GB"/>
              </w:rPr>
            </w:pPr>
            <w:r w:rsidRPr="00675CE9">
              <w:rPr>
                <w:rFonts w:ascii="Segoe UI" w:hAnsi="Segoe UI" w:cs="Segoe UI"/>
                <w:b/>
                <w:sz w:val="20"/>
                <w:szCs w:val="20"/>
                <w:lang w:val="en-GB"/>
              </w:rPr>
              <w:t>Quantity and full description of each item</w:t>
            </w:r>
          </w:p>
        </w:tc>
        <w:tc>
          <w:tcPr>
            <w:tcW w:w="1000" w:type="pct"/>
          </w:tcPr>
          <w:p w14:paraId="3B998BAB" w14:textId="77777777" w:rsidR="00675CE9" w:rsidRPr="00675CE9" w:rsidRDefault="00675CE9" w:rsidP="00675CE9">
            <w:pPr>
              <w:rPr>
                <w:rFonts w:ascii="Segoe UI" w:hAnsi="Segoe UI" w:cs="Segoe UI"/>
                <w:b/>
                <w:sz w:val="20"/>
                <w:szCs w:val="20"/>
                <w:lang w:val="en-GB"/>
              </w:rPr>
            </w:pPr>
            <w:r w:rsidRPr="00675CE9">
              <w:rPr>
                <w:rFonts w:ascii="Segoe UI" w:hAnsi="Segoe UI" w:cs="Segoe UI"/>
                <w:b/>
                <w:sz w:val="20"/>
                <w:szCs w:val="20"/>
                <w:lang w:val="en-GB"/>
              </w:rPr>
              <w:t>Amount of base drug</w:t>
            </w:r>
          </w:p>
        </w:tc>
      </w:tr>
      <w:tr w:rsidR="00675CE9" w:rsidRPr="00675CE9" w14:paraId="1E5A9CBE" w14:textId="77777777" w:rsidTr="00A41ECD">
        <w:tc>
          <w:tcPr>
            <w:tcW w:w="919" w:type="pct"/>
          </w:tcPr>
          <w:p w14:paraId="071E6BC5" w14:textId="77777777" w:rsidR="00675CE9" w:rsidRPr="00675CE9" w:rsidRDefault="00415A1F" w:rsidP="00675CE9">
            <w:pPr>
              <w:rPr>
                <w:rFonts w:ascii="Segoe UI" w:hAnsi="Segoe UI" w:cs="Segoe UI"/>
                <w:b/>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35192B13"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21964ED2" w14:textId="77777777" w:rsidR="00675CE9" w:rsidRPr="00675CE9" w:rsidRDefault="00415A1F" w:rsidP="00675CE9">
            <w:pPr>
              <w:rPr>
                <w:rFonts w:ascii="Segoe UI" w:hAnsi="Segoe UI" w:cs="Segoe UI"/>
                <w:b/>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1F1CF88E" w14:textId="77777777" w:rsidTr="00A41ECD">
        <w:tc>
          <w:tcPr>
            <w:tcW w:w="919" w:type="pct"/>
          </w:tcPr>
          <w:p w14:paraId="153BDF52"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34F30C67"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6B2FAD6C"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0187381D" w14:textId="77777777" w:rsidTr="00A41ECD">
        <w:tc>
          <w:tcPr>
            <w:tcW w:w="919" w:type="pct"/>
          </w:tcPr>
          <w:p w14:paraId="35781DDA"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5C1E0BDC"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07B9E4B2"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1D34BEDC" w14:textId="77777777" w:rsidTr="00A41ECD">
        <w:tc>
          <w:tcPr>
            <w:tcW w:w="919" w:type="pct"/>
          </w:tcPr>
          <w:p w14:paraId="3B8073E5"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49EAFD58"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57060683"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44EE7F09" w14:textId="77777777" w:rsidTr="00A41ECD">
        <w:tc>
          <w:tcPr>
            <w:tcW w:w="919" w:type="pct"/>
          </w:tcPr>
          <w:p w14:paraId="0B8ACDA6"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670016F8"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097E14BE"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2C24DCEF" w14:textId="77777777" w:rsidTr="00A41ECD">
        <w:tc>
          <w:tcPr>
            <w:tcW w:w="919" w:type="pct"/>
          </w:tcPr>
          <w:p w14:paraId="0C8C5716"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7EF5A029"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300E3570"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bl>
    <w:p w14:paraId="1D3C8F19" w14:textId="77777777" w:rsidR="00675CE9" w:rsidRPr="00E4724B" w:rsidRDefault="00675CE9" w:rsidP="00F52FEA">
      <w:pPr>
        <w:rPr>
          <w:rFonts w:ascii="Segoe UI" w:hAnsi="Segoe UI" w:cs="Segoe UI"/>
          <w:sz w:val="20"/>
          <w:szCs w:val="20"/>
        </w:rPr>
      </w:pPr>
    </w:p>
    <w:p w14:paraId="374A767E" w14:textId="77777777" w:rsidR="00F52FEA" w:rsidRPr="00E4724B" w:rsidRDefault="00F52FEA" w:rsidP="00F52FEA">
      <w:pPr>
        <w:rPr>
          <w:rFonts w:ascii="Segoe UI" w:hAnsi="Segoe UI" w:cs="Segoe UI"/>
          <w:sz w:val="20"/>
          <w:szCs w:val="20"/>
        </w:rPr>
      </w:pPr>
    </w:p>
    <w:p w14:paraId="3EB09365" w14:textId="77777777" w:rsidR="006D4AD9" w:rsidRPr="00E4724B" w:rsidRDefault="006D4AD9" w:rsidP="00EF68AD">
      <w:pPr>
        <w:pStyle w:val="HPRARomanNumeralsBulletedList0"/>
        <w:sectPr w:rsidR="006D4AD9" w:rsidRPr="00E4724B" w:rsidSect="00900CC4">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567" w:footer="851" w:gutter="0"/>
          <w:cols w:space="708"/>
          <w:titlePg/>
          <w:docGrid w:linePitch="360"/>
        </w:sectPr>
      </w:pPr>
    </w:p>
    <w:p w14:paraId="17135872" w14:textId="0EB3C3C3" w:rsidR="00675CE9" w:rsidRPr="00675CE9" w:rsidRDefault="00675CE9" w:rsidP="00675CE9">
      <w:pPr>
        <w:pStyle w:val="HPRAHeadingL1"/>
        <w:rPr>
          <w:lang w:val="en-GB"/>
        </w:rPr>
      </w:pPr>
      <w:r w:rsidRPr="00675CE9">
        <w:rPr>
          <w:lang w:val="en-GB"/>
        </w:rPr>
        <w:lastRenderedPageBreak/>
        <w:t xml:space="preserve">declaration </w:t>
      </w:r>
      <w:r w:rsidRPr="00A41ECD">
        <w:rPr>
          <w:b w:val="0"/>
          <w:lang w:val="en-GB"/>
        </w:rPr>
        <w:t>(</w:t>
      </w:r>
      <w:r w:rsidR="00A41ECD" w:rsidRPr="00A41ECD">
        <w:rPr>
          <w:b w:val="0"/>
          <w:i/>
          <w:caps w:val="0"/>
          <w:lang w:val="en-GB"/>
        </w:rPr>
        <w:t xml:space="preserve">See note </w:t>
      </w:r>
      <w:r w:rsidR="00474294">
        <w:rPr>
          <w:b w:val="0"/>
          <w:i/>
          <w:caps w:val="0"/>
          <w:lang w:val="en-GB"/>
        </w:rPr>
        <w:t>7</w:t>
      </w:r>
      <w:r w:rsidR="00A41ECD" w:rsidRPr="00A41ECD">
        <w:rPr>
          <w:b w:val="0"/>
          <w:i/>
          <w:caps w:val="0"/>
          <w:lang w:val="en-GB"/>
        </w:rPr>
        <w:t xml:space="preserve"> below</w:t>
      </w:r>
      <w:r w:rsidRPr="00A41ECD">
        <w:rPr>
          <w:b w:val="0"/>
          <w:lang w:val="en-GB"/>
        </w:rPr>
        <w:t>)</w:t>
      </w:r>
    </w:p>
    <w:p w14:paraId="5C34BD38" w14:textId="77777777" w:rsidR="00675CE9" w:rsidRPr="00675CE9" w:rsidRDefault="00675CE9" w:rsidP="00675CE9">
      <w:pPr>
        <w:pStyle w:val="HPRAMainBodyText"/>
        <w:rPr>
          <w:lang w:val="en-GB"/>
        </w:rPr>
      </w:pPr>
    </w:p>
    <w:p w14:paraId="6E4BE2D6" w14:textId="77777777" w:rsidR="00675CE9" w:rsidRPr="00675CE9" w:rsidRDefault="00675CE9" w:rsidP="00675CE9">
      <w:pPr>
        <w:pStyle w:val="HPRAMainBodyText"/>
        <w:rPr>
          <w:lang w:val="en-US"/>
        </w:rPr>
      </w:pPr>
      <w:r w:rsidRPr="00675CE9">
        <w:rPr>
          <w:lang w:val="en-US"/>
        </w:rPr>
        <w:t>I hereby declare that, to the best of my knowledge and belief, all the particulars given in this application are correctly stated and in particular that the drugs will not be used for any purpose other than t</w:t>
      </w:r>
      <w:r w:rsidR="00A41ECD">
        <w:rPr>
          <w:lang w:val="en-US"/>
        </w:rPr>
        <w:t>hat stated in point 1(g) above.</w:t>
      </w:r>
    </w:p>
    <w:p w14:paraId="704A0F3F" w14:textId="77777777" w:rsidR="00675CE9" w:rsidRPr="00675CE9" w:rsidRDefault="00675CE9" w:rsidP="00675CE9">
      <w:pPr>
        <w:pStyle w:val="HPRAMainBodyText"/>
        <w:rPr>
          <w:lang w:val="en-GB"/>
        </w:rPr>
      </w:pPr>
    </w:p>
    <w:p w14:paraId="6437C61E" w14:textId="77777777" w:rsidR="00675CE9" w:rsidRPr="00675CE9" w:rsidRDefault="00675CE9" w:rsidP="00675CE9">
      <w:pPr>
        <w:pStyle w:val="HPRAMainBodyText"/>
      </w:pPr>
      <w:r w:rsidRPr="00675CE9">
        <w:rPr>
          <w:b/>
          <w:bCs/>
        </w:rPr>
        <w:t>Signature</w:t>
      </w:r>
      <w:r w:rsidRPr="00675CE9">
        <w:t>:</w:t>
      </w:r>
      <w:r w:rsidRPr="00675CE9">
        <w:tab/>
      </w:r>
      <w:r>
        <w:rPr>
          <w:u w:val="single"/>
          <w:lang w:val="en-GB"/>
        </w:rPr>
        <w:t>_________________________________</w:t>
      </w:r>
      <w:r w:rsidRPr="00675CE9">
        <w:tab/>
      </w:r>
      <w:r w:rsidRPr="00675CE9">
        <w:rPr>
          <w:b/>
          <w:bCs/>
        </w:rPr>
        <w:t>Date:</w:t>
      </w:r>
      <w:r w:rsidRPr="00675CE9">
        <w:tab/>
      </w:r>
      <w:r w:rsidR="00415A1F" w:rsidRPr="00675CE9">
        <w:rPr>
          <w:lang w:val="en-GB"/>
        </w:rPr>
        <w:fldChar w:fldCharType="begin">
          <w:ffData>
            <w:name w:val="Text1"/>
            <w:enabled/>
            <w:calcOnExit w:val="0"/>
            <w:textInput/>
          </w:ffData>
        </w:fldChar>
      </w:r>
      <w:r w:rsidRPr="00675CE9">
        <w:rPr>
          <w:lang w:val="en-GB"/>
        </w:rPr>
        <w:instrText xml:space="preserve"> FORMTEXT </w:instrText>
      </w:r>
      <w:r w:rsidR="00415A1F" w:rsidRPr="00675CE9">
        <w:rPr>
          <w:lang w:val="en-GB"/>
        </w:rPr>
      </w:r>
      <w:r w:rsidR="00415A1F" w:rsidRPr="00675CE9">
        <w:rPr>
          <w:lang w:val="en-GB"/>
        </w:rPr>
        <w:fldChar w:fldCharType="separate"/>
      </w:r>
      <w:r w:rsidRPr="00675CE9">
        <w:rPr>
          <w:lang w:val="en-GB"/>
        </w:rPr>
        <w:t> </w:t>
      </w:r>
      <w:r w:rsidRPr="00675CE9">
        <w:rPr>
          <w:lang w:val="en-GB"/>
        </w:rPr>
        <w:t> </w:t>
      </w:r>
      <w:r w:rsidRPr="00675CE9">
        <w:rPr>
          <w:lang w:val="en-GB"/>
        </w:rPr>
        <w:t> </w:t>
      </w:r>
      <w:r w:rsidRPr="00675CE9">
        <w:rPr>
          <w:lang w:val="en-GB"/>
        </w:rPr>
        <w:t> </w:t>
      </w:r>
      <w:r w:rsidRPr="00675CE9">
        <w:rPr>
          <w:lang w:val="en-GB"/>
        </w:rPr>
        <w:t> </w:t>
      </w:r>
      <w:r w:rsidR="00415A1F" w:rsidRPr="00675CE9">
        <w:fldChar w:fldCharType="end"/>
      </w:r>
    </w:p>
    <w:p w14:paraId="4AB84BD5" w14:textId="77777777" w:rsidR="00675CE9" w:rsidRPr="00675CE9" w:rsidRDefault="00675CE9" w:rsidP="00675CE9">
      <w:pPr>
        <w:pStyle w:val="HPRAMainBodyText"/>
      </w:pPr>
    </w:p>
    <w:p w14:paraId="1B42098A" w14:textId="77777777" w:rsidR="00675CE9" w:rsidRPr="00675CE9" w:rsidRDefault="00675CE9" w:rsidP="00675CE9">
      <w:pPr>
        <w:pStyle w:val="HPRAMainBodyText"/>
      </w:pPr>
      <w:r w:rsidRPr="00675CE9">
        <w:rPr>
          <w:b/>
          <w:bCs/>
        </w:rPr>
        <w:t>Print name</w:t>
      </w:r>
      <w:r w:rsidRPr="00675CE9">
        <w:t>:</w:t>
      </w:r>
      <w:r w:rsidRPr="00675CE9">
        <w:tab/>
      </w:r>
      <w:r w:rsidR="00415A1F" w:rsidRPr="00675CE9">
        <w:rPr>
          <w:lang w:val="en-GB"/>
        </w:rPr>
        <w:fldChar w:fldCharType="begin">
          <w:ffData>
            <w:name w:val="Text1"/>
            <w:enabled/>
            <w:calcOnExit w:val="0"/>
            <w:textInput/>
          </w:ffData>
        </w:fldChar>
      </w:r>
      <w:r w:rsidRPr="00675CE9">
        <w:rPr>
          <w:lang w:val="en-GB"/>
        </w:rPr>
        <w:instrText xml:space="preserve"> FORMTEXT </w:instrText>
      </w:r>
      <w:r w:rsidR="00415A1F" w:rsidRPr="00675CE9">
        <w:rPr>
          <w:lang w:val="en-GB"/>
        </w:rPr>
      </w:r>
      <w:r w:rsidR="00415A1F" w:rsidRPr="00675CE9">
        <w:rPr>
          <w:lang w:val="en-GB"/>
        </w:rPr>
        <w:fldChar w:fldCharType="separate"/>
      </w:r>
      <w:r w:rsidRPr="00675CE9">
        <w:rPr>
          <w:lang w:val="en-GB"/>
        </w:rPr>
        <w:t> </w:t>
      </w:r>
      <w:r w:rsidRPr="00675CE9">
        <w:rPr>
          <w:lang w:val="en-GB"/>
        </w:rPr>
        <w:t> </w:t>
      </w:r>
      <w:r w:rsidRPr="00675CE9">
        <w:rPr>
          <w:lang w:val="en-GB"/>
        </w:rPr>
        <w:t> </w:t>
      </w:r>
      <w:r w:rsidRPr="00675CE9">
        <w:rPr>
          <w:lang w:val="en-GB"/>
        </w:rPr>
        <w:t> </w:t>
      </w:r>
      <w:r w:rsidRPr="00675CE9">
        <w:rPr>
          <w:lang w:val="en-GB"/>
        </w:rPr>
        <w:t> </w:t>
      </w:r>
      <w:r w:rsidR="00415A1F" w:rsidRPr="00675CE9">
        <w:fldChar w:fldCharType="end"/>
      </w:r>
    </w:p>
    <w:p w14:paraId="4F74C0D5" w14:textId="77777777" w:rsidR="00675CE9" w:rsidRPr="00675CE9" w:rsidRDefault="00675CE9" w:rsidP="00675CE9">
      <w:pPr>
        <w:pStyle w:val="HPRAMainBodyText"/>
      </w:pPr>
    </w:p>
    <w:p w14:paraId="4D169314" w14:textId="77777777" w:rsidR="00675CE9" w:rsidRPr="00675CE9" w:rsidRDefault="00675CE9" w:rsidP="00675CE9">
      <w:pPr>
        <w:pStyle w:val="HPRAMainBodyText"/>
      </w:pPr>
      <w:r w:rsidRPr="00675CE9">
        <w:t>If on behalf of a limited company or partnership, state position in that company or partnership:</w:t>
      </w:r>
    </w:p>
    <w:p w14:paraId="76154F16" w14:textId="77777777" w:rsidR="00675CE9" w:rsidRPr="00675CE9" w:rsidRDefault="00415A1F" w:rsidP="00675CE9">
      <w:pPr>
        <w:pStyle w:val="HPRAMainBodyText"/>
        <w:rPr>
          <w:i/>
        </w:rPr>
      </w:pPr>
      <w:r w:rsidRPr="00675CE9">
        <w:rPr>
          <w:lang w:val="en-GB"/>
        </w:rPr>
        <w:fldChar w:fldCharType="begin">
          <w:ffData>
            <w:name w:val="Text1"/>
            <w:enabled/>
            <w:calcOnExit w:val="0"/>
            <w:textInput/>
          </w:ffData>
        </w:fldChar>
      </w:r>
      <w:r w:rsidR="00675CE9" w:rsidRPr="00675CE9">
        <w:rPr>
          <w:lang w:val="en-GB"/>
        </w:rPr>
        <w:instrText xml:space="preserve"> FORMTEXT </w:instrText>
      </w:r>
      <w:r w:rsidRPr="00675CE9">
        <w:rPr>
          <w:lang w:val="en-GB"/>
        </w:rPr>
      </w:r>
      <w:r w:rsidRPr="00675CE9">
        <w:rPr>
          <w:lang w:val="en-GB"/>
        </w:rPr>
        <w:fldChar w:fldCharType="separate"/>
      </w:r>
      <w:r w:rsidR="00675CE9" w:rsidRPr="00675CE9">
        <w:rPr>
          <w:lang w:val="en-GB"/>
        </w:rPr>
        <w:t> </w:t>
      </w:r>
      <w:r w:rsidR="00675CE9" w:rsidRPr="00675CE9">
        <w:rPr>
          <w:lang w:val="en-GB"/>
        </w:rPr>
        <w:t> </w:t>
      </w:r>
      <w:r w:rsidR="00675CE9" w:rsidRPr="00675CE9">
        <w:rPr>
          <w:lang w:val="en-GB"/>
        </w:rPr>
        <w:t> </w:t>
      </w:r>
      <w:r w:rsidR="00675CE9" w:rsidRPr="00675CE9">
        <w:rPr>
          <w:lang w:val="en-GB"/>
        </w:rPr>
        <w:t> </w:t>
      </w:r>
      <w:r w:rsidR="00675CE9" w:rsidRPr="00675CE9">
        <w:rPr>
          <w:lang w:val="en-GB"/>
        </w:rPr>
        <w:t> </w:t>
      </w:r>
      <w:r w:rsidRPr="00675CE9">
        <w:fldChar w:fldCharType="end"/>
      </w:r>
    </w:p>
    <w:p w14:paraId="2A88039E" w14:textId="77777777" w:rsidR="00675CE9" w:rsidRDefault="00675CE9" w:rsidP="00675CE9">
      <w:pPr>
        <w:pStyle w:val="HPRAMainBodyText"/>
      </w:pPr>
    </w:p>
    <w:p w14:paraId="1E9D7F43" w14:textId="5D5EA41F" w:rsidR="00D12506" w:rsidRPr="00D12506" w:rsidRDefault="00D12506" w:rsidP="00D12506">
      <w:pPr>
        <w:rPr>
          <w:rFonts w:ascii="Segoe UI" w:hAnsi="Segoe UI" w:cs="Segoe UI"/>
          <w:sz w:val="20"/>
          <w:szCs w:val="20"/>
        </w:rPr>
      </w:pPr>
      <w:r w:rsidRPr="00D12506">
        <w:rPr>
          <w:rFonts w:ascii="Segoe UI" w:hAnsi="Segoe UI" w:cs="Segoe UI"/>
          <w:sz w:val="20"/>
          <w:szCs w:val="20"/>
        </w:rPr>
        <w:t>If you are a registered retail pharmacy business</w:t>
      </w:r>
      <w:r w:rsidR="00C212FB">
        <w:rPr>
          <w:rFonts w:ascii="Segoe UI" w:hAnsi="Segoe UI" w:cs="Segoe UI"/>
          <w:sz w:val="20"/>
          <w:szCs w:val="20"/>
        </w:rPr>
        <w:t xml:space="preserve"> (RPB)</w:t>
      </w:r>
      <w:r w:rsidRPr="00D12506">
        <w:rPr>
          <w:rFonts w:ascii="Segoe UI" w:hAnsi="Segoe UI" w:cs="Segoe UI"/>
          <w:sz w:val="20"/>
          <w:szCs w:val="20"/>
        </w:rPr>
        <w:t xml:space="preserve"> or hospital wishing to import the controlled drug, please state your MPSI </w:t>
      </w:r>
      <w:r w:rsidR="00C212FB">
        <w:rPr>
          <w:rFonts w:ascii="Segoe UI" w:hAnsi="Segoe UI" w:cs="Segoe UI"/>
          <w:sz w:val="20"/>
          <w:szCs w:val="20"/>
        </w:rPr>
        <w:t xml:space="preserve">and RPB </w:t>
      </w:r>
      <w:r w:rsidRPr="00D12506">
        <w:rPr>
          <w:rFonts w:ascii="Segoe UI" w:hAnsi="Segoe UI" w:cs="Segoe UI"/>
          <w:sz w:val="20"/>
          <w:szCs w:val="20"/>
        </w:rPr>
        <w:t>registration number</w:t>
      </w:r>
      <w:r w:rsidR="00C212FB">
        <w:rPr>
          <w:rFonts w:ascii="Segoe UI" w:hAnsi="Segoe UI" w:cs="Segoe UI"/>
          <w:sz w:val="20"/>
          <w:szCs w:val="20"/>
        </w:rPr>
        <w:t>(s)</w:t>
      </w:r>
      <w:r w:rsidRPr="00D12506">
        <w:rPr>
          <w:rFonts w:ascii="Segoe UI" w:hAnsi="Segoe UI" w:cs="Segoe UI"/>
          <w:sz w:val="20"/>
          <w:szCs w:val="20"/>
        </w:rPr>
        <w:t xml:space="preserve"> </w:t>
      </w:r>
      <w:r w:rsidR="00C212FB">
        <w:rPr>
          <w:rFonts w:ascii="Segoe UI" w:hAnsi="Segoe UI" w:cs="Segoe UI"/>
          <w:sz w:val="20"/>
          <w:szCs w:val="20"/>
        </w:rPr>
        <w:t xml:space="preserve"> </w:t>
      </w:r>
      <w:r w:rsidRPr="00D12506">
        <w:rPr>
          <w:rFonts w:ascii="Segoe UI" w:hAnsi="Segoe UI" w:cs="Segoe UI"/>
          <w:sz w:val="20"/>
          <w:szCs w:val="20"/>
        </w:rPr>
        <w:t xml:space="preserve"> (if applicable):</w:t>
      </w:r>
    </w:p>
    <w:p w14:paraId="75C2F0A1" w14:textId="77777777" w:rsidR="00D12506" w:rsidRPr="00675CE9" w:rsidRDefault="00D12506" w:rsidP="00D12506">
      <w:pPr>
        <w:pStyle w:val="HPRAMainBodyText"/>
        <w:rPr>
          <w:i/>
        </w:rPr>
      </w:pPr>
      <w:r w:rsidRPr="00D12506">
        <w:t>MPSI registration number:</w:t>
      </w:r>
      <w:r>
        <w:t xml:space="preserve"> </w:t>
      </w:r>
      <w:r w:rsidRPr="00675CE9">
        <w:rPr>
          <w:lang w:val="en-GB"/>
        </w:rPr>
        <w:fldChar w:fldCharType="begin">
          <w:ffData>
            <w:name w:val="Text1"/>
            <w:enabled/>
            <w:calcOnExit w:val="0"/>
            <w:textInput/>
          </w:ffData>
        </w:fldChar>
      </w:r>
      <w:r w:rsidRPr="00675CE9">
        <w:rPr>
          <w:lang w:val="en-GB"/>
        </w:rPr>
        <w:instrText xml:space="preserve"> FORMTEXT </w:instrText>
      </w:r>
      <w:r w:rsidRPr="00675CE9">
        <w:rPr>
          <w:lang w:val="en-GB"/>
        </w:rPr>
      </w:r>
      <w:r w:rsidRPr="00675CE9">
        <w:rPr>
          <w:lang w:val="en-GB"/>
        </w:rPr>
        <w:fldChar w:fldCharType="separate"/>
      </w:r>
      <w:r w:rsidRPr="00675CE9">
        <w:rPr>
          <w:lang w:val="en-GB"/>
        </w:rPr>
        <w:t> </w:t>
      </w:r>
      <w:r w:rsidRPr="00675CE9">
        <w:rPr>
          <w:lang w:val="en-GB"/>
        </w:rPr>
        <w:t> </w:t>
      </w:r>
      <w:r w:rsidRPr="00675CE9">
        <w:rPr>
          <w:lang w:val="en-GB"/>
        </w:rPr>
        <w:t> </w:t>
      </w:r>
      <w:r w:rsidRPr="00675CE9">
        <w:rPr>
          <w:lang w:val="en-GB"/>
        </w:rPr>
        <w:t> </w:t>
      </w:r>
      <w:r w:rsidRPr="00675CE9">
        <w:rPr>
          <w:lang w:val="en-GB"/>
        </w:rPr>
        <w:t> </w:t>
      </w:r>
      <w:r w:rsidRPr="00675CE9">
        <w:fldChar w:fldCharType="end"/>
      </w:r>
    </w:p>
    <w:p w14:paraId="52965004" w14:textId="77777777" w:rsidR="00D12506" w:rsidRPr="00675CE9" w:rsidRDefault="00D12506" w:rsidP="00D12506">
      <w:pPr>
        <w:pStyle w:val="HPRAMainBodyText"/>
        <w:rPr>
          <w:i/>
        </w:rPr>
      </w:pPr>
      <w:r w:rsidRPr="00D12506">
        <w:t xml:space="preserve">Retail Pharmacy Business registration number: </w:t>
      </w:r>
      <w:r w:rsidRPr="00675CE9">
        <w:rPr>
          <w:lang w:val="en-GB"/>
        </w:rPr>
        <w:fldChar w:fldCharType="begin">
          <w:ffData>
            <w:name w:val="Text1"/>
            <w:enabled/>
            <w:calcOnExit w:val="0"/>
            <w:textInput/>
          </w:ffData>
        </w:fldChar>
      </w:r>
      <w:r w:rsidRPr="00675CE9">
        <w:rPr>
          <w:lang w:val="en-GB"/>
        </w:rPr>
        <w:instrText xml:space="preserve"> FORMTEXT </w:instrText>
      </w:r>
      <w:r w:rsidRPr="00675CE9">
        <w:rPr>
          <w:lang w:val="en-GB"/>
        </w:rPr>
      </w:r>
      <w:r w:rsidRPr="00675CE9">
        <w:rPr>
          <w:lang w:val="en-GB"/>
        </w:rPr>
        <w:fldChar w:fldCharType="separate"/>
      </w:r>
      <w:r w:rsidRPr="00675CE9">
        <w:rPr>
          <w:lang w:val="en-GB"/>
        </w:rPr>
        <w:t> </w:t>
      </w:r>
      <w:r w:rsidRPr="00675CE9">
        <w:rPr>
          <w:lang w:val="en-GB"/>
        </w:rPr>
        <w:t> </w:t>
      </w:r>
      <w:r w:rsidRPr="00675CE9">
        <w:rPr>
          <w:lang w:val="en-GB"/>
        </w:rPr>
        <w:t> </w:t>
      </w:r>
      <w:r w:rsidRPr="00675CE9">
        <w:rPr>
          <w:lang w:val="en-GB"/>
        </w:rPr>
        <w:t> </w:t>
      </w:r>
      <w:r w:rsidRPr="00675CE9">
        <w:rPr>
          <w:lang w:val="en-GB"/>
        </w:rPr>
        <w:t> </w:t>
      </w:r>
      <w:r w:rsidRPr="00675CE9">
        <w:fldChar w:fldCharType="end"/>
      </w:r>
    </w:p>
    <w:p w14:paraId="1F4EE97C" w14:textId="77777777" w:rsidR="00D12506" w:rsidRDefault="00D12506" w:rsidP="00675CE9">
      <w:pPr>
        <w:pStyle w:val="HPRAMainBodyText"/>
      </w:pPr>
    </w:p>
    <w:p w14:paraId="3EFF8B5B" w14:textId="77777777" w:rsidR="00675CE9" w:rsidRPr="00675CE9" w:rsidRDefault="00675CE9" w:rsidP="00675CE9">
      <w:pPr>
        <w:pStyle w:val="HPRAMainBodyText"/>
      </w:pPr>
    </w:p>
    <w:p w14:paraId="6C91FC6B" w14:textId="77777777" w:rsidR="00675CE9" w:rsidRPr="00675CE9" w:rsidRDefault="008964A8" w:rsidP="00675CE9">
      <w:pPr>
        <w:pStyle w:val="HPRAMainBodyText"/>
        <w:rPr>
          <w:b/>
          <w:lang w:val="en-GB"/>
        </w:rPr>
      </w:pPr>
      <w:r>
        <w:rPr>
          <w:b/>
          <w:lang w:val="en-GB"/>
        </w:rPr>
        <w:t>Notes:</w:t>
      </w:r>
    </w:p>
    <w:p w14:paraId="378D9752" w14:textId="77777777" w:rsidR="00675CE9" w:rsidRPr="00FF02D9" w:rsidRDefault="00675CE9" w:rsidP="00FF02D9">
      <w:pPr>
        <w:pStyle w:val="HPRAMainBodyText"/>
      </w:pPr>
    </w:p>
    <w:p w14:paraId="4DF307C5" w14:textId="77777777" w:rsidR="00675CE9" w:rsidRDefault="00675CE9" w:rsidP="00A41ECD">
      <w:pPr>
        <w:pStyle w:val="HPRAArabicNumeralBulletedList"/>
        <w:rPr>
          <w:lang w:val="en-GB"/>
        </w:rPr>
      </w:pPr>
      <w:r w:rsidRPr="00675CE9">
        <w:rPr>
          <w:lang w:val="en-GB"/>
        </w:rPr>
        <w:t xml:space="preserve">A separate application must be made in respect of each consignment to be imported. A separate licence is required in respect of each consignment, whether the consignment </w:t>
      </w:r>
      <w:r w:rsidR="00A41ECD">
        <w:rPr>
          <w:lang w:val="en-GB"/>
        </w:rPr>
        <w:t>is imported in part or in full.</w:t>
      </w:r>
    </w:p>
    <w:p w14:paraId="7F7DE861" w14:textId="77777777" w:rsidR="007D3096" w:rsidRPr="00675CE9" w:rsidRDefault="007D3096" w:rsidP="007D3096">
      <w:pPr>
        <w:pStyle w:val="HPRAArabicNumeralBulletedList"/>
        <w:numPr>
          <w:ilvl w:val="0"/>
          <w:numId w:val="0"/>
        </w:numPr>
        <w:ind w:left="709"/>
        <w:rPr>
          <w:lang w:val="en-GB"/>
        </w:rPr>
      </w:pPr>
    </w:p>
    <w:p w14:paraId="1C48CCF3" w14:textId="77777777" w:rsidR="00675CE9" w:rsidRDefault="00675CE9" w:rsidP="00A41ECD">
      <w:pPr>
        <w:pStyle w:val="HPRAArabicNumeralBulletedList"/>
        <w:rPr>
          <w:lang w:val="en-GB"/>
        </w:rPr>
      </w:pPr>
      <w:r w:rsidRPr="00675CE9">
        <w:rPr>
          <w:lang w:val="en-GB"/>
        </w:rPr>
        <w:t>No covering letter need accompany this application.</w:t>
      </w:r>
    </w:p>
    <w:p w14:paraId="2FEB358F" w14:textId="77777777" w:rsidR="007D3096" w:rsidRDefault="007D3096" w:rsidP="007D3096">
      <w:pPr>
        <w:pStyle w:val="ListParagraph"/>
        <w:rPr>
          <w:lang w:val="en-GB"/>
        </w:rPr>
      </w:pPr>
    </w:p>
    <w:p w14:paraId="6D727A06" w14:textId="77777777" w:rsidR="00675CE9" w:rsidRDefault="00675CE9" w:rsidP="00A41ECD">
      <w:pPr>
        <w:pStyle w:val="HPRAArabicNumeralBulletedList"/>
        <w:rPr>
          <w:lang w:val="en-GB"/>
        </w:rPr>
      </w:pPr>
      <w:r w:rsidRPr="00675CE9">
        <w:rPr>
          <w:lang w:val="en-GB"/>
        </w:rPr>
        <w:t>An import licence is an authority solely for the importation of the particular consignment. It must be surrendered at the time of importation to the Customs Officer when the items specified on the licence a</w:t>
      </w:r>
      <w:r w:rsidR="00A41ECD">
        <w:rPr>
          <w:lang w:val="en-GB"/>
        </w:rPr>
        <w:t>re imported in full or in part.</w:t>
      </w:r>
    </w:p>
    <w:p w14:paraId="5BC03888" w14:textId="77777777" w:rsidR="006F7699" w:rsidRPr="00675CE9" w:rsidRDefault="006F7699" w:rsidP="006F7699">
      <w:pPr>
        <w:pStyle w:val="HPRAArabicNumeralBulletedList"/>
        <w:numPr>
          <w:ilvl w:val="0"/>
          <w:numId w:val="0"/>
        </w:numPr>
        <w:ind w:left="709"/>
        <w:rPr>
          <w:lang w:val="en-GB"/>
        </w:rPr>
      </w:pPr>
    </w:p>
    <w:p w14:paraId="78459916" w14:textId="6F66D498" w:rsidR="000A3038" w:rsidRPr="00783F33" w:rsidRDefault="00675CE9" w:rsidP="00A30DB1">
      <w:pPr>
        <w:pStyle w:val="HPRAArabicNumeralBulletedList"/>
        <w:rPr>
          <w:lang w:val="en-GB"/>
        </w:rPr>
      </w:pPr>
      <w:r w:rsidRPr="000A3038">
        <w:rPr>
          <w:lang w:val="en-GB"/>
        </w:rPr>
        <w:t>Under the Misuse of Drugs Act 1977</w:t>
      </w:r>
      <w:r w:rsidR="00AA6165" w:rsidRPr="000A3038">
        <w:rPr>
          <w:lang w:val="en-GB"/>
        </w:rPr>
        <w:t xml:space="preserve"> and </w:t>
      </w:r>
      <w:r w:rsidR="00783F33">
        <w:rPr>
          <w:lang w:val="en-GB"/>
        </w:rPr>
        <w:t xml:space="preserve">the </w:t>
      </w:r>
      <w:r w:rsidR="00AA6165" w:rsidRPr="000A3038">
        <w:rPr>
          <w:lang w:val="en-GB"/>
        </w:rPr>
        <w:t>Misuse of Drugs Regulations 2017</w:t>
      </w:r>
      <w:r w:rsidRPr="000A3038">
        <w:rPr>
          <w:lang w:val="en-GB"/>
        </w:rPr>
        <w:t xml:space="preserve"> an import licence is required for any drug for the time being specified in Schedules 1, 2  3</w:t>
      </w:r>
      <w:r w:rsidR="00C710C7" w:rsidRPr="000A3038">
        <w:rPr>
          <w:lang w:val="en-GB"/>
        </w:rPr>
        <w:t xml:space="preserve"> and </w:t>
      </w:r>
      <w:r w:rsidR="00783F33">
        <w:rPr>
          <w:lang w:val="en-GB"/>
        </w:rPr>
        <w:t xml:space="preserve">Schedule </w:t>
      </w:r>
      <w:r w:rsidR="00C710C7" w:rsidRPr="000A3038">
        <w:rPr>
          <w:lang w:val="en-GB"/>
        </w:rPr>
        <w:t>4 part 1</w:t>
      </w:r>
      <w:r w:rsidRPr="000A3038">
        <w:rPr>
          <w:lang w:val="en-GB"/>
        </w:rPr>
        <w:t xml:space="preserve"> </w:t>
      </w:r>
      <w:r w:rsidR="00783F33">
        <w:rPr>
          <w:lang w:val="en-GB"/>
        </w:rPr>
        <w:t>of</w:t>
      </w:r>
      <w:r w:rsidR="00783F33" w:rsidRPr="000A3038">
        <w:rPr>
          <w:lang w:val="en-GB"/>
        </w:rPr>
        <w:t xml:space="preserve"> </w:t>
      </w:r>
      <w:r w:rsidRPr="000A3038">
        <w:rPr>
          <w:lang w:val="en-GB"/>
        </w:rPr>
        <w:t xml:space="preserve">the Misuse of Drugs Regulations </w:t>
      </w:r>
      <w:r w:rsidR="00C710C7" w:rsidRPr="000A3038">
        <w:rPr>
          <w:lang w:val="en-GB"/>
        </w:rPr>
        <w:t>2017</w:t>
      </w:r>
      <w:r w:rsidRPr="000A3038">
        <w:rPr>
          <w:lang w:val="en-GB"/>
        </w:rPr>
        <w:t xml:space="preserve">.  Copies of the Act and Regulations may be obtained </w:t>
      </w:r>
      <w:r w:rsidR="000A3038" w:rsidRPr="000A3038">
        <w:rPr>
          <w:lang w:val="en-GB"/>
        </w:rPr>
        <w:t xml:space="preserve">from the Government Publications Call Centre at 01 647 6834 or by </w:t>
      </w:r>
      <w:r w:rsidR="000A3038" w:rsidRPr="00783F33">
        <w:rPr>
          <w:lang w:val="en-GB"/>
        </w:rPr>
        <w:t>emailing publications@opw.ie.</w:t>
      </w:r>
    </w:p>
    <w:p w14:paraId="529FEFCF" w14:textId="77777777" w:rsidR="006F7699" w:rsidRPr="00675CE9" w:rsidRDefault="006F7699" w:rsidP="00A41ECD">
      <w:pPr>
        <w:pStyle w:val="HPRAArabicNumeralBulletedList"/>
        <w:numPr>
          <w:ilvl w:val="0"/>
          <w:numId w:val="0"/>
        </w:numPr>
        <w:ind w:left="709"/>
        <w:rPr>
          <w:lang w:val="en-GB"/>
        </w:rPr>
      </w:pPr>
    </w:p>
    <w:p w14:paraId="5CBFC3A5" w14:textId="77777777" w:rsidR="00675CE9" w:rsidRDefault="00675CE9" w:rsidP="00A41ECD">
      <w:pPr>
        <w:pStyle w:val="HPRAArabicNumeralBulletedList"/>
        <w:numPr>
          <w:ilvl w:val="0"/>
          <w:numId w:val="0"/>
        </w:numPr>
        <w:ind w:left="709"/>
        <w:rPr>
          <w:lang w:val="en-GB"/>
        </w:rPr>
      </w:pPr>
      <w:r w:rsidRPr="00675CE9">
        <w:rPr>
          <w:lang w:val="en-GB"/>
        </w:rPr>
        <w:t>An import certificate is for transmission to the consignor abroad, for submission to his Government in support of his application for authority to export the consignment.  It is not an authority for the admission of the consignment into this country.</w:t>
      </w:r>
    </w:p>
    <w:p w14:paraId="43C17CEA" w14:textId="77777777" w:rsidR="007D3096" w:rsidRPr="00675CE9" w:rsidRDefault="007D3096" w:rsidP="00A41ECD">
      <w:pPr>
        <w:pStyle w:val="HPRAArabicNumeralBulletedList"/>
        <w:numPr>
          <w:ilvl w:val="0"/>
          <w:numId w:val="0"/>
        </w:numPr>
        <w:ind w:left="709"/>
        <w:rPr>
          <w:lang w:val="en-GB"/>
        </w:rPr>
      </w:pPr>
    </w:p>
    <w:p w14:paraId="70E1ED07" w14:textId="77777777" w:rsidR="00675CE9" w:rsidRDefault="00675CE9" w:rsidP="00A41ECD">
      <w:pPr>
        <w:pStyle w:val="HPRAArabicNumeralBulletedList"/>
        <w:rPr>
          <w:lang w:val="en-GB"/>
        </w:rPr>
      </w:pPr>
      <w:r w:rsidRPr="00675CE9">
        <w:rPr>
          <w:lang w:val="en-GB"/>
        </w:rPr>
        <w:t>The application must be made by a licensee under the Misuse of Drugs Act 1977, or by a person otherwise authorised by virtue of Regulations made under that Act. Applications must always be made by the actual importer, and not by a forwarding agent (i.e. shipping agent or other such person) on their behalf.</w:t>
      </w:r>
    </w:p>
    <w:p w14:paraId="264F2573" w14:textId="77777777" w:rsidR="007D3096" w:rsidRPr="00675CE9" w:rsidRDefault="007D3096" w:rsidP="007D3096">
      <w:pPr>
        <w:pStyle w:val="HPRAArabicNumeralBulletedList"/>
        <w:numPr>
          <w:ilvl w:val="0"/>
          <w:numId w:val="0"/>
        </w:numPr>
        <w:ind w:left="709"/>
        <w:rPr>
          <w:lang w:val="en-GB"/>
        </w:rPr>
      </w:pPr>
    </w:p>
    <w:p w14:paraId="455C62A7" w14:textId="77777777" w:rsidR="00675CE9" w:rsidRPr="00675CE9" w:rsidRDefault="00675CE9" w:rsidP="00A41ECD">
      <w:pPr>
        <w:pStyle w:val="HPRAArabicNumeralBulletedList"/>
        <w:rPr>
          <w:lang w:val="en-GB"/>
        </w:rPr>
      </w:pPr>
      <w:r w:rsidRPr="00675CE9">
        <w:rPr>
          <w:lang w:val="en-GB"/>
        </w:rPr>
        <w:t>In providing the particulars of each item to be imported, please observe the following requirements:</w:t>
      </w:r>
    </w:p>
    <w:p w14:paraId="04416B27" w14:textId="77777777" w:rsidR="00675CE9" w:rsidRPr="00675CE9" w:rsidRDefault="00675CE9" w:rsidP="006F7699">
      <w:pPr>
        <w:pStyle w:val="HPRAGreaterindentbulletedlist"/>
        <w:ind w:left="993"/>
        <w:rPr>
          <w:lang w:val="en-GB"/>
        </w:rPr>
      </w:pPr>
      <w:r w:rsidRPr="00675CE9">
        <w:rPr>
          <w:lang w:val="en-GB"/>
        </w:rPr>
        <w:t>State weights in metric measures to three decimal places. Do not use commas. The unit should be kilogram</w:t>
      </w:r>
      <w:r>
        <w:rPr>
          <w:lang w:val="en-GB"/>
        </w:rPr>
        <w:t xml:space="preserve">s </w:t>
      </w:r>
      <w:r w:rsidRPr="00675CE9">
        <w:rPr>
          <w:lang w:val="en-GB"/>
        </w:rPr>
        <w:t>for crude drugs and grams for manufactured controlled drugs (i.e. preparations).</w:t>
      </w:r>
    </w:p>
    <w:p w14:paraId="5CB85969" w14:textId="77777777" w:rsidR="00675CE9" w:rsidRPr="00675CE9" w:rsidRDefault="00675CE9" w:rsidP="006F7699">
      <w:pPr>
        <w:pStyle w:val="HPRAGreaterindentbulletedlist"/>
        <w:ind w:left="993"/>
        <w:rPr>
          <w:lang w:val="en-GB"/>
        </w:rPr>
      </w:pPr>
      <w:r w:rsidRPr="00675CE9">
        <w:rPr>
          <w:lang w:val="en-GB"/>
        </w:rPr>
        <w:t>Only one i</w:t>
      </w:r>
      <w:r>
        <w:rPr>
          <w:lang w:val="en-GB"/>
        </w:rPr>
        <w:t>tem should appear on each line.</w:t>
      </w:r>
    </w:p>
    <w:p w14:paraId="274AEB5C" w14:textId="77777777" w:rsidR="00675CE9" w:rsidRPr="00675CE9" w:rsidRDefault="00675CE9" w:rsidP="006F7699">
      <w:pPr>
        <w:pStyle w:val="HPRAGreaterindentbulletedlist"/>
        <w:ind w:left="993"/>
        <w:rPr>
          <w:lang w:val="en-GB"/>
        </w:rPr>
      </w:pPr>
      <w:r w:rsidRPr="00675CE9">
        <w:rPr>
          <w:lang w:val="en-GB"/>
        </w:rPr>
        <w:lastRenderedPageBreak/>
        <w:t>Describe each item fully and separately, e.g. ‘200x10x2.15ml Am</w:t>
      </w:r>
      <w:r>
        <w:rPr>
          <w:lang w:val="en-GB"/>
        </w:rPr>
        <w:t xml:space="preserve">poules Pethidine Hydrochloride </w:t>
      </w:r>
      <w:r w:rsidRPr="00675CE9">
        <w:rPr>
          <w:lang w:val="en-GB"/>
        </w:rPr>
        <w:t xml:space="preserve">100mg/2ml containing X grams Pethidine base’. Include overage where applicable. </w:t>
      </w:r>
      <w:r>
        <w:rPr>
          <w:lang w:val="en-GB"/>
        </w:rPr>
        <w:t xml:space="preserve">Include additional </w:t>
      </w:r>
      <w:r w:rsidRPr="00675CE9">
        <w:rPr>
          <w:lang w:val="en-GB"/>
        </w:rPr>
        <w:t>informa</w:t>
      </w:r>
      <w:r>
        <w:rPr>
          <w:lang w:val="en-GB"/>
        </w:rPr>
        <w:t>tion as follows:</w:t>
      </w:r>
    </w:p>
    <w:p w14:paraId="0033F694" w14:textId="77777777" w:rsidR="00675CE9" w:rsidRPr="00675CE9" w:rsidRDefault="00675CE9" w:rsidP="006F7699">
      <w:pPr>
        <w:pStyle w:val="HPRAGreaterindentbulletedlist"/>
        <w:numPr>
          <w:ilvl w:val="1"/>
          <w:numId w:val="17"/>
        </w:numPr>
        <w:ind w:left="1276"/>
        <w:rPr>
          <w:lang w:val="en-GB"/>
        </w:rPr>
      </w:pPr>
      <w:r w:rsidRPr="00675CE9">
        <w:rPr>
          <w:lang w:val="en-GB"/>
        </w:rPr>
        <w:t>Crude drugs: state percentage pure drug content.</w:t>
      </w:r>
    </w:p>
    <w:p w14:paraId="64872A2F" w14:textId="77777777" w:rsidR="00B84111" w:rsidRDefault="00675CE9" w:rsidP="006F7699">
      <w:pPr>
        <w:pStyle w:val="HPRAGreaterindentbulletedlist"/>
        <w:numPr>
          <w:ilvl w:val="1"/>
          <w:numId w:val="17"/>
        </w:numPr>
        <w:ind w:left="1276"/>
        <w:rPr>
          <w:lang w:val="en-GB"/>
        </w:rPr>
      </w:pPr>
      <w:r w:rsidRPr="00675CE9">
        <w:rPr>
          <w:lang w:val="en-GB"/>
        </w:rPr>
        <w:t>Preparations: give the drug content of Opium preparations in terms of anhydrous morphine. Give the drug content of all other preparations in terms of anhydrous base or alkaloid.</w:t>
      </w:r>
    </w:p>
    <w:p w14:paraId="306A438A" w14:textId="77777777" w:rsidR="00B84111" w:rsidRDefault="00B84111">
      <w:pPr>
        <w:rPr>
          <w:rFonts w:ascii="Segoe UI" w:eastAsia="Segoe UI" w:hAnsi="Segoe UI" w:cs="Segoe UI"/>
          <w:sz w:val="20"/>
          <w:szCs w:val="20"/>
          <w:lang w:val="en-GB"/>
        </w:rPr>
      </w:pPr>
    </w:p>
    <w:p w14:paraId="77ADCDA9" w14:textId="77777777" w:rsidR="00675CE9" w:rsidRDefault="00675CE9" w:rsidP="00A41ECD">
      <w:pPr>
        <w:pStyle w:val="HPRAArabicNumeralBulletedList"/>
        <w:rPr>
          <w:lang w:val="en-GB"/>
        </w:rPr>
      </w:pPr>
      <w:r w:rsidRPr="00675CE9">
        <w:rPr>
          <w:lang w:val="en-GB"/>
        </w:rPr>
        <w:t>The declaration must be signed by the</w:t>
      </w:r>
      <w:r w:rsidR="00FF02D9">
        <w:rPr>
          <w:lang w:val="en-GB"/>
        </w:rPr>
        <w:t xml:space="preserve"> actual importer (See note 4). </w:t>
      </w:r>
      <w:r w:rsidRPr="00675CE9">
        <w:rPr>
          <w:lang w:val="en-GB"/>
        </w:rPr>
        <w:t>Where the importer is a limited company the declaration must be signed by a director or the company secretary and, in the case of a partnership, by a partner. The status of the signatory must be indicated. Special attention is directed to section 21(7) of the Misuse of Drugs Act, 1977, which makes it an offence punishable by a fine or imprisonment or both, for any person to make a declaration or statement which is false in any particular for the purpose of obtaining the issue, grant or renewal of a licence, certificate or other authority under the Act.</w:t>
      </w:r>
    </w:p>
    <w:p w14:paraId="61B7C600" w14:textId="77777777" w:rsidR="00A41ECD" w:rsidRPr="00675CE9" w:rsidRDefault="00A41ECD" w:rsidP="00A41ECD">
      <w:pPr>
        <w:pStyle w:val="HPRAArabicNumeralBulletedList"/>
        <w:numPr>
          <w:ilvl w:val="0"/>
          <w:numId w:val="0"/>
        </w:numPr>
        <w:rPr>
          <w:lang w:val="en-GB"/>
        </w:rPr>
      </w:pPr>
    </w:p>
    <w:p w14:paraId="6233E6B5" w14:textId="77777777" w:rsidR="00675CE9" w:rsidRPr="00675CE9" w:rsidRDefault="00675CE9" w:rsidP="00A41ECD">
      <w:pPr>
        <w:pStyle w:val="HPRAArabicNumeralBulletedList"/>
        <w:rPr>
          <w:lang w:val="en-GB"/>
        </w:rPr>
      </w:pPr>
      <w:r>
        <w:rPr>
          <w:lang w:val="en-GB"/>
        </w:rPr>
        <w:t>Send to:</w:t>
      </w:r>
    </w:p>
    <w:p w14:paraId="7C269F7E" w14:textId="77777777" w:rsidR="00675CE9" w:rsidRPr="00675CE9" w:rsidRDefault="00675CE9" w:rsidP="00A41ECD">
      <w:pPr>
        <w:pStyle w:val="HPRAArabicNumeralBulletedList"/>
        <w:numPr>
          <w:ilvl w:val="0"/>
          <w:numId w:val="0"/>
        </w:numPr>
        <w:ind w:left="709"/>
        <w:rPr>
          <w:lang w:val="en-GB"/>
        </w:rPr>
      </w:pPr>
      <w:r w:rsidRPr="00675CE9">
        <w:rPr>
          <w:lang w:val="en-GB"/>
        </w:rPr>
        <w:t>Controlled Drugs, Licensing Section</w:t>
      </w:r>
    </w:p>
    <w:p w14:paraId="70C19AA2" w14:textId="77777777" w:rsidR="00675CE9" w:rsidRPr="00675CE9" w:rsidRDefault="00675CE9" w:rsidP="00A41ECD">
      <w:pPr>
        <w:pStyle w:val="HPRAArabicNumeralBulletedList"/>
        <w:numPr>
          <w:ilvl w:val="0"/>
          <w:numId w:val="0"/>
        </w:numPr>
        <w:ind w:left="709"/>
        <w:rPr>
          <w:lang w:val="en-GB"/>
        </w:rPr>
      </w:pPr>
      <w:r>
        <w:rPr>
          <w:lang w:val="en-GB"/>
        </w:rPr>
        <w:t>Compliance Department</w:t>
      </w:r>
    </w:p>
    <w:p w14:paraId="4E562E6A" w14:textId="77777777" w:rsidR="00675CE9" w:rsidRPr="00675CE9" w:rsidRDefault="00A41ECD" w:rsidP="00A41ECD">
      <w:pPr>
        <w:pStyle w:val="HPRAArabicNumeralBulletedList"/>
        <w:numPr>
          <w:ilvl w:val="0"/>
          <w:numId w:val="0"/>
        </w:numPr>
        <w:ind w:left="709"/>
        <w:rPr>
          <w:lang w:val="en-GB"/>
        </w:rPr>
      </w:pPr>
      <w:r>
        <w:rPr>
          <w:lang w:val="en-GB"/>
        </w:rPr>
        <w:t>Health Products Regulatory Authority</w:t>
      </w:r>
    </w:p>
    <w:p w14:paraId="5B3F7232" w14:textId="77777777" w:rsidR="00675CE9" w:rsidRPr="00675CE9" w:rsidRDefault="00675CE9" w:rsidP="00A41ECD">
      <w:pPr>
        <w:pStyle w:val="HPRAArabicNumeralBulletedList"/>
        <w:numPr>
          <w:ilvl w:val="0"/>
          <w:numId w:val="0"/>
        </w:numPr>
        <w:ind w:left="709"/>
        <w:rPr>
          <w:lang w:val="en-GB"/>
        </w:rPr>
      </w:pPr>
      <w:r>
        <w:rPr>
          <w:lang w:val="en-GB"/>
        </w:rPr>
        <w:t>Kevin O’Malley House</w:t>
      </w:r>
    </w:p>
    <w:p w14:paraId="2C0CD244" w14:textId="77777777" w:rsidR="00675CE9" w:rsidRPr="00675CE9" w:rsidRDefault="00675CE9" w:rsidP="00A41ECD">
      <w:pPr>
        <w:pStyle w:val="HPRAArabicNumeralBulletedList"/>
        <w:numPr>
          <w:ilvl w:val="0"/>
          <w:numId w:val="0"/>
        </w:numPr>
        <w:ind w:left="709"/>
        <w:rPr>
          <w:lang w:val="en-GB"/>
        </w:rPr>
      </w:pPr>
      <w:r>
        <w:rPr>
          <w:lang w:val="en-GB"/>
        </w:rPr>
        <w:t>Earlsfort Terrace</w:t>
      </w:r>
    </w:p>
    <w:p w14:paraId="02EB35FA" w14:textId="77777777" w:rsidR="00675CE9" w:rsidRDefault="00675CE9" w:rsidP="00A41ECD">
      <w:pPr>
        <w:pStyle w:val="HPRAArabicNumeralBulletedList"/>
        <w:numPr>
          <w:ilvl w:val="0"/>
          <w:numId w:val="0"/>
        </w:numPr>
        <w:ind w:left="709"/>
        <w:rPr>
          <w:lang w:val="en-GB"/>
        </w:rPr>
      </w:pPr>
      <w:r>
        <w:rPr>
          <w:lang w:val="en-GB"/>
        </w:rPr>
        <w:t>Dublin 2</w:t>
      </w:r>
    </w:p>
    <w:p w14:paraId="14825EF0" w14:textId="77777777" w:rsidR="00B84111" w:rsidRDefault="00234940" w:rsidP="00A41ECD">
      <w:pPr>
        <w:pStyle w:val="HPRAArabicNumeralBulletedList"/>
        <w:numPr>
          <w:ilvl w:val="0"/>
          <w:numId w:val="0"/>
        </w:numPr>
        <w:ind w:left="709"/>
        <w:rPr>
          <w:lang w:val="en-GB"/>
        </w:rPr>
      </w:pPr>
      <w:r>
        <w:rPr>
          <w:lang w:val="en-GB"/>
        </w:rPr>
        <w:t>D02 XP77</w:t>
      </w:r>
    </w:p>
    <w:p w14:paraId="6880C99F" w14:textId="77777777" w:rsidR="00234940" w:rsidRDefault="00234940" w:rsidP="00A41ECD">
      <w:pPr>
        <w:pStyle w:val="HPRAArabicNumeralBulletedList"/>
        <w:numPr>
          <w:ilvl w:val="0"/>
          <w:numId w:val="0"/>
        </w:numPr>
        <w:ind w:left="709"/>
        <w:rPr>
          <w:lang w:val="en-GB"/>
        </w:rPr>
      </w:pPr>
    </w:p>
    <w:p w14:paraId="2FC3BE97" w14:textId="77777777" w:rsidR="00675CE9" w:rsidRPr="00675CE9" w:rsidRDefault="00675CE9" w:rsidP="00A41ECD">
      <w:pPr>
        <w:pStyle w:val="HPRAArabicNumeralBulletedList"/>
        <w:numPr>
          <w:ilvl w:val="0"/>
          <w:numId w:val="0"/>
        </w:numPr>
        <w:ind w:left="709"/>
        <w:rPr>
          <w:lang w:val="en-GB"/>
        </w:rPr>
      </w:pPr>
      <w:r w:rsidRPr="00675CE9">
        <w:rPr>
          <w:lang w:val="en-GB"/>
        </w:rPr>
        <w:t>Tel</w:t>
      </w:r>
      <w:r>
        <w:rPr>
          <w:lang w:val="en-GB"/>
        </w:rPr>
        <w:t>:</w:t>
      </w:r>
      <w:r>
        <w:rPr>
          <w:lang w:val="en-GB"/>
        </w:rPr>
        <w:tab/>
        <w:t>+ 353 1 676 4971</w:t>
      </w:r>
    </w:p>
    <w:p w14:paraId="03737AEE" w14:textId="77777777" w:rsidR="00675CE9" w:rsidRPr="00675CE9" w:rsidRDefault="00675CE9" w:rsidP="00A41ECD">
      <w:pPr>
        <w:pStyle w:val="HPRAArabicNumeralBulletedList"/>
        <w:numPr>
          <w:ilvl w:val="0"/>
          <w:numId w:val="0"/>
        </w:numPr>
        <w:ind w:left="709"/>
        <w:rPr>
          <w:lang w:val="de-DE"/>
        </w:rPr>
      </w:pPr>
      <w:r>
        <w:rPr>
          <w:lang w:val="de-DE"/>
        </w:rPr>
        <w:t>Fax:</w:t>
      </w:r>
      <w:r>
        <w:rPr>
          <w:lang w:val="de-DE"/>
        </w:rPr>
        <w:tab/>
      </w:r>
      <w:r w:rsidRPr="00675CE9">
        <w:rPr>
          <w:lang w:val="de-DE"/>
        </w:rPr>
        <w:t>+ 353 1 676 7836</w:t>
      </w:r>
    </w:p>
    <w:p w14:paraId="003FA84C" w14:textId="77777777" w:rsidR="00675CE9" w:rsidRPr="00675CE9" w:rsidRDefault="00675CE9" w:rsidP="00A41ECD">
      <w:pPr>
        <w:pStyle w:val="HPRAArabicNumeralBulletedList"/>
        <w:numPr>
          <w:ilvl w:val="0"/>
          <w:numId w:val="0"/>
        </w:numPr>
        <w:ind w:left="709"/>
      </w:pPr>
      <w:r w:rsidRPr="00675CE9">
        <w:rPr>
          <w:lang w:val="de-DE"/>
        </w:rPr>
        <w:t>E-mail:</w:t>
      </w:r>
      <w:r>
        <w:rPr>
          <w:lang w:val="de-DE"/>
        </w:rPr>
        <w:tab/>
      </w:r>
      <w:hyperlink r:id="rId14" w:history="1">
        <w:r w:rsidR="00A41ECD" w:rsidRPr="00A41ECD">
          <w:rPr>
            <w:rStyle w:val="Hyperlink"/>
            <w:u w:val="none"/>
          </w:rPr>
          <w:t>controlleddrugs@hpra.ie</w:t>
        </w:r>
      </w:hyperlink>
    </w:p>
    <w:sectPr w:rsidR="00675CE9" w:rsidRPr="00675CE9" w:rsidSect="00900CC4">
      <w:headerReference w:type="first" r:id="rId15"/>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6384" w14:textId="77777777" w:rsidR="00CF4F82" w:rsidRDefault="00CF4F82" w:rsidP="00083E00">
      <w:r>
        <w:separator/>
      </w:r>
    </w:p>
  </w:endnote>
  <w:endnote w:type="continuationSeparator" w:id="0">
    <w:p w14:paraId="6821247E" w14:textId="77777777" w:rsidR="00CF4F82" w:rsidRDefault="00CF4F82"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E1DD" w14:textId="77777777" w:rsidR="00C91307" w:rsidRDefault="00C91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E430" w14:textId="0B1B8849" w:rsidR="00ED069A" w:rsidRPr="00A30AD6" w:rsidRDefault="00ED069A" w:rsidP="00A30AD6">
    <w:pPr>
      <w:pStyle w:val="HPRAS2Footer"/>
      <w:rPr>
        <w:sz w:val="16"/>
        <w:szCs w:val="16"/>
      </w:rPr>
    </w:pPr>
    <w:r w:rsidRPr="00675CE9">
      <w:rPr>
        <w:sz w:val="16"/>
        <w:szCs w:val="16"/>
      </w:rPr>
      <w:t>AUT-F0429-</w:t>
    </w:r>
    <w:r w:rsidR="000E783A">
      <w:rPr>
        <w:sz w:val="16"/>
        <w:szCs w:val="16"/>
      </w:rPr>
      <w:t>5</w:t>
    </w:r>
    <w:r w:rsidR="00D12506">
      <w:rPr>
        <w:sz w:val="16"/>
        <w:szCs w:val="16"/>
      </w:rPr>
      <w:t>.1</w:t>
    </w:r>
    <w:r w:rsidRPr="00A562DD">
      <w:rPr>
        <w:sz w:val="16"/>
        <w:szCs w:val="16"/>
      </w:rPr>
      <w:tab/>
    </w:r>
    <w:r w:rsidR="00415A1F">
      <w:rPr>
        <w:sz w:val="16"/>
        <w:szCs w:val="16"/>
      </w:rPr>
      <w:fldChar w:fldCharType="begin"/>
    </w:r>
    <w:r>
      <w:rPr>
        <w:sz w:val="16"/>
        <w:szCs w:val="16"/>
      </w:rPr>
      <w:instrText xml:space="preserve"> PAGE   \* MERGEFORMAT </w:instrText>
    </w:r>
    <w:r w:rsidR="00415A1F">
      <w:rPr>
        <w:sz w:val="16"/>
        <w:szCs w:val="16"/>
      </w:rPr>
      <w:fldChar w:fldCharType="separate"/>
    </w:r>
    <w:r w:rsidR="00A1644E">
      <w:rPr>
        <w:noProof/>
        <w:sz w:val="16"/>
        <w:szCs w:val="16"/>
      </w:rPr>
      <w:t>3</w:t>
    </w:r>
    <w:r w:rsidR="00415A1F">
      <w:rPr>
        <w:sz w:val="16"/>
        <w:szCs w:val="16"/>
      </w:rPr>
      <w:fldChar w:fldCharType="end"/>
    </w:r>
    <w:r w:rsidRPr="00A562DD">
      <w:rPr>
        <w:sz w:val="16"/>
        <w:szCs w:val="16"/>
      </w:rPr>
      <w:t>/</w:t>
    </w:r>
    <w:fldSimple w:instr=" NUMPAGES   \* MERGEFORMAT ">
      <w:r w:rsidR="00A1644E" w:rsidRPr="00A1644E">
        <w:rPr>
          <w:noProof/>
          <w:sz w:val="16"/>
          <w:szCs w:val="16"/>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2361" w14:textId="7E641442" w:rsidR="00ED069A" w:rsidRPr="007340E5" w:rsidRDefault="006C3339" w:rsidP="007340E5">
    <w:pPr>
      <w:pStyle w:val="HPRAS2Footer"/>
      <w:rPr>
        <w:sz w:val="16"/>
        <w:szCs w:val="16"/>
      </w:rPr>
    </w:pPr>
    <w:r>
      <w:rPr>
        <w:sz w:val="16"/>
        <w:szCs w:val="16"/>
      </w:rPr>
      <w:t>AUT-F0429-</w:t>
    </w:r>
    <w:r w:rsidR="00C91307">
      <w:rPr>
        <w:sz w:val="16"/>
        <w:szCs w:val="16"/>
      </w:rPr>
      <w:t>6</w:t>
    </w:r>
    <w:r w:rsidR="00ED069A" w:rsidRPr="00A562DD">
      <w:rPr>
        <w:sz w:val="16"/>
        <w:szCs w:val="16"/>
      </w:rPr>
      <w:tab/>
    </w:r>
    <w:r w:rsidR="00415A1F">
      <w:rPr>
        <w:sz w:val="16"/>
        <w:szCs w:val="16"/>
      </w:rPr>
      <w:fldChar w:fldCharType="begin"/>
    </w:r>
    <w:r w:rsidR="00ED069A">
      <w:rPr>
        <w:sz w:val="16"/>
        <w:szCs w:val="16"/>
      </w:rPr>
      <w:instrText xml:space="preserve"> PAGE   \* MERGEFORMAT </w:instrText>
    </w:r>
    <w:r w:rsidR="00415A1F">
      <w:rPr>
        <w:sz w:val="16"/>
        <w:szCs w:val="16"/>
      </w:rPr>
      <w:fldChar w:fldCharType="separate"/>
    </w:r>
    <w:r w:rsidR="00A1644E">
      <w:rPr>
        <w:noProof/>
        <w:sz w:val="16"/>
        <w:szCs w:val="16"/>
      </w:rPr>
      <w:t>1</w:t>
    </w:r>
    <w:r w:rsidR="00415A1F">
      <w:rPr>
        <w:sz w:val="16"/>
        <w:szCs w:val="16"/>
      </w:rPr>
      <w:fldChar w:fldCharType="end"/>
    </w:r>
    <w:r w:rsidR="00ED069A" w:rsidRPr="00A562DD">
      <w:rPr>
        <w:sz w:val="16"/>
        <w:szCs w:val="16"/>
      </w:rPr>
      <w:t>/</w:t>
    </w:r>
    <w:fldSimple w:instr=" NUMPAGES   \* MERGEFORMAT ">
      <w:r w:rsidR="00A1644E" w:rsidRPr="00A1644E">
        <w:rPr>
          <w:noProof/>
          <w:sz w:val="16"/>
          <w:szCs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E6A7" w14:textId="77777777" w:rsidR="00CF4F82" w:rsidRDefault="00CF4F82" w:rsidP="00083E00">
      <w:r>
        <w:separator/>
      </w:r>
    </w:p>
  </w:footnote>
  <w:footnote w:type="continuationSeparator" w:id="0">
    <w:p w14:paraId="423025FC" w14:textId="77777777" w:rsidR="00CF4F82" w:rsidRDefault="00CF4F82"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DC2A" w14:textId="77777777" w:rsidR="00C91307" w:rsidRDefault="00C91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89CC" w14:textId="77777777" w:rsidR="00C91307" w:rsidRDefault="00C91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14EB" w14:textId="77777777" w:rsidR="00ED069A" w:rsidRDefault="00FF555C">
    <w:pPr>
      <w:pStyle w:val="Header"/>
    </w:pPr>
    <w:r>
      <w:rPr>
        <w:noProof/>
        <w:lang w:eastAsia="en-IE"/>
      </w:rPr>
      <mc:AlternateContent>
        <mc:Choice Requires="wps">
          <w:drawing>
            <wp:anchor distT="0" distB="0" distL="114300" distR="114300" simplePos="0" relativeHeight="251658240" behindDoc="0" locked="1" layoutInCell="1" allowOverlap="0" wp14:anchorId="3DAE9C8E" wp14:editId="6EB8C9D3">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3A67A" w14:textId="77777777" w:rsidR="00ED069A" w:rsidRDefault="00ED069A" w:rsidP="00B27D5C">
                          <w:r>
                            <w:rPr>
                              <w:noProof/>
                              <w:lang w:eastAsia="en-IE"/>
                            </w:rPr>
                            <w:drawing>
                              <wp:inline distT="0" distB="0" distL="0" distR="0" wp14:anchorId="1A5F51E8" wp14:editId="55D6038D">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E9C8E"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" o:allowoverlap="f" filled="f" stroked="f">
              <v:textbox inset="0,0,0,0">
                <w:txbxContent>
                  <w:p w14:paraId="4223A67A" w14:textId="77777777" w:rsidR="00ED069A" w:rsidRDefault="00ED069A" w:rsidP="00B27D5C">
                    <w:r>
                      <w:rPr>
                        <w:noProof/>
                        <w:lang w:eastAsia="en-IE"/>
                      </w:rPr>
                      <w:drawing>
                        <wp:inline distT="0" distB="0" distL="0" distR="0" wp14:anchorId="1A5F51E8" wp14:editId="55D6038D">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4E52" w14:textId="77777777" w:rsidR="00ED069A" w:rsidRDefault="00ED0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3927B1"/>
    <w:multiLevelType w:val="hybridMultilevel"/>
    <w:tmpl w:val="D9E25D52"/>
    <w:lvl w:ilvl="0" w:tplc="A9D6EB02">
      <w:start w:val="1"/>
      <w:numFmt w:val="bullet"/>
      <w:lvlText w:val="-"/>
      <w:lvlJc w:val="left"/>
      <w:pPr>
        <w:ind w:left="1429" w:hanging="360"/>
      </w:pPr>
      <w:rPr>
        <w:rFonts w:ascii="Times New Roman" w:hAnsi="Times New Roman" w:cs="Times New Roman"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F80D65"/>
    <w:multiLevelType w:val="hybridMultilevel"/>
    <w:tmpl w:val="1F403F9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2309E7"/>
    <w:multiLevelType w:val="multilevel"/>
    <w:tmpl w:val="82CC432A"/>
    <w:numStyleLink w:val="HPRAGreaterindentbulletedlist0"/>
  </w:abstractNum>
  <w:abstractNum w:abstractNumId="9"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CB4B09"/>
    <w:multiLevelType w:val="multilevel"/>
    <w:tmpl w:val="F5A69B34"/>
    <w:numStyleLink w:val="HPRALowecaseAlphabetBullet"/>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020771B"/>
    <w:multiLevelType w:val="singleLevel"/>
    <w:tmpl w:val="23885D48"/>
    <w:lvl w:ilvl="0">
      <w:start w:val="3"/>
      <w:numFmt w:val="lowerLetter"/>
      <w:lvlText w:val="(%1)"/>
      <w:lvlJc w:val="left"/>
      <w:pPr>
        <w:tabs>
          <w:tab w:val="num" w:pos="1440"/>
        </w:tabs>
        <w:ind w:left="1440" w:hanging="870"/>
      </w:pPr>
      <w:rPr>
        <w:rFonts w:hint="default"/>
      </w:rPr>
    </w:lvl>
  </w:abstractNum>
  <w:abstractNum w:abstractNumId="15" w15:restartNumberingAfterBreak="0">
    <w:nsid w:val="633063EA"/>
    <w:multiLevelType w:val="hybridMultilevel"/>
    <w:tmpl w:val="728CE424"/>
    <w:lvl w:ilvl="0" w:tplc="B99E520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6562DEE"/>
    <w:multiLevelType w:val="multilevel"/>
    <w:tmpl w:val="D06A225C"/>
    <w:numStyleLink w:val="HPRAIndentedBulletedList"/>
  </w:abstractNum>
  <w:abstractNum w:abstractNumId="18"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AF57F43"/>
    <w:multiLevelType w:val="multilevel"/>
    <w:tmpl w:val="0DA4B546"/>
    <w:numStyleLink w:val="HPRAArabicNumerals"/>
  </w:abstractNum>
  <w:abstractNum w:abstractNumId="20" w15:restartNumberingAfterBreak="0">
    <w:nsid w:val="6C524C80"/>
    <w:multiLevelType w:val="multilevel"/>
    <w:tmpl w:val="E53E1F6C"/>
    <w:numStyleLink w:val="HPRARomanNumeralsBulletedlist"/>
  </w:abstractNum>
  <w:abstractNum w:abstractNumId="21" w15:restartNumberingAfterBreak="0">
    <w:nsid w:val="6F707964"/>
    <w:multiLevelType w:val="multilevel"/>
    <w:tmpl w:val="F0F6C540"/>
    <w:numStyleLink w:val="HPRAAlphabetBulletedList"/>
  </w:abstractNum>
  <w:abstractNum w:abstractNumId="22" w15:restartNumberingAfterBreak="0">
    <w:nsid w:val="6FE97EE2"/>
    <w:multiLevelType w:val="multilevel"/>
    <w:tmpl w:val="224878AC"/>
    <w:numStyleLink w:val="HPRAIndentedBulletedlist0"/>
  </w:abstractNum>
  <w:abstractNum w:abstractNumId="23" w15:restartNumberingAfterBreak="0">
    <w:nsid w:val="7055430A"/>
    <w:multiLevelType w:val="multilevel"/>
    <w:tmpl w:val="E53E1F6C"/>
    <w:numStyleLink w:val="HPRARomanNumeralsBulletedlist"/>
  </w:abstractNum>
  <w:abstractNum w:abstractNumId="24" w15:restartNumberingAfterBreak="0">
    <w:nsid w:val="70A52DC8"/>
    <w:multiLevelType w:val="multilevel"/>
    <w:tmpl w:val="F5A69B34"/>
    <w:numStyleLink w:val="HPRALowecaseAlphabetBullet"/>
  </w:abstractNum>
  <w:abstractNum w:abstractNumId="25" w15:restartNumberingAfterBreak="0">
    <w:nsid w:val="778F6B81"/>
    <w:multiLevelType w:val="multilevel"/>
    <w:tmpl w:val="224878AC"/>
    <w:numStyleLink w:val="HPRAIndentedBulletedlist0"/>
  </w:abstractNum>
  <w:num w:numId="1" w16cid:durableId="1171021747">
    <w:abstractNumId w:val="10"/>
  </w:num>
  <w:num w:numId="2" w16cid:durableId="1239288950">
    <w:abstractNumId w:val="16"/>
  </w:num>
  <w:num w:numId="3" w16cid:durableId="89392247">
    <w:abstractNumId w:val="3"/>
  </w:num>
  <w:num w:numId="4" w16cid:durableId="2029410320">
    <w:abstractNumId w:val="6"/>
  </w:num>
  <w:num w:numId="5" w16cid:durableId="1666937561">
    <w:abstractNumId w:val="5"/>
  </w:num>
  <w:num w:numId="6" w16cid:durableId="937369197">
    <w:abstractNumId w:val="13"/>
  </w:num>
  <w:num w:numId="7" w16cid:durableId="988553820">
    <w:abstractNumId w:val="1"/>
  </w:num>
  <w:num w:numId="8" w16cid:durableId="1848709828">
    <w:abstractNumId w:val="21"/>
  </w:num>
  <w:num w:numId="9" w16cid:durableId="1864324162">
    <w:abstractNumId w:val="24"/>
  </w:num>
  <w:num w:numId="10" w16cid:durableId="223638308">
    <w:abstractNumId w:val="20"/>
  </w:num>
  <w:num w:numId="11" w16cid:durableId="84764743">
    <w:abstractNumId w:val="19"/>
  </w:num>
  <w:num w:numId="12" w16cid:durableId="2004703822">
    <w:abstractNumId w:val="12"/>
  </w:num>
  <w:num w:numId="13" w16cid:durableId="218981833">
    <w:abstractNumId w:val="0"/>
  </w:num>
  <w:num w:numId="14" w16cid:durableId="163203336">
    <w:abstractNumId w:val="8"/>
  </w:num>
  <w:num w:numId="15" w16cid:durableId="1530874442">
    <w:abstractNumId w:val="17"/>
  </w:num>
  <w:num w:numId="16" w16cid:durableId="1351754925">
    <w:abstractNumId w:val="23"/>
  </w:num>
  <w:num w:numId="17" w16cid:durableId="90243699">
    <w:abstractNumId w:val="17"/>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005398613">
    <w:abstractNumId w:val="4"/>
  </w:num>
  <w:num w:numId="19" w16cid:durableId="1158769926">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306521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7212764">
    <w:abstractNumId w:val="13"/>
  </w:num>
  <w:num w:numId="22" w16cid:durableId="65228193">
    <w:abstractNumId w:val="13"/>
  </w:num>
  <w:num w:numId="23" w16cid:durableId="901594956">
    <w:abstractNumId w:val="13"/>
  </w:num>
  <w:num w:numId="24" w16cid:durableId="1983271536">
    <w:abstractNumId w:val="13"/>
  </w:num>
  <w:num w:numId="25" w16cid:durableId="1679774541">
    <w:abstractNumId w:val="13"/>
  </w:num>
  <w:num w:numId="26" w16cid:durableId="235819426">
    <w:abstractNumId w:val="13"/>
  </w:num>
  <w:num w:numId="27" w16cid:durableId="2139108608">
    <w:abstractNumId w:val="13"/>
  </w:num>
  <w:num w:numId="28" w16cid:durableId="539586298">
    <w:abstractNumId w:val="13"/>
  </w:num>
  <w:num w:numId="29" w16cid:durableId="844906764">
    <w:abstractNumId w:val="11"/>
  </w:num>
  <w:num w:numId="30" w16cid:durableId="318507946">
    <w:abstractNumId w:val="9"/>
  </w:num>
  <w:num w:numId="31" w16cid:durableId="1428428227">
    <w:abstractNumId w:val="25"/>
  </w:num>
  <w:num w:numId="32" w16cid:durableId="43725334">
    <w:abstractNumId w:val="22"/>
  </w:num>
  <w:num w:numId="33" w16cid:durableId="1023944694">
    <w:abstractNumId w:val="14"/>
  </w:num>
  <w:num w:numId="34" w16cid:durableId="2123070316">
    <w:abstractNumId w:val="15"/>
  </w:num>
  <w:num w:numId="35" w16cid:durableId="1304122553">
    <w:abstractNumId w:val="7"/>
  </w:num>
  <w:num w:numId="36" w16cid:durableId="208930127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82"/>
    <w:rsid w:val="0005240F"/>
    <w:rsid w:val="000524C6"/>
    <w:rsid w:val="00056108"/>
    <w:rsid w:val="00083E00"/>
    <w:rsid w:val="000A3038"/>
    <w:rsid w:val="000C6DAC"/>
    <w:rsid w:val="000E783A"/>
    <w:rsid w:val="000F12C8"/>
    <w:rsid w:val="00113529"/>
    <w:rsid w:val="001315D6"/>
    <w:rsid w:val="00136F80"/>
    <w:rsid w:val="00152A50"/>
    <w:rsid w:val="00152E05"/>
    <w:rsid w:val="00160995"/>
    <w:rsid w:val="001E26C9"/>
    <w:rsid w:val="0020621C"/>
    <w:rsid w:val="002209B6"/>
    <w:rsid w:val="00234940"/>
    <w:rsid w:val="00234DB4"/>
    <w:rsid w:val="00246313"/>
    <w:rsid w:val="002543E0"/>
    <w:rsid w:val="00263F72"/>
    <w:rsid w:val="002A6374"/>
    <w:rsid w:val="002A6AD7"/>
    <w:rsid w:val="002D4583"/>
    <w:rsid w:val="002D7F7A"/>
    <w:rsid w:val="0031759B"/>
    <w:rsid w:val="00322028"/>
    <w:rsid w:val="003249FC"/>
    <w:rsid w:val="00333234"/>
    <w:rsid w:val="0034049D"/>
    <w:rsid w:val="003602EE"/>
    <w:rsid w:val="003653B9"/>
    <w:rsid w:val="003709D4"/>
    <w:rsid w:val="00381B01"/>
    <w:rsid w:val="00396FC8"/>
    <w:rsid w:val="003B4BAB"/>
    <w:rsid w:val="003F6690"/>
    <w:rsid w:val="00410387"/>
    <w:rsid w:val="00415A1F"/>
    <w:rsid w:val="004311F1"/>
    <w:rsid w:val="004448E1"/>
    <w:rsid w:val="0045184A"/>
    <w:rsid w:val="00455CB1"/>
    <w:rsid w:val="00463942"/>
    <w:rsid w:val="00474294"/>
    <w:rsid w:val="004A416B"/>
    <w:rsid w:val="004B2171"/>
    <w:rsid w:val="004B49A9"/>
    <w:rsid w:val="004D7EAD"/>
    <w:rsid w:val="004E5D4F"/>
    <w:rsid w:val="004F05F6"/>
    <w:rsid w:val="005176C4"/>
    <w:rsid w:val="005619AC"/>
    <w:rsid w:val="00593837"/>
    <w:rsid w:val="005B614B"/>
    <w:rsid w:val="005D5E08"/>
    <w:rsid w:val="005E2798"/>
    <w:rsid w:val="0064098C"/>
    <w:rsid w:val="00641571"/>
    <w:rsid w:val="00653886"/>
    <w:rsid w:val="00661A56"/>
    <w:rsid w:val="00675CE9"/>
    <w:rsid w:val="006C3339"/>
    <w:rsid w:val="006D4AD9"/>
    <w:rsid w:val="006E57FF"/>
    <w:rsid w:val="006F7699"/>
    <w:rsid w:val="00724414"/>
    <w:rsid w:val="007340E5"/>
    <w:rsid w:val="0074719E"/>
    <w:rsid w:val="0075422A"/>
    <w:rsid w:val="00762A13"/>
    <w:rsid w:val="00783F33"/>
    <w:rsid w:val="00793778"/>
    <w:rsid w:val="007D3096"/>
    <w:rsid w:val="007F5907"/>
    <w:rsid w:val="00804D53"/>
    <w:rsid w:val="00812066"/>
    <w:rsid w:val="008132D2"/>
    <w:rsid w:val="008351E9"/>
    <w:rsid w:val="008667F0"/>
    <w:rsid w:val="00866D7E"/>
    <w:rsid w:val="00877E4B"/>
    <w:rsid w:val="008808F4"/>
    <w:rsid w:val="008935B4"/>
    <w:rsid w:val="008964A8"/>
    <w:rsid w:val="008D0FC3"/>
    <w:rsid w:val="00900CC4"/>
    <w:rsid w:val="0090195B"/>
    <w:rsid w:val="0091585E"/>
    <w:rsid w:val="00917702"/>
    <w:rsid w:val="009209CA"/>
    <w:rsid w:val="0092524D"/>
    <w:rsid w:val="0094175E"/>
    <w:rsid w:val="0094377F"/>
    <w:rsid w:val="00954533"/>
    <w:rsid w:val="00973ADC"/>
    <w:rsid w:val="009868D7"/>
    <w:rsid w:val="009E0F8A"/>
    <w:rsid w:val="009F4AA1"/>
    <w:rsid w:val="00A1644E"/>
    <w:rsid w:val="00A30AD6"/>
    <w:rsid w:val="00A41ECD"/>
    <w:rsid w:val="00A51718"/>
    <w:rsid w:val="00A542DA"/>
    <w:rsid w:val="00A81130"/>
    <w:rsid w:val="00A978DF"/>
    <w:rsid w:val="00AA2C95"/>
    <w:rsid w:val="00AA6165"/>
    <w:rsid w:val="00AC3382"/>
    <w:rsid w:val="00AE1385"/>
    <w:rsid w:val="00B029C3"/>
    <w:rsid w:val="00B1155A"/>
    <w:rsid w:val="00B179E0"/>
    <w:rsid w:val="00B27D5C"/>
    <w:rsid w:val="00B40B3E"/>
    <w:rsid w:val="00B45E6B"/>
    <w:rsid w:val="00B6023C"/>
    <w:rsid w:val="00B67A3E"/>
    <w:rsid w:val="00B82BA5"/>
    <w:rsid w:val="00B84111"/>
    <w:rsid w:val="00BA2338"/>
    <w:rsid w:val="00BC0635"/>
    <w:rsid w:val="00BD3BD8"/>
    <w:rsid w:val="00C0332E"/>
    <w:rsid w:val="00C11445"/>
    <w:rsid w:val="00C14CCD"/>
    <w:rsid w:val="00C17218"/>
    <w:rsid w:val="00C212FB"/>
    <w:rsid w:val="00C3188C"/>
    <w:rsid w:val="00C34A7D"/>
    <w:rsid w:val="00C36A96"/>
    <w:rsid w:val="00C465A9"/>
    <w:rsid w:val="00C63669"/>
    <w:rsid w:val="00C710C7"/>
    <w:rsid w:val="00C808A6"/>
    <w:rsid w:val="00C876BB"/>
    <w:rsid w:val="00C91288"/>
    <w:rsid w:val="00C91307"/>
    <w:rsid w:val="00CB5381"/>
    <w:rsid w:val="00CD0CA0"/>
    <w:rsid w:val="00CF4F82"/>
    <w:rsid w:val="00D043FE"/>
    <w:rsid w:val="00D11CD7"/>
    <w:rsid w:val="00D12506"/>
    <w:rsid w:val="00D2075D"/>
    <w:rsid w:val="00D313BB"/>
    <w:rsid w:val="00D31439"/>
    <w:rsid w:val="00D41D59"/>
    <w:rsid w:val="00D615F1"/>
    <w:rsid w:val="00D81E51"/>
    <w:rsid w:val="00DB4A5A"/>
    <w:rsid w:val="00DD2F2C"/>
    <w:rsid w:val="00DF6624"/>
    <w:rsid w:val="00E03D21"/>
    <w:rsid w:val="00E05B86"/>
    <w:rsid w:val="00E11046"/>
    <w:rsid w:val="00E12191"/>
    <w:rsid w:val="00E370DF"/>
    <w:rsid w:val="00E4724B"/>
    <w:rsid w:val="00E90538"/>
    <w:rsid w:val="00E97CF0"/>
    <w:rsid w:val="00EC5077"/>
    <w:rsid w:val="00ED069A"/>
    <w:rsid w:val="00ED3592"/>
    <w:rsid w:val="00EF2202"/>
    <w:rsid w:val="00EF68AD"/>
    <w:rsid w:val="00F1400F"/>
    <w:rsid w:val="00F244C4"/>
    <w:rsid w:val="00F35B23"/>
    <w:rsid w:val="00F501FF"/>
    <w:rsid w:val="00F52FEA"/>
    <w:rsid w:val="00F73109"/>
    <w:rsid w:val="00F9211A"/>
    <w:rsid w:val="00F9689A"/>
    <w:rsid w:val="00FA6A82"/>
    <w:rsid w:val="00FB2373"/>
    <w:rsid w:val="00FD683C"/>
    <w:rsid w:val="00FF02D9"/>
    <w:rsid w:val="00FF55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E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CommentText">
    <w:name w:val="annotation text"/>
    <w:basedOn w:val="Normal"/>
    <w:link w:val="CommentTextChar"/>
    <w:uiPriority w:val="99"/>
    <w:semiHidden/>
    <w:unhideWhenUsed/>
    <w:rsid w:val="00675CE9"/>
    <w:rPr>
      <w:sz w:val="20"/>
      <w:szCs w:val="20"/>
    </w:rPr>
  </w:style>
  <w:style w:type="character" w:customStyle="1" w:styleId="CommentTextChar">
    <w:name w:val="Comment Text Char"/>
    <w:basedOn w:val="DefaultParagraphFont"/>
    <w:link w:val="CommentText"/>
    <w:uiPriority w:val="99"/>
    <w:semiHidden/>
    <w:rsid w:val="00675CE9"/>
    <w:rPr>
      <w:sz w:val="20"/>
      <w:szCs w:val="20"/>
    </w:rPr>
  </w:style>
  <w:style w:type="paragraph" w:styleId="CommentSubject">
    <w:name w:val="annotation subject"/>
    <w:basedOn w:val="CommentText"/>
    <w:next w:val="CommentText"/>
    <w:link w:val="CommentSubjectChar"/>
    <w:rsid w:val="00675CE9"/>
    <w:pPr>
      <w:overflowPunct w:val="0"/>
      <w:autoSpaceDE w:val="0"/>
      <w:autoSpaceDN w:val="0"/>
      <w:adjustRightInd w:val="0"/>
      <w:textAlignment w:val="baseline"/>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rsid w:val="00675CE9"/>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6C3339"/>
  </w:style>
  <w:style w:type="character" w:styleId="CommentReference">
    <w:name w:val="annotation reference"/>
    <w:basedOn w:val="DefaultParagraphFont"/>
    <w:uiPriority w:val="99"/>
    <w:semiHidden/>
    <w:unhideWhenUsed/>
    <w:rsid w:val="000A30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ntrolleddrugs@hpra.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619CF-535E-49FF-AACE-69AA1B3D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licence to import controlled drugs</dc:title>
  <dc:subject/>
  <dc:creator/>
  <cp:lastModifiedBy/>
  <cp:revision>1</cp:revision>
  <dcterms:created xsi:type="dcterms:W3CDTF">2018-10-16T07:44:00Z</dcterms:created>
  <dcterms:modified xsi:type="dcterms:W3CDTF">2026-03-06T15:13:00Z</dcterms:modified>
</cp:coreProperties>
</file>