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F884" w14:textId="77777777" w:rsidR="0090195B" w:rsidRPr="00965F7F" w:rsidRDefault="00FA2713" w:rsidP="0090195B">
      <w:pPr>
        <w:pStyle w:val="HPRACoverTitle"/>
      </w:pPr>
      <w:r>
        <w:t>Serious Adverse Reaction/Event Report Form – Human Tissues and Cells</w:t>
      </w:r>
    </w:p>
    <w:p w14:paraId="0FCA9F92" w14:textId="77777777" w:rsidR="00762A13" w:rsidRPr="006D7020" w:rsidRDefault="00762A13">
      <w:pPr>
        <w:rPr>
          <w:sz w:val="20"/>
          <w:szCs w:val="20"/>
        </w:rPr>
      </w:pPr>
    </w:p>
    <w:p w14:paraId="6B585FAE" w14:textId="77777777" w:rsidR="006D7020" w:rsidRDefault="00FA2713" w:rsidP="005A51F7">
      <w:pPr>
        <w:pStyle w:val="HPRAHeading"/>
        <w:rPr>
          <w:caps w:val="0"/>
          <w:szCs w:val="20"/>
        </w:rPr>
      </w:pPr>
      <w:r>
        <w:rPr>
          <w:caps w:val="0"/>
          <w:szCs w:val="20"/>
        </w:rPr>
        <w:t>IN CONFIDENCE (FOR COMPLETION BY HEALTHCARE PROFESSIONALS)</w:t>
      </w:r>
    </w:p>
    <w:p w14:paraId="385B8687" w14:textId="77777777" w:rsidR="006D7020" w:rsidRDefault="006D7020" w:rsidP="00D11CD7">
      <w:pPr>
        <w:pStyle w:val="HPRAHeading"/>
      </w:pPr>
    </w:p>
    <w:p w14:paraId="58DE6296" w14:textId="3C4D4737" w:rsidR="002B71FC" w:rsidRPr="00007A59" w:rsidRDefault="00FA2713" w:rsidP="005A51F7">
      <w:pPr>
        <w:pStyle w:val="HPRAMainBodyText"/>
        <w:jc w:val="both"/>
        <w:rPr>
          <w:rStyle w:val="Hyperlink"/>
          <w:color w:val="auto"/>
          <w:u w:val="none"/>
        </w:rPr>
      </w:pPr>
      <w:r w:rsidRPr="00FA2713">
        <w:t>Please complete this form in confidence and</w:t>
      </w:r>
      <w:r w:rsidR="002B71FC">
        <w:t xml:space="preserve"> send by</w:t>
      </w:r>
      <w:r w:rsidRPr="00FA2713">
        <w:t xml:space="preserve"> </w:t>
      </w:r>
      <w:r w:rsidR="002B71FC" w:rsidRPr="00FA2713">
        <w:t>email</w:t>
      </w:r>
      <w:r w:rsidR="002B71FC">
        <w:t xml:space="preserve"> to</w:t>
      </w:r>
      <w:r w:rsidR="00D11FBE">
        <w:t xml:space="preserve"> </w:t>
      </w:r>
      <w:hyperlink r:id="rId8" w:history="1">
        <w:r w:rsidR="00456A85" w:rsidRPr="00007A59">
          <w:rPr>
            <w:rStyle w:val="Hyperlink"/>
            <w:u w:val="none"/>
          </w:rPr>
          <w:t>btosafety@hpra.ie</w:t>
        </w:r>
      </w:hyperlink>
      <w:r w:rsidR="00007A59">
        <w:t>.</w:t>
      </w:r>
    </w:p>
    <w:p w14:paraId="2A44CDAC" w14:textId="7B9626FE" w:rsidR="00FA2713" w:rsidRPr="005A51F7" w:rsidRDefault="002B71FC" w:rsidP="005A51F7">
      <w:pPr>
        <w:pStyle w:val="HPRAMainBodyText"/>
        <w:jc w:val="both"/>
        <w:rPr>
          <w:u w:val="single"/>
        </w:rPr>
      </w:pPr>
      <w:r w:rsidRPr="00A9577A">
        <w:rPr>
          <w:rStyle w:val="Hyperlink"/>
          <w:color w:val="auto"/>
          <w:u w:val="none"/>
        </w:rPr>
        <w:t>Alternatively, hard copies can be submitted to</w:t>
      </w:r>
      <w:r w:rsidR="00FA2713" w:rsidRPr="00A9577A">
        <w:t xml:space="preserve"> Freepost, Tissues and Cell, Pharmacovigilance Section, Health Products Regulatory Authority, Earlsfort </w:t>
      </w:r>
      <w:r w:rsidR="00FA2713" w:rsidRPr="00FA2713">
        <w:t>Centre, Earlsfort Terrace, Dublin 2. Telephone 353-1-6764971, Fax 353-1-6762517</w:t>
      </w:r>
      <w:r>
        <w:t>.</w:t>
      </w:r>
      <w:r w:rsidR="00FA2713" w:rsidRPr="00FA2713">
        <w:t xml:space="preserve"> </w:t>
      </w:r>
    </w:p>
    <w:p w14:paraId="74F8B736" w14:textId="77777777" w:rsidR="004D7EAD" w:rsidRDefault="004D7EAD" w:rsidP="005A51F7">
      <w:pPr>
        <w:pStyle w:val="HPRAHeading"/>
        <w:jc w:val="both"/>
      </w:pPr>
    </w:p>
    <w:p w14:paraId="3A23C6E5" w14:textId="0B0B6D82" w:rsidR="00342DB6" w:rsidRDefault="00342DB6" w:rsidP="005A51F7">
      <w:pPr>
        <w:jc w:val="both"/>
        <w:rPr>
          <w:iCs/>
          <w:color w:val="000000"/>
          <w:sz w:val="20"/>
          <w:szCs w:val="20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9" w:history="1">
        <w:r w:rsidRPr="00F42C98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>) under the ‘</w:t>
      </w:r>
      <w:r w:rsidR="002A4E61">
        <w:rPr>
          <w:iCs/>
          <w:color w:val="000000"/>
          <w:sz w:val="20"/>
          <w:szCs w:val="20"/>
        </w:rPr>
        <w:t>privacy and data protection</w:t>
      </w:r>
      <w:r w:rsidRPr="00854188">
        <w:rPr>
          <w:iCs/>
          <w:color w:val="000000"/>
          <w:sz w:val="20"/>
          <w:szCs w:val="20"/>
        </w:rPr>
        <w:t xml:space="preserve">’ and by clicking on </w:t>
      </w:r>
      <w:r w:rsidRPr="00342DB6">
        <w:rPr>
          <w:iCs/>
          <w:color w:val="000000"/>
          <w:sz w:val="20"/>
          <w:szCs w:val="20"/>
        </w:rPr>
        <w:t>‘</w:t>
      </w:r>
      <w:r w:rsidR="003D6ED8">
        <w:rPr>
          <w:iCs/>
          <w:color w:val="000000"/>
          <w:sz w:val="20"/>
          <w:szCs w:val="20"/>
        </w:rPr>
        <w:t>p</w:t>
      </w:r>
      <w:r w:rsidR="002A4E61">
        <w:rPr>
          <w:iCs/>
          <w:color w:val="000000"/>
          <w:sz w:val="20"/>
          <w:szCs w:val="20"/>
        </w:rPr>
        <w:t xml:space="preserve">rivacy notice for reporting a serious adverse reaction/event </w:t>
      </w:r>
      <w:r w:rsidR="003D6ED8">
        <w:rPr>
          <w:iCs/>
          <w:color w:val="000000"/>
          <w:sz w:val="20"/>
          <w:szCs w:val="20"/>
        </w:rPr>
        <w:t xml:space="preserve">for </w:t>
      </w:r>
      <w:r w:rsidR="003D6ED8" w:rsidRPr="00342DB6">
        <w:rPr>
          <w:iCs/>
          <w:color w:val="000000"/>
          <w:sz w:val="20"/>
          <w:szCs w:val="20"/>
        </w:rPr>
        <w:t>tissues and cells</w:t>
      </w:r>
      <w:r w:rsidR="00554745">
        <w:rPr>
          <w:iCs/>
          <w:color w:val="000000"/>
          <w:sz w:val="20"/>
          <w:szCs w:val="20"/>
        </w:rPr>
        <w:t>’</w:t>
      </w:r>
      <w:r w:rsidRPr="00342DB6">
        <w:rPr>
          <w:iCs/>
          <w:color w:val="000000"/>
          <w:sz w:val="20"/>
          <w:szCs w:val="20"/>
        </w:rPr>
        <w:t xml:space="preserve">. </w:t>
      </w:r>
      <w:r w:rsidR="005E540B" w:rsidRPr="00E078D4">
        <w:rPr>
          <w:b/>
          <w:bCs/>
          <w:iCs/>
          <w:color w:val="000000"/>
          <w:sz w:val="20"/>
          <w:szCs w:val="20"/>
        </w:rPr>
        <w:t xml:space="preserve">Do not include any </w:t>
      </w:r>
      <w:r w:rsidR="005E540B">
        <w:rPr>
          <w:b/>
          <w:bCs/>
          <w:iCs/>
          <w:color w:val="000000"/>
          <w:sz w:val="20"/>
          <w:szCs w:val="20"/>
        </w:rPr>
        <w:t>personal data which may identify a patient, e.g. their name, patient ID number</w:t>
      </w:r>
      <w:r w:rsidR="00007A59">
        <w:rPr>
          <w:b/>
          <w:bCs/>
          <w:iCs/>
          <w:color w:val="000000"/>
          <w:sz w:val="20"/>
          <w:szCs w:val="20"/>
        </w:rPr>
        <w:t>,</w:t>
      </w:r>
      <w:r w:rsidR="005E540B">
        <w:rPr>
          <w:b/>
          <w:bCs/>
          <w:iCs/>
          <w:color w:val="000000"/>
          <w:sz w:val="20"/>
          <w:szCs w:val="20"/>
        </w:rPr>
        <w:t xml:space="preserve"> etc. No staff member’s name other than the reporter’s name should be included in this report. </w:t>
      </w:r>
    </w:p>
    <w:p w14:paraId="7511F542" w14:textId="414311B7" w:rsidR="001B5086" w:rsidRDefault="001B5086" w:rsidP="005A51F7">
      <w:pPr>
        <w:jc w:val="both"/>
        <w:rPr>
          <w:iCs/>
          <w:color w:val="000000"/>
          <w:sz w:val="20"/>
          <w:szCs w:val="20"/>
        </w:rPr>
      </w:pPr>
    </w:p>
    <w:p w14:paraId="37186F1D" w14:textId="77777777" w:rsidR="001B5086" w:rsidRPr="00FA2713" w:rsidRDefault="001B5086" w:rsidP="001B5086">
      <w:pPr>
        <w:pStyle w:val="HPRAMainBodyText"/>
        <w:jc w:val="both"/>
      </w:pPr>
      <w:r w:rsidRPr="00FA2713">
        <w:t xml:space="preserve">Additional information may be provided in attachments, please ensure that the identification number is included on any attachments. </w:t>
      </w:r>
    </w:p>
    <w:p w14:paraId="450B654F" w14:textId="4929D7E3" w:rsidR="001B5086" w:rsidRDefault="007A25F7" w:rsidP="005A51F7">
      <w:pPr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</w:t>
      </w:r>
    </w:p>
    <w:p w14:paraId="0B8E2C97" w14:textId="2C182AD0" w:rsidR="007A25F7" w:rsidRPr="007A25F7" w:rsidRDefault="007A25F7" w:rsidP="007A25F7">
      <w:pPr>
        <w:pStyle w:val="HPRACoverGuidefor"/>
        <w:rPr>
          <w:sz w:val="20"/>
          <w:szCs w:val="20"/>
        </w:rPr>
      </w:pPr>
      <w:r w:rsidRPr="00A9577A">
        <w:rPr>
          <w:b w:val="0"/>
          <w:bCs/>
          <w:iCs/>
          <w:color w:val="auto"/>
          <w:sz w:val="20"/>
          <w:szCs w:val="20"/>
        </w:rPr>
        <w:t xml:space="preserve">A </w:t>
      </w:r>
      <w:r w:rsidRPr="00A9577A">
        <w:rPr>
          <w:b w:val="0"/>
          <w:bCs/>
          <w:color w:val="auto"/>
          <w:sz w:val="20"/>
          <w:szCs w:val="20"/>
        </w:rPr>
        <w:t xml:space="preserve">Guide to Reporting Serious Adverse Reactions and Serious Adverse Events Associated with Human Tissues and Cells is available on the HPRA </w:t>
      </w:r>
      <w:r w:rsidR="00063BA2">
        <w:rPr>
          <w:b w:val="0"/>
          <w:bCs/>
          <w:color w:val="auto"/>
          <w:sz w:val="20"/>
          <w:szCs w:val="20"/>
        </w:rPr>
        <w:t>w</w:t>
      </w:r>
      <w:r w:rsidR="00063BA2" w:rsidRPr="00A9577A">
        <w:rPr>
          <w:b w:val="0"/>
          <w:bCs/>
          <w:color w:val="auto"/>
          <w:sz w:val="20"/>
          <w:szCs w:val="20"/>
        </w:rPr>
        <w:t>ebsite</w:t>
      </w:r>
      <w:r w:rsidR="00063BA2" w:rsidRPr="00A9577A">
        <w:rPr>
          <w:color w:val="auto"/>
          <w:sz w:val="20"/>
          <w:szCs w:val="20"/>
        </w:rPr>
        <w:t xml:space="preserve"> </w:t>
      </w:r>
      <w:r w:rsidRPr="007C3C4F">
        <w:rPr>
          <w:b w:val="0"/>
          <w:bCs/>
          <w:color w:val="auto"/>
          <w:sz w:val="20"/>
          <w:szCs w:val="20"/>
        </w:rPr>
        <w:t>(</w:t>
      </w:r>
      <w:hyperlink r:id="rId10" w:history="1">
        <w:r w:rsidR="00D76489" w:rsidRPr="007C3C4F">
          <w:rPr>
            <w:rStyle w:val="Hyperlink"/>
            <w:b w:val="0"/>
            <w:bCs/>
            <w:iCs/>
            <w:sz w:val="20"/>
            <w:szCs w:val="20"/>
            <w:u w:val="none"/>
          </w:rPr>
          <w:t>www.hpra.ie</w:t>
        </w:r>
      </w:hyperlink>
      <w:r w:rsidRPr="007C3C4F">
        <w:rPr>
          <w:b w:val="0"/>
          <w:bCs/>
          <w:iCs/>
          <w:color w:val="000000"/>
          <w:sz w:val="20"/>
          <w:szCs w:val="20"/>
        </w:rPr>
        <w:t>)</w:t>
      </w:r>
      <w:r w:rsidR="00007A59">
        <w:rPr>
          <w:b w:val="0"/>
          <w:bCs/>
          <w:iCs/>
          <w:color w:val="000000"/>
          <w:sz w:val="20"/>
          <w:szCs w:val="20"/>
        </w:rPr>
        <w:t>.</w:t>
      </w:r>
    </w:p>
    <w:p w14:paraId="3D5F1379" w14:textId="77777777" w:rsidR="00C9103D" w:rsidRDefault="00C9103D" w:rsidP="00342DB6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77"/>
        <w:gridCol w:w="1767"/>
        <w:gridCol w:w="495"/>
        <w:gridCol w:w="1272"/>
        <w:gridCol w:w="313"/>
        <w:gridCol w:w="1454"/>
        <w:gridCol w:w="1779"/>
      </w:tblGrid>
      <w:tr w:rsidR="007A25F7" w:rsidRPr="00FA2713" w14:paraId="0F43FAD6" w14:textId="77777777" w:rsidTr="00007A59">
        <w:trPr>
          <w:cantSplit/>
          <w:trHeight w:val="294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076B401" w14:textId="675DAB7D" w:rsidR="005E540B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Report </w:t>
            </w:r>
            <w:r w:rsidR="000F189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Case </w:t>
            </w: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>Identification Number</w:t>
            </w:r>
            <w:r w:rsidRPr="00100FC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:</w:t>
            </w:r>
            <w:r w:rsidRPr="00DB408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4997C58" w14:textId="59077642" w:rsidR="00FA2713" w:rsidRPr="00FA2713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00FC9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(unique identification case number assigned at reporting site)</w:t>
            </w:r>
          </w:p>
        </w:tc>
      </w:tr>
      <w:tr w:rsidR="007A25F7" w:rsidRPr="00FA2713" w14:paraId="53CF96C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</w:tcPr>
          <w:p w14:paraId="3DFAA66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Reporter Information</w:t>
            </w:r>
          </w:p>
        </w:tc>
      </w:tr>
      <w:tr w:rsidR="007A25F7" w:rsidRPr="00FA2713" w14:paraId="114C135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3099" w:type="pct"/>
            <w:gridSpan w:val="6"/>
          </w:tcPr>
          <w:p w14:paraId="5DD797A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Name: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01" w:type="pct"/>
            <w:gridSpan w:val="2"/>
          </w:tcPr>
          <w:p w14:paraId="32E188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Date: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1DB5AC12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</w:tcPr>
          <w:p w14:paraId="2E8E21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Establishment/Organisation: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E4616" w:rsidRPr="00FA2713" w14:paraId="548D6158" w14:textId="77777777" w:rsidTr="007C74A1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</w:tcPr>
          <w:p w14:paraId="08D3DD5D" w14:textId="485AA155" w:rsidR="003C4E88" w:rsidRDefault="003C4E8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EU Tissue Establishment Code 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(assigned on the EU Tissue Establishment Compendium)</w:t>
            </w:r>
            <w:r w:rsidR="005E540B" w:rsidRPr="007C3C4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B04B5B8" w14:textId="22D40D5C" w:rsidR="00185715" w:rsidRPr="00FA2713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45D579B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83"/>
        </w:trPr>
        <w:tc>
          <w:tcPr>
            <w:tcW w:w="5000" w:type="pct"/>
            <w:gridSpan w:val="8"/>
          </w:tcPr>
          <w:p w14:paraId="5D96FC63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Title: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CED0D0E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317"/>
        </w:trPr>
        <w:tc>
          <w:tcPr>
            <w:tcW w:w="5000" w:type="pct"/>
            <w:gridSpan w:val="8"/>
          </w:tcPr>
          <w:p w14:paraId="0BF68F8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Department: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7F5A21C5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D1A91D9" w14:textId="5F5FB6F8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Email: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Telephone</w:t>
            </w:r>
            <w:r w:rsidR="002A4E61">
              <w:rPr>
                <w:rFonts w:asciiTheme="majorHAnsi" w:hAnsiTheme="majorHAnsi" w:cstheme="majorHAnsi"/>
                <w:bCs/>
                <w:sz w:val="20"/>
                <w:szCs w:val="20"/>
              </w:rPr>
              <w:t>/mobile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5741426B" w14:textId="77777777" w:rsidTr="00007A5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</w:tcPr>
          <w:p w14:paraId="0451F56E" w14:textId="44D36CAE" w:rsidR="00FA2713" w:rsidRPr="00FA2713" w:rsidRDefault="00612D77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e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eaction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(</w:t>
            </w:r>
            <w:r w:rsidR="00233ED8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SAR) /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Adverse Event (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007A59" w:rsidRPr="00FA2713" w14:paraId="4B6CCE0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380" w:type="pct"/>
            <w:tcBorders>
              <w:bottom w:val="single" w:sz="4" w:space="0" w:color="auto"/>
              <w:right w:val="nil"/>
            </w:tcBorders>
          </w:tcPr>
          <w:p w14:paraId="7D9DEB51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SAR</w:t>
            </w:r>
          </w:p>
          <w:p w14:paraId="2E598A92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SAE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</w:tcPr>
          <w:p w14:paraId="3C25DE8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13D6B29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tcBorders>
              <w:bottom w:val="single" w:sz="4" w:space="0" w:color="auto"/>
              <w:right w:val="nil"/>
            </w:tcBorders>
          </w:tcPr>
          <w:p w14:paraId="2E8D3021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Donor:</w:t>
            </w:r>
          </w:p>
          <w:p w14:paraId="797C3874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2D8EAB8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55566D5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39" w:type="pct"/>
            <w:gridSpan w:val="2"/>
            <w:tcBorders>
              <w:left w:val="nil"/>
              <w:bottom w:val="single" w:sz="4" w:space="0" w:color="auto"/>
            </w:tcBorders>
          </w:tcPr>
          <w:p w14:paraId="6FACCD7C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5354011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58B995C2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62B3103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  <w:right w:val="nil"/>
            </w:tcBorders>
          </w:tcPr>
          <w:p w14:paraId="0A82C90F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Recipient:</w:t>
            </w:r>
          </w:p>
          <w:p w14:paraId="5667F03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6C76FE16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2BFE943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46" w:type="pct"/>
            <w:tcBorders>
              <w:left w:val="nil"/>
              <w:bottom w:val="single" w:sz="4" w:space="0" w:color="auto"/>
            </w:tcBorders>
          </w:tcPr>
          <w:p w14:paraId="6088F67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01652AE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212C6FD6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40CB1EE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4AC364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</w:tcPr>
          <w:p w14:paraId="0901D0CA" w14:textId="0CE7FC1B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Unique donation identification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number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</w:tcPr>
          <w:p w14:paraId="71404C7E" w14:textId="66BA8CB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6C313C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</w:tcPr>
          <w:p w14:paraId="564FAF43" w14:textId="3358C69C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Single European Code (if applicable)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</w:tcPr>
          <w:p w14:paraId="039AFEE5" w14:textId="694058C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6DFB96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</w:tcPr>
          <w:p w14:paraId="1D397681" w14:textId="3D0B2180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Date and place of event/reaction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</w:tcPr>
          <w:p w14:paraId="2286C27B" w14:textId="501DC967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F25171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</w:tcPr>
          <w:p w14:paraId="25865948" w14:textId="32CC7994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lastRenderedPageBreak/>
              <w:t>Date and place of procurement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</w:tcPr>
          <w:p w14:paraId="00D60FB4" w14:textId="3301DA60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016A9B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</w:tcPr>
          <w:p w14:paraId="1AAB420D" w14:textId="28DAA496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Date and place of human application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</w:tcPr>
          <w:p w14:paraId="3A1637E2" w14:textId="169ABA37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471FF1C1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</w:tcPr>
          <w:p w14:paraId="7CCA2AFC" w14:textId="7DFD1F75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All relevant sites notified (manufacturer/establishment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etc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):  Yes</w:t>
            </w:r>
            <w:r w:rsidRPr="00FA2713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 No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1657F35D" w14:textId="2739C382" w:rsidR="00FA2713" w:rsidRPr="007C3C4F" w:rsidRDefault="00FA2713" w:rsidP="00BD623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Specify site and date notified: </w: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295A64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</w:tcPr>
          <w:p w14:paraId="37789E37" w14:textId="1E88E6CC" w:rsidR="00882ABB" w:rsidRPr="00FA2713" w:rsidRDefault="00882ABB" w:rsidP="00BD6239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Please describe the event/reaction (include details of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any sequelae for the patient or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treatment administered):</w:t>
            </w:r>
            <w:r w:rsidR="002A18A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</w:tbl>
    <w:p w14:paraId="28CA3325" w14:textId="77777777" w:rsidR="00234AFC" w:rsidRDefault="00234AFC" w:rsidP="00D11CD7">
      <w:pPr>
        <w:pStyle w:val="HPRAHeading"/>
      </w:pPr>
    </w:p>
    <w:p w14:paraId="23C02F7A" w14:textId="77777777" w:rsidR="00C9103D" w:rsidRDefault="00C9103D" w:rsidP="00D11CD7">
      <w:pPr>
        <w:pStyle w:val="HPRAHeading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841"/>
        <w:gridCol w:w="861"/>
        <w:gridCol w:w="1970"/>
        <w:gridCol w:w="742"/>
        <w:gridCol w:w="2106"/>
      </w:tblGrid>
      <w:tr w:rsidR="00D76489" w:rsidRPr="00FA2713" w14:paraId="01F93BC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0EEBDEF" w14:textId="67666F39" w:rsidR="00FA2713" w:rsidRPr="00FA2713" w:rsidRDefault="00FA2713" w:rsidP="00FA2713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Implicated tissues/cells (select all that apply)</w:t>
            </w:r>
          </w:p>
        </w:tc>
      </w:tr>
      <w:tr w:rsidR="00D76489" w:rsidRPr="00FA2713" w14:paraId="4973CC3B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1767BAF" w14:textId="5FC5D6B7" w:rsidR="00FA2713" w:rsidRPr="007C3C4F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Non-ART</w:t>
            </w:r>
          </w:p>
        </w:tc>
      </w:tr>
      <w:tr w:rsidR="00D76489" w:rsidRPr="00FA2713" w14:paraId="08D11C1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A6ED43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Autologous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Allogeneic   </w:t>
            </w:r>
          </w:p>
        </w:tc>
      </w:tr>
      <w:tr w:rsidR="00F86092" w:rsidRPr="00FA2713" w14:paraId="30B6056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592EDEB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Heart valves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7623F0B1" w14:textId="62E29A6D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cardiovascular,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5BD5B60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Vessels                                           </w:t>
            </w:r>
          </w:p>
        </w:tc>
      </w:tr>
      <w:tr w:rsidR="00F86092" w:rsidRPr="00FA2713" w14:paraId="7525EC5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51F979AF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  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6ABE1CC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Tendons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1A63790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Demineralised bone                      </w:t>
            </w:r>
          </w:p>
        </w:tc>
      </w:tr>
      <w:tr w:rsidR="00F86092" w:rsidRPr="00FA2713" w14:paraId="1C5624C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4AE96CD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Ligaments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7800A79A" w14:textId="79219B5E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musculoskeletal,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4C2AADB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Skin                                                </w:t>
            </w:r>
          </w:p>
        </w:tc>
      </w:tr>
      <w:tr w:rsidR="00F86092" w:rsidRPr="00FA2713" w14:paraId="78F634C7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2FCD0EEE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Cornea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68C27BE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Sclera 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7F519CB8" w14:textId="43CB11BB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ocular,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    </w:t>
            </w:r>
          </w:p>
        </w:tc>
      </w:tr>
      <w:tr w:rsidR="00F86092" w:rsidRPr="00FA2713" w14:paraId="6507643D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1853B2E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marrow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5E02FE1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Peripheral blood stem cells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33DA9EB5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Umbilical cord blood                    </w:t>
            </w:r>
          </w:p>
        </w:tc>
      </w:tr>
      <w:tr w:rsidR="00F86092" w:rsidRPr="00FA2713" w14:paraId="2CC3AAA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679D53DF" w14:textId="6074184F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426" w:hanging="426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Donor lymphocyte infusions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19A77871" w14:textId="157E95A1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stem cells,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48C44624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Amniotic membrane      </w:t>
            </w:r>
          </w:p>
        </w:tc>
      </w:tr>
      <w:tr w:rsidR="00F86092" w:rsidRPr="00FA2713" w14:paraId="383DC75F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</w:tcPr>
          <w:p w14:paraId="697748E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Hepatocytes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</w:tcPr>
          <w:p w14:paraId="203567A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Pancreatic islets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</w:tcPr>
          <w:p w14:paraId="3BD6CE1C" w14:textId="60D585AF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3AADCA7C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D76489" w:rsidRPr="00FA2713" w14:paraId="35039DFE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690" w14:textId="4958F698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</w:t>
            </w:r>
          </w:p>
        </w:tc>
      </w:tr>
      <w:tr w:rsidR="00D76489" w:rsidRPr="00FA2713" w14:paraId="75EC5528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E48" w14:textId="7A76757E" w:rsidR="00FA2713" w:rsidRPr="00FA2713" w:rsidRDefault="00CC4D58" w:rsidP="004877D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Partner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Non-</w:t>
            </w:r>
            <w:r w:rsidR="00233ED8">
              <w:rPr>
                <w:b/>
                <w:bCs/>
                <w:iCs/>
                <w:sz w:val="20"/>
                <w:szCs w:val="20"/>
              </w:rPr>
              <w:t>P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>artner</w:t>
            </w:r>
          </w:p>
        </w:tc>
      </w:tr>
      <w:tr w:rsidR="00F86092" w:rsidRPr="00FA2713" w14:paraId="4096FB57" w14:textId="77777777" w:rsidTr="00007A59">
        <w:trPr>
          <w:cantSplit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068BDA0B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Sperm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88ADF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Oocytes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CA4E8" w14:textId="05922ED4" w:rsidR="009A3DA8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Embryo</w:t>
            </w:r>
            <w:r w:rsidR="00D12BF9">
              <w:rPr>
                <w:bCs/>
                <w:iCs/>
                <w:sz w:val="20"/>
                <w:szCs w:val="20"/>
              </w:rPr>
              <w:t>:</w:t>
            </w:r>
            <w:r w:rsidR="009A3DA8">
              <w:rPr>
                <w:bCs/>
                <w:iCs/>
                <w:sz w:val="20"/>
                <w:szCs w:val="20"/>
              </w:rPr>
              <w:t xml:space="preserve"> partner gametes </w:t>
            </w:r>
          </w:p>
          <w:p w14:paraId="08423B6A" w14:textId="6F2B7A74" w:rsidR="009A3DA8" w:rsidRPr="009A3DA8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9A3DA8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9A3DA8">
              <w:rPr>
                <w:iCs/>
                <w:sz w:val="20"/>
                <w:szCs w:val="20"/>
              </w:rPr>
              <w:t xml:space="preserve"> donor, sperm partner oocyte </w:t>
            </w:r>
          </w:p>
          <w:p w14:paraId="0E9895CC" w14:textId="19432A20" w:rsidR="009A3DA8" w:rsidRPr="001F3441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1F3441">
              <w:rPr>
                <w:iCs/>
                <w:sz w:val="20"/>
                <w:szCs w:val="20"/>
              </w:rPr>
              <w:t xml:space="preserve"> donor</w:t>
            </w:r>
            <w:r w:rsidR="000F1892">
              <w:rPr>
                <w:iCs/>
                <w:sz w:val="20"/>
                <w:szCs w:val="20"/>
              </w:rPr>
              <w:t>,</w:t>
            </w:r>
            <w:r w:rsidRPr="001F3441">
              <w:rPr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 xml:space="preserve">oocyte partner sperm </w:t>
            </w:r>
          </w:p>
          <w:p w14:paraId="5E96511C" w14:textId="7892B8AA" w:rsidR="009A3DA8" w:rsidRDefault="009A3DA8" w:rsidP="004877D2">
            <w:pPr>
              <w:spacing w:before="120" w:after="12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="001F3441" w:rsidRPr="001F3441">
              <w:rPr>
                <w:iCs/>
                <w:sz w:val="20"/>
                <w:szCs w:val="20"/>
              </w:rPr>
              <w:t xml:space="preserve"> donor sperm and oocyte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A3473AB" w14:textId="2D866AB2" w:rsidR="009A3DA8" w:rsidRPr="00FA2713" w:rsidRDefault="009A3DA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 unknown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14:paraId="694614C0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Ovarian tissue</w:t>
            </w:r>
          </w:p>
        </w:tc>
      </w:tr>
      <w:tr w:rsidR="00007A59" w:rsidRPr="00FA2713" w14:paraId="4B018588" w14:textId="77777777" w:rsidTr="00007A59">
        <w:trPr>
          <w:cantSplit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</w:tcPr>
          <w:p w14:paraId="050C872D" w14:textId="18B7F553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Testicular tissue</w:t>
            </w:r>
          </w:p>
        </w:tc>
        <w:tc>
          <w:tcPr>
            <w:tcW w:w="383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89054C" w14:textId="644B2FA4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Other reproductive tissue (specify):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63FA3BA" w14:textId="77777777" w:rsidR="00C9103D" w:rsidRDefault="00C9103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138"/>
        <w:gridCol w:w="566"/>
        <w:gridCol w:w="1418"/>
        <w:gridCol w:w="94"/>
        <w:gridCol w:w="1323"/>
        <w:gridCol w:w="709"/>
        <w:gridCol w:w="46"/>
        <w:gridCol w:w="2080"/>
      </w:tblGrid>
      <w:tr w:rsidR="00007A59" w:rsidRPr="00FA2713" w14:paraId="29A21DCF" w14:textId="77777777" w:rsidTr="00C52BC1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9AB6D" w14:textId="77777777" w:rsidR="00007A59" w:rsidRPr="00FA2713" w:rsidRDefault="00007A59" w:rsidP="009A329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lastRenderedPageBreak/>
              <w:t>For SARs Only</w:t>
            </w:r>
          </w:p>
        </w:tc>
      </w:tr>
      <w:tr w:rsidR="00007A59" w:rsidRPr="00FA2713" w14:paraId="7F3A5FC4" w14:textId="77777777" w:rsidTr="00C52BC1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644B" w14:textId="77777777" w:rsidR="00007A59" w:rsidRPr="00FA2713" w:rsidRDefault="00007A59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 Categorisation</w:t>
            </w:r>
          </w:p>
        </w:tc>
      </w:tr>
      <w:tr w:rsidR="00007A59" w:rsidRPr="00FA2713" w14:paraId="54292C59" w14:textId="77777777" w:rsidTr="00007A59">
        <w:trPr>
          <w:cantSplit/>
          <w:trHeight w:val="304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1BA911" w14:textId="3793A9D4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bacterial infection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05876D" w14:textId="36E6E90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viral infection                               </w:t>
            </w:r>
          </w:p>
        </w:tc>
      </w:tr>
      <w:tr w:rsidR="00007A59" w:rsidRPr="00FA2713" w14:paraId="43B63A3A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CBDB60" w14:textId="5386A88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parasitical infection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9300ED7" w14:textId="6FFC2DF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malignant disease                          </w:t>
            </w:r>
          </w:p>
        </w:tc>
      </w:tr>
      <w:tr w:rsidR="00007A59" w:rsidRPr="00FA2713" w14:paraId="1E056114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4362F9" w14:textId="387C3E4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 disease transmissions         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0E4A11B" w14:textId="344F018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Other, </w:t>
            </w:r>
            <w:r w:rsidRPr="00AD08C5">
              <w:rPr>
                <w:bCs/>
                <w:i/>
                <w:sz w:val="20"/>
                <w:szCs w:val="20"/>
              </w:rPr>
              <w:t>(not invol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AD08C5">
              <w:rPr>
                <w:bCs/>
                <w:i/>
                <w:sz w:val="20"/>
                <w:szCs w:val="20"/>
              </w:rPr>
              <w:t>ing a disease transmission</w:t>
            </w:r>
            <w:r>
              <w:rPr>
                <w:bCs/>
                <w:iCs/>
                <w:sz w:val="20"/>
                <w:szCs w:val="20"/>
              </w:rPr>
              <w:t xml:space="preserve">) </w:t>
            </w:r>
            <w:r w:rsidRPr="00FA2713">
              <w:rPr>
                <w:bCs/>
                <w:iCs/>
                <w:sz w:val="20"/>
                <w:szCs w:val="20"/>
              </w:rPr>
              <w:t>please specify</w:t>
            </w:r>
            <w:r w:rsidR="0046567C"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007A59" w:rsidRPr="00FA2713" w14:paraId="2DF6DF82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A00F5E" w14:textId="5A6CFA36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iCs/>
                <w:sz w:val="20"/>
                <w:szCs w:val="20"/>
              </w:rPr>
              <w:t>Suspected</w:t>
            </w:r>
            <w:r>
              <w:rPr>
                <w:bCs/>
                <w:iCs/>
                <w:sz w:val="20"/>
                <w:szCs w:val="20"/>
              </w:rPr>
              <w:t xml:space="preserve">/confirmed </w:t>
            </w:r>
            <w:r w:rsidRPr="00FC4BDF">
              <w:rPr>
                <w:bCs/>
                <w:iCs/>
                <w:sz w:val="20"/>
                <w:szCs w:val="20"/>
              </w:rPr>
              <w:t>genetic condition in an offspring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F69EEB1" w14:textId="1719034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</w:p>
        </w:tc>
      </w:tr>
      <w:tr w:rsidR="00007A59" w:rsidRPr="00FA2713" w14:paraId="3E88C444" w14:textId="77777777" w:rsidTr="00B045E6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6F652A" w14:textId="3A76E36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Severity of the reaction</w:t>
            </w:r>
          </w:p>
        </w:tc>
      </w:tr>
      <w:tr w:rsidR="00007A59" w:rsidRPr="00FA2713" w14:paraId="19EECBA8" w14:textId="77777777" w:rsidTr="00007A59">
        <w:trPr>
          <w:cantSplit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DC553" w14:textId="70E4323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Non-Serious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7E7E1" w14:textId="7D677EF5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745D5" w14:textId="067E7D83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Life threatening</w:t>
            </w:r>
          </w:p>
        </w:tc>
      </w:tr>
      <w:tr w:rsidR="0046567C" w:rsidRPr="00FA2713" w14:paraId="2158CD85" w14:textId="77777777" w:rsidTr="00FF23E3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2631FF" w14:textId="64AABDF6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provide clinical outcome (if known)</w:t>
            </w:r>
          </w:p>
        </w:tc>
      </w:tr>
      <w:tr w:rsidR="0046567C" w:rsidRPr="00FA2713" w14:paraId="5764DAFD" w14:textId="77777777" w:rsidTr="0046567C">
        <w:trPr>
          <w:cantSplit/>
        </w:trPr>
        <w:tc>
          <w:tcPr>
            <w:tcW w:w="13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B70CD" w14:textId="7E844DF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Complete recovery</w:t>
            </w:r>
            <w:r w:rsidRPr="00FA27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3635C" w14:textId="34B03FD8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Minor sequelae 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76FB4" w14:textId="688E1B02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Serious sequelae  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80C726" w14:textId="2EAEF7E4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Death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6567C" w:rsidRPr="00FA2713" w14:paraId="187F8F05" w14:textId="77777777" w:rsidTr="00007A59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05A28" w14:textId="542D7ECD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Imputability</w:t>
            </w:r>
          </w:p>
        </w:tc>
      </w:tr>
      <w:tr w:rsidR="0046567C" w:rsidRPr="00FA2713" w14:paraId="6DF53405" w14:textId="77777777" w:rsidTr="00C52BC1">
        <w:trPr>
          <w:cantSplit/>
        </w:trPr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EF1185" w14:textId="3A3BBF3F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Unlikely  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7FDF94" w14:textId="2124A74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Possible </w:t>
            </w:r>
            <w:r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F672" w14:textId="1632555E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Likely </w:t>
            </w:r>
            <w:r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04F344" w14:textId="2401B351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Certain</w:t>
            </w:r>
            <w:r w:rsidRPr="00A028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(3)</w:t>
            </w:r>
          </w:p>
        </w:tc>
      </w:tr>
    </w:tbl>
    <w:p w14:paraId="6940B081" w14:textId="77777777" w:rsidR="00234AFC" w:rsidRDefault="00234AFC"/>
    <w:p w14:paraId="74F0AB81" w14:textId="77777777" w:rsidR="00234AFC" w:rsidRDefault="00234AFC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707"/>
        <w:gridCol w:w="1417"/>
        <w:gridCol w:w="1413"/>
        <w:gridCol w:w="710"/>
        <w:gridCol w:w="2124"/>
      </w:tblGrid>
      <w:tr w:rsidR="000F1892" w:rsidRPr="00FA2713" w14:paraId="0B566B57" w14:textId="77777777" w:rsidTr="0046567C">
        <w:trPr>
          <w:cantSplit/>
        </w:trPr>
        <w:tc>
          <w:tcPr>
            <w:tcW w:w="5000" w:type="pct"/>
            <w:gridSpan w:val="6"/>
          </w:tcPr>
          <w:p w14:paraId="3FF09379" w14:textId="32B59830" w:rsidR="000F1892" w:rsidRPr="00FA2713" w:rsidRDefault="000F1892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FOR SAES ONLY</w:t>
            </w:r>
          </w:p>
        </w:tc>
      </w:tr>
      <w:tr w:rsidR="00FA2713" w:rsidRPr="00FA2713" w14:paraId="3A9CA003" w14:textId="77777777" w:rsidTr="0046567C">
        <w:trPr>
          <w:cantSplit/>
        </w:trPr>
        <w:tc>
          <w:tcPr>
            <w:tcW w:w="5000" w:type="pct"/>
            <w:gridSpan w:val="6"/>
          </w:tcPr>
          <w:p w14:paraId="22CD5758" w14:textId="71FB8301" w:rsidR="0046567C" w:rsidRPr="00C9103D" w:rsidRDefault="00FA2713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 Categorisation</w:t>
            </w:r>
          </w:p>
        </w:tc>
      </w:tr>
      <w:tr w:rsidR="00FA2713" w:rsidRPr="00FA2713" w14:paraId="70554D65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</w:tcPr>
          <w:p w14:paraId="25B37326" w14:textId="2D7E470B" w:rsidR="00465F12" w:rsidRPr="00465F12" w:rsidRDefault="00FA2713" w:rsidP="00465F12">
            <w:pPr>
              <w:rPr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Did the event occur at:</w:t>
            </w:r>
          </w:p>
        </w:tc>
      </w:tr>
      <w:tr w:rsidR="0046567C" w:rsidRPr="00FA2713" w14:paraId="58C14566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</w:tcPr>
          <w:p w14:paraId="3B9131BD" w14:textId="5FD162A5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Procurement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</w:tcPr>
          <w:p w14:paraId="4C2DE784" w14:textId="7EC24FF2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Testing       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</w:tcPr>
          <w:p w14:paraId="18179436" w14:textId="4B55797C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Transport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943CAA1" w14:textId="7F81E85A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Processing      </w:t>
            </w:r>
          </w:p>
        </w:tc>
      </w:tr>
      <w:tr w:rsidR="0046567C" w:rsidRPr="00FA2713" w14:paraId="6675F724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</w:tcPr>
          <w:p w14:paraId="6BAF518D" w14:textId="7D73DEA4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Distribution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</w:tcPr>
          <w:p w14:paraId="3FD87506" w14:textId="7F88FCC8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Donor selection </w:t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</w:tcPr>
          <w:p w14:paraId="6E0E491C" w14:textId="31AF70DC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Product selection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517A086" w14:textId="77777777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082C5B77" w14:textId="77777777" w:rsidTr="0046567C">
        <w:trPr>
          <w:cantSplit/>
        </w:trPr>
        <w:tc>
          <w:tcPr>
            <w:tcW w:w="1250" w:type="pct"/>
            <w:tcBorders>
              <w:top w:val="nil"/>
            </w:tcBorders>
          </w:tcPr>
          <w:p w14:paraId="61627618" w14:textId="20783376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Storage     </w:t>
            </w:r>
          </w:p>
        </w:tc>
        <w:tc>
          <w:tcPr>
            <w:tcW w:w="1250" w:type="pct"/>
            <w:gridSpan w:val="2"/>
            <w:tcBorders>
              <w:top w:val="nil"/>
            </w:tcBorders>
          </w:tcPr>
          <w:p w14:paraId="1959526F" w14:textId="6028BF02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Issue </w:t>
            </w:r>
          </w:p>
        </w:tc>
        <w:tc>
          <w:tcPr>
            <w:tcW w:w="2500" w:type="pct"/>
            <w:gridSpan w:val="3"/>
            <w:tcBorders>
              <w:top w:val="nil"/>
            </w:tcBorders>
          </w:tcPr>
          <w:p w14:paraId="57FFB76B" w14:textId="42DD6FC5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46567C" w:rsidRPr="00FA2713" w14:paraId="76958B2F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</w:tcPr>
          <w:p w14:paraId="0BEBF7FE" w14:textId="77777777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Specification:</w:t>
            </w:r>
          </w:p>
        </w:tc>
      </w:tr>
      <w:tr w:rsidR="0046567C" w:rsidRPr="00FA2713" w14:paraId="2C57946D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</w:tcPr>
          <w:p w14:paraId="3369CB43" w14:textId="3DA786EE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Tissue and cells defect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</w:tcPr>
          <w:p w14:paraId="7CA7917E" w14:textId="74E1A8E3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Equipment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</w:tcPr>
          <w:p w14:paraId="6AA3E365" w14:textId="32897300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Human </w:t>
            </w:r>
            <w:r>
              <w:rPr>
                <w:bCs/>
                <w:iCs/>
                <w:sz w:val="20"/>
                <w:szCs w:val="20"/>
              </w:rPr>
              <w:t>e</w:t>
            </w:r>
            <w:r w:rsidRPr="00FA2713">
              <w:rPr>
                <w:bCs/>
                <w:iCs/>
                <w:sz w:val="20"/>
                <w:szCs w:val="20"/>
              </w:rPr>
              <w:t xml:space="preserve">rror   </w:t>
            </w:r>
          </w:p>
        </w:tc>
      </w:tr>
      <w:tr w:rsidR="0046567C" w:rsidRPr="00FA2713" w14:paraId="5DB5EAF3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</w:tcPr>
          <w:p w14:paraId="03F3CD71" w14:textId="6C0645EF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Material                               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</w:tcPr>
          <w:p w14:paraId="3B1D23B2" w14:textId="47B5CD6C" w:rsidR="0046567C" w:rsidRPr="0046567C" w:rsidRDefault="0046567C" w:rsidP="0046567C">
            <w:pPr>
              <w:tabs>
                <w:tab w:val="left" w:pos="3570"/>
                <w:tab w:val="left" w:pos="6390"/>
              </w:tabs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System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</w:tcPr>
          <w:p w14:paraId="67EF2D9E" w14:textId="134E21E3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69ED22DC" w14:textId="77777777" w:rsidTr="0046567C">
        <w:trPr>
          <w:cantSplit/>
        </w:trPr>
        <w:tc>
          <w:tcPr>
            <w:tcW w:w="5000" w:type="pct"/>
            <w:gridSpan w:val="6"/>
            <w:tcBorders>
              <w:top w:val="nil"/>
            </w:tcBorders>
          </w:tcPr>
          <w:p w14:paraId="0DC56CD7" w14:textId="1553ABB4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</w:tbl>
    <w:p w14:paraId="47A6AF39" w14:textId="224E0A25" w:rsidR="00FA2713" w:rsidRDefault="00FA2713" w:rsidP="00D11CD7">
      <w:pPr>
        <w:pStyle w:val="HPRAHeading"/>
      </w:pPr>
    </w:p>
    <w:p w14:paraId="26E7EAE2" w14:textId="77777777" w:rsidR="002D38C7" w:rsidRDefault="002D38C7" w:rsidP="00D11CD7">
      <w:pPr>
        <w:pStyle w:val="HPRAHeading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4"/>
      </w:tblGrid>
      <w:tr w:rsidR="00FA2713" w:rsidRPr="00FA2713" w14:paraId="027AF46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09D02A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Root Cause Analysis SAR/E</w:t>
            </w:r>
          </w:p>
        </w:tc>
      </w:tr>
      <w:tr w:rsidR="00FA2713" w:rsidRPr="00FA2713" w14:paraId="36750836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0311811" w14:textId="373420DA" w:rsidR="00234AFC" w:rsidRPr="00FA2713" w:rsidRDefault="00FA2713" w:rsidP="0001732F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  <w:r w:rsidR="002A18A4">
              <w:rPr>
                <w:bCs/>
                <w:iCs/>
                <w:sz w:val="20"/>
                <w:szCs w:val="20"/>
              </w:rPr>
              <w:t xml:space="preserve"> </w:t>
            </w:r>
            <w:r w:rsidR="00CC4D58"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bCs/>
                <w:sz w:val="20"/>
                <w:szCs w:val="20"/>
              </w:rPr>
            </w:r>
            <w:r w:rsidR="00CC4D58"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A2713" w:rsidRPr="00FA2713" w14:paraId="2DE3B3D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2C8D6C2" w14:textId="24967BC8" w:rsidR="00FA2713" w:rsidRPr="00FA2713" w:rsidRDefault="00C86AC4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Additional details SAR/e (Including 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Corrective and Preventative Actions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</w:p>
        </w:tc>
      </w:tr>
      <w:tr w:rsidR="00C86AC4" w:rsidRPr="00FA2713" w14:paraId="48FD4F1C" w14:textId="77777777" w:rsidTr="00BD6239">
        <w:trPr>
          <w:cantSplit/>
          <w:trHeight w:val="281"/>
        </w:trPr>
        <w:tc>
          <w:tcPr>
            <w:tcW w:w="5000" w:type="pct"/>
            <w:tcBorders>
              <w:top w:val="single" w:sz="4" w:space="0" w:color="auto"/>
            </w:tcBorders>
          </w:tcPr>
          <w:p w14:paraId="0523C9B1" w14:textId="75DAA22A" w:rsidR="00234AFC" w:rsidRPr="00FA2713" w:rsidRDefault="00C86AC4" w:rsidP="0001732F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  <w:r w:rsidR="002A18A4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55A61ADA" w14:textId="77777777" w:rsidR="00E37CB8" w:rsidRDefault="00E37CB8" w:rsidP="00D11CD7">
      <w:pPr>
        <w:pStyle w:val="HPRAHeading"/>
      </w:pPr>
    </w:p>
    <w:p w14:paraId="3AEE331D" w14:textId="77777777" w:rsidR="0001732F" w:rsidRDefault="0001732F" w:rsidP="00FA2713">
      <w:pPr>
        <w:rPr>
          <w:sz w:val="20"/>
          <w:szCs w:val="20"/>
        </w:rPr>
      </w:pPr>
    </w:p>
    <w:p w14:paraId="6060FDB4" w14:textId="4C87B396" w:rsidR="00FA2713" w:rsidRPr="00FA2713" w:rsidRDefault="00FA2713" w:rsidP="00FA2713">
      <w:pPr>
        <w:rPr>
          <w:sz w:val="20"/>
          <w:szCs w:val="20"/>
        </w:rPr>
      </w:pPr>
      <w:r w:rsidRPr="00FA2713">
        <w:rPr>
          <w:sz w:val="20"/>
          <w:szCs w:val="20"/>
        </w:rPr>
        <w:t>Signature:    _______________________________________</w:t>
      </w:r>
      <w:r w:rsidRPr="00FA2713">
        <w:rPr>
          <w:sz w:val="20"/>
          <w:szCs w:val="20"/>
        </w:rPr>
        <w:tab/>
        <w:t>Date: ________________________</w:t>
      </w:r>
    </w:p>
    <w:p w14:paraId="1C4D80ED" w14:textId="77777777" w:rsidR="002A18A4" w:rsidRDefault="002A18A4" w:rsidP="007C3C4F">
      <w:pPr>
        <w:rPr>
          <w:sz w:val="20"/>
          <w:szCs w:val="20"/>
        </w:rPr>
      </w:pPr>
    </w:p>
    <w:p w14:paraId="1A2CAFC4" w14:textId="1920D9BA" w:rsidR="00FF43AE" w:rsidRPr="00FF43AE" w:rsidRDefault="00FA2713" w:rsidP="007C3C4F">
      <w:r w:rsidRPr="00FA2713">
        <w:rPr>
          <w:sz w:val="20"/>
          <w:szCs w:val="20"/>
        </w:rPr>
        <w:t>Thank you for taking the time to complete this form</w:t>
      </w:r>
      <w:r w:rsidR="00366C9A">
        <w:rPr>
          <w:sz w:val="20"/>
          <w:szCs w:val="20"/>
        </w:rPr>
        <w:t>.</w:t>
      </w:r>
    </w:p>
    <w:sectPr w:rsidR="00FF43AE" w:rsidRPr="00FF43AE" w:rsidSect="00EB4F2F">
      <w:footerReference w:type="default" r:id="rId11"/>
      <w:headerReference w:type="first" r:id="rId12"/>
      <w:footerReference w:type="first" r:id="rId13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BB3E" w14:textId="77777777" w:rsidR="00A61241" w:rsidRDefault="00A61241" w:rsidP="00083E00">
      <w:r>
        <w:separator/>
      </w:r>
    </w:p>
  </w:endnote>
  <w:endnote w:type="continuationSeparator" w:id="0">
    <w:p w14:paraId="5C2D6D6D" w14:textId="77777777" w:rsidR="00A61241" w:rsidRDefault="00A61241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A897" w14:textId="49457F8C" w:rsidR="00E720A5" w:rsidRPr="00E720A5" w:rsidRDefault="00E720A5" w:rsidP="00E720A5">
    <w:pPr>
      <w:pStyle w:val="HPRAS2Footer"/>
      <w:rPr>
        <w:sz w:val="16"/>
        <w:szCs w:val="16"/>
      </w:rPr>
    </w:pPr>
    <w:r w:rsidRPr="00E720A5">
      <w:rPr>
        <w:sz w:val="16"/>
        <w:szCs w:val="16"/>
      </w:rPr>
      <w:t>Template effective date:</w:t>
    </w:r>
    <w:r w:rsidR="00BD6239">
      <w:rPr>
        <w:sz w:val="16"/>
        <w:szCs w:val="16"/>
      </w:rPr>
      <w:t xml:space="preserve"> 28 January 2025</w:t>
    </w:r>
  </w:p>
  <w:p w14:paraId="664D36A6" w14:textId="5D4162E9" w:rsidR="00083E00" w:rsidRPr="004E46D1" w:rsidRDefault="00FA2713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BD6239">
      <w:rPr>
        <w:sz w:val="16"/>
        <w:szCs w:val="16"/>
      </w:rPr>
      <w:t>5</w:t>
    </w:r>
    <w:r w:rsidR="004E46D1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4E46D1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4</w:t>
    </w:r>
    <w:r w:rsidR="00CC4D58">
      <w:rPr>
        <w:sz w:val="16"/>
        <w:szCs w:val="16"/>
      </w:rPr>
      <w:fldChar w:fldCharType="end"/>
    </w:r>
    <w:r w:rsidR="004E46D1" w:rsidRPr="00A562DD">
      <w:rPr>
        <w:sz w:val="16"/>
        <w:szCs w:val="16"/>
      </w:rPr>
      <w:t>/</w:t>
    </w:r>
    <w:fldSimple w:instr=" SECTIONPAGES   \* MERGEFORMAT ">
      <w:r w:rsidR="008A0A86" w:rsidRPr="008A0A86">
        <w:rPr>
          <w:noProof/>
          <w:sz w:val="16"/>
          <w:szCs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D299" w14:textId="21F2D4E7" w:rsidR="00E720A5" w:rsidRPr="00E720A5" w:rsidRDefault="00E720A5" w:rsidP="00E720A5">
    <w:pPr>
      <w:pStyle w:val="HPRAS2Footer"/>
      <w:rPr>
        <w:sz w:val="16"/>
        <w:szCs w:val="16"/>
      </w:rPr>
    </w:pPr>
    <w:r w:rsidRPr="00E720A5">
      <w:rPr>
        <w:sz w:val="16"/>
        <w:szCs w:val="16"/>
      </w:rPr>
      <w:t>Template effective date:</w:t>
    </w:r>
    <w:r w:rsidR="00BD6239">
      <w:rPr>
        <w:sz w:val="16"/>
        <w:szCs w:val="16"/>
      </w:rPr>
      <w:t xml:space="preserve"> 28 January 2025</w:t>
    </w:r>
  </w:p>
  <w:p w14:paraId="651FC41A" w14:textId="7856A46F" w:rsidR="00ED3592" w:rsidRPr="00EB4F2F" w:rsidRDefault="00FA2713" w:rsidP="00EB4F2F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BD6239">
      <w:rPr>
        <w:sz w:val="16"/>
        <w:szCs w:val="16"/>
      </w:rPr>
      <w:t>5</w:t>
    </w:r>
    <w:r w:rsidR="00EB4F2F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EB4F2F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1</w:t>
    </w:r>
    <w:r w:rsidR="00CC4D58">
      <w:rPr>
        <w:sz w:val="16"/>
        <w:szCs w:val="16"/>
      </w:rPr>
      <w:fldChar w:fldCharType="end"/>
    </w:r>
    <w:r w:rsidR="00EB4F2F" w:rsidRPr="00A562DD">
      <w:rPr>
        <w:sz w:val="16"/>
        <w:szCs w:val="16"/>
      </w:rPr>
      <w:t>/</w:t>
    </w:r>
    <w:fldSimple w:instr=" SECTIONPAGES   \* MERGEFORMAT ">
      <w:r w:rsidR="008A0A86" w:rsidRPr="008A0A86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569D" w14:textId="77777777" w:rsidR="00A61241" w:rsidRDefault="00A61241" w:rsidP="00083E00">
      <w:r>
        <w:separator/>
      </w:r>
    </w:p>
  </w:footnote>
  <w:footnote w:type="continuationSeparator" w:id="0">
    <w:p w14:paraId="345EB68C" w14:textId="77777777" w:rsidR="00A61241" w:rsidRDefault="00A61241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E755" w14:textId="7ABCC633" w:rsidR="00B27D5C" w:rsidRDefault="003A7D6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2373E51" wp14:editId="693A40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E92A1" w14:textId="77777777" w:rsidR="00B27D5C" w:rsidRDefault="00B27D5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C728BD1" wp14:editId="42E72B10">
                                <wp:extent cx="2084660" cy="1158144"/>
                                <wp:effectExtent l="19050" t="0" r="0" b="0"/>
                                <wp:docPr id="3" name="Picture 0" descr=" 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 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73E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4C5E92A1" w14:textId="77777777" w:rsidR="00B27D5C" w:rsidRDefault="00B27D5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C728BD1" wp14:editId="42E72B10">
                          <wp:extent cx="2084660" cy="1158144"/>
                          <wp:effectExtent l="19050" t="0" r="0" b="0"/>
                          <wp:docPr id="3" name="Picture 0" descr=" 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 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3851A0A"/>
    <w:multiLevelType w:val="multilevel"/>
    <w:tmpl w:val="5606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A25625"/>
    <w:multiLevelType w:val="multilevel"/>
    <w:tmpl w:val="D8CA77F2"/>
    <w:numStyleLink w:val="HPRARomanNumeralsBulletedlist"/>
  </w:abstractNum>
  <w:abstractNum w:abstractNumId="12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1F00086A"/>
    <w:multiLevelType w:val="multilevel"/>
    <w:tmpl w:val="DF1AA202"/>
    <w:numStyleLink w:val="HPRALowecaseAlphabetBullet"/>
  </w:abstractNum>
  <w:abstractNum w:abstractNumId="1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F6C99"/>
    <w:multiLevelType w:val="multilevel"/>
    <w:tmpl w:val="DF1AA202"/>
    <w:numStyleLink w:val="HPRALowecaseAlphabetBullet"/>
  </w:abstractNum>
  <w:abstractNum w:abstractNumId="16" w15:restartNumberingAfterBreak="0">
    <w:nsid w:val="24EE0131"/>
    <w:multiLevelType w:val="multilevel"/>
    <w:tmpl w:val="DF1AA202"/>
    <w:numStyleLink w:val="HPRALowecaseAlphabetBullet"/>
  </w:abstractNum>
  <w:abstractNum w:abstractNumId="17" w15:restartNumberingAfterBreak="0">
    <w:nsid w:val="251C6A93"/>
    <w:multiLevelType w:val="multilevel"/>
    <w:tmpl w:val="D8CA77F2"/>
    <w:numStyleLink w:val="HPRARomanNumeralsBulletedlist"/>
  </w:abstractNum>
  <w:abstractNum w:abstractNumId="18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152D5B"/>
    <w:multiLevelType w:val="multilevel"/>
    <w:tmpl w:val="D8CA77F2"/>
    <w:numStyleLink w:val="HPRARomanNumeralsBulletedlist"/>
  </w:abstractNum>
  <w:abstractNum w:abstractNumId="20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2BE47A79"/>
    <w:multiLevelType w:val="multilevel"/>
    <w:tmpl w:val="99946DE0"/>
    <w:numStyleLink w:val="Style1"/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4" w15:restartNumberingAfterBreak="0">
    <w:nsid w:val="31C767BD"/>
    <w:multiLevelType w:val="multilevel"/>
    <w:tmpl w:val="99946DE0"/>
    <w:numStyleLink w:val="Style1"/>
  </w:abstractNum>
  <w:abstractNum w:abstractNumId="25" w15:restartNumberingAfterBreak="0">
    <w:nsid w:val="33464C31"/>
    <w:multiLevelType w:val="multilevel"/>
    <w:tmpl w:val="99946DE0"/>
    <w:numStyleLink w:val="Style1"/>
  </w:abstractNum>
  <w:abstractNum w:abstractNumId="26" w15:restartNumberingAfterBreak="0">
    <w:nsid w:val="39BF05E8"/>
    <w:multiLevelType w:val="multilevel"/>
    <w:tmpl w:val="7AC6863A"/>
    <w:numStyleLink w:val="HPRAGreaterIndentedBulletedList"/>
  </w:abstractNum>
  <w:abstractNum w:abstractNumId="27" w15:restartNumberingAfterBreak="0">
    <w:nsid w:val="3A563187"/>
    <w:multiLevelType w:val="multilevel"/>
    <w:tmpl w:val="26C258D6"/>
    <w:numStyleLink w:val="HPRANumberedList"/>
  </w:abstractNum>
  <w:abstractNum w:abstractNumId="28" w15:restartNumberingAfterBreak="0">
    <w:nsid w:val="40F82209"/>
    <w:multiLevelType w:val="multilevel"/>
    <w:tmpl w:val="99946DE0"/>
    <w:numStyleLink w:val="Style1"/>
  </w:abstractNum>
  <w:abstractNum w:abstractNumId="29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0" w15:restartNumberingAfterBreak="0">
    <w:nsid w:val="42A038E0"/>
    <w:multiLevelType w:val="multilevel"/>
    <w:tmpl w:val="7AC6863A"/>
    <w:numStyleLink w:val="HPRAGreaterIndentedBulletedList"/>
  </w:abstractNum>
  <w:abstractNum w:abstractNumId="31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2" w15:restartNumberingAfterBreak="0">
    <w:nsid w:val="45371BB9"/>
    <w:multiLevelType w:val="multilevel"/>
    <w:tmpl w:val="FD205976"/>
    <w:numStyleLink w:val="HPRAAlphabetbulletedlist0"/>
  </w:abstractNum>
  <w:abstractNum w:abstractNumId="33" w15:restartNumberingAfterBreak="0">
    <w:nsid w:val="54964E61"/>
    <w:multiLevelType w:val="hybridMultilevel"/>
    <w:tmpl w:val="3E161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271D"/>
    <w:multiLevelType w:val="multilevel"/>
    <w:tmpl w:val="7AC6863A"/>
    <w:numStyleLink w:val="HPRAGreaterIndentedBulletedList"/>
  </w:abstractNum>
  <w:abstractNum w:abstractNumId="35" w15:restartNumberingAfterBreak="0">
    <w:nsid w:val="5DB8366A"/>
    <w:multiLevelType w:val="multilevel"/>
    <w:tmpl w:val="DF1AA202"/>
    <w:numStyleLink w:val="HPRALowecaseAlphabetBullet"/>
  </w:abstractNum>
  <w:abstractNum w:abstractNumId="36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7" w15:restartNumberingAfterBreak="0">
    <w:nsid w:val="5F31366E"/>
    <w:multiLevelType w:val="multilevel"/>
    <w:tmpl w:val="26C258D6"/>
    <w:numStyleLink w:val="HPRANumberedList"/>
  </w:abstractNum>
  <w:abstractNum w:abstractNumId="38" w15:restartNumberingAfterBreak="0">
    <w:nsid w:val="5FB02747"/>
    <w:multiLevelType w:val="multilevel"/>
    <w:tmpl w:val="99946DE0"/>
    <w:numStyleLink w:val="Style1"/>
  </w:abstractNum>
  <w:abstractNum w:abstractNumId="39" w15:restartNumberingAfterBreak="0">
    <w:nsid w:val="61FD7585"/>
    <w:multiLevelType w:val="multilevel"/>
    <w:tmpl w:val="DF1AA202"/>
    <w:numStyleLink w:val="HPRALowecaseAlphabetBullet"/>
  </w:abstractNum>
  <w:abstractNum w:abstractNumId="4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1" w15:restartNumberingAfterBreak="0">
    <w:nsid w:val="686A782A"/>
    <w:multiLevelType w:val="multilevel"/>
    <w:tmpl w:val="FD205976"/>
    <w:numStyleLink w:val="HPRAAlphabetbulletedlist0"/>
  </w:abstractNum>
  <w:abstractNum w:abstractNumId="42" w15:restartNumberingAfterBreak="0">
    <w:nsid w:val="6FE97EE2"/>
    <w:multiLevelType w:val="multilevel"/>
    <w:tmpl w:val="224878AC"/>
    <w:numStyleLink w:val="HPRAIndentedBulletedlist"/>
  </w:abstractNum>
  <w:abstractNum w:abstractNumId="43" w15:restartNumberingAfterBreak="0">
    <w:nsid w:val="75CF4CC1"/>
    <w:multiLevelType w:val="multilevel"/>
    <w:tmpl w:val="D8CA77F2"/>
    <w:numStyleLink w:val="HPRARomanNumeralsBulletedlist"/>
  </w:abstractNum>
  <w:abstractNum w:abstractNumId="44" w15:restartNumberingAfterBreak="0">
    <w:nsid w:val="7EFD049B"/>
    <w:multiLevelType w:val="multilevel"/>
    <w:tmpl w:val="6D083858"/>
    <w:numStyleLink w:val="HPRAArabicNumerals"/>
  </w:abstractNum>
  <w:num w:numId="1" w16cid:durableId="658853095">
    <w:abstractNumId w:val="22"/>
  </w:num>
  <w:num w:numId="2" w16cid:durableId="1658486246">
    <w:abstractNumId w:val="27"/>
  </w:num>
  <w:num w:numId="3" w16cid:durableId="788863585">
    <w:abstractNumId w:val="20"/>
  </w:num>
  <w:num w:numId="4" w16cid:durableId="81682991">
    <w:abstractNumId w:val="40"/>
  </w:num>
  <w:num w:numId="5" w16cid:durableId="1623345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158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588363">
    <w:abstractNumId w:val="38"/>
  </w:num>
  <w:num w:numId="8" w16cid:durableId="495613880">
    <w:abstractNumId w:val="31"/>
  </w:num>
  <w:num w:numId="9" w16cid:durableId="1832141329">
    <w:abstractNumId w:val="25"/>
  </w:num>
  <w:num w:numId="10" w16cid:durableId="1123042655">
    <w:abstractNumId w:val="37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044523315">
    <w:abstractNumId w:val="35"/>
  </w:num>
  <w:num w:numId="12" w16cid:durableId="1373308995">
    <w:abstractNumId w:val="13"/>
  </w:num>
  <w:num w:numId="13" w16cid:durableId="1964456501">
    <w:abstractNumId w:val="2"/>
  </w:num>
  <w:num w:numId="14" w16cid:durableId="1495800357">
    <w:abstractNumId w:val="17"/>
  </w:num>
  <w:num w:numId="15" w16cid:durableId="1497455876">
    <w:abstractNumId w:val="14"/>
  </w:num>
  <w:num w:numId="16" w16cid:durableId="1327322867">
    <w:abstractNumId w:val="4"/>
  </w:num>
  <w:num w:numId="17" w16cid:durableId="926812996">
    <w:abstractNumId w:val="5"/>
  </w:num>
  <w:num w:numId="18" w16cid:durableId="211816978">
    <w:abstractNumId w:val="12"/>
  </w:num>
  <w:num w:numId="19" w16cid:durableId="594018579">
    <w:abstractNumId w:val="19"/>
  </w:num>
  <w:num w:numId="20" w16cid:durableId="1577281367">
    <w:abstractNumId w:val="37"/>
  </w:num>
  <w:num w:numId="21" w16cid:durableId="1813789017">
    <w:abstractNumId w:val="24"/>
  </w:num>
  <w:num w:numId="22" w16cid:durableId="541327592">
    <w:abstractNumId w:val="41"/>
  </w:num>
  <w:num w:numId="23" w16cid:durableId="890458389">
    <w:abstractNumId w:val="1"/>
  </w:num>
  <w:num w:numId="24" w16cid:durableId="589124944">
    <w:abstractNumId w:val="0"/>
  </w:num>
  <w:num w:numId="25" w16cid:durableId="1325746477">
    <w:abstractNumId w:val="9"/>
  </w:num>
  <w:num w:numId="26" w16cid:durableId="1128084294">
    <w:abstractNumId w:val="16"/>
  </w:num>
  <w:num w:numId="27" w16cid:durableId="1056927505">
    <w:abstractNumId w:val="11"/>
  </w:num>
  <w:num w:numId="28" w16cid:durableId="1753820009">
    <w:abstractNumId w:val="8"/>
  </w:num>
  <w:num w:numId="29" w16cid:durableId="1652517108">
    <w:abstractNumId w:val="15"/>
  </w:num>
  <w:num w:numId="30" w16cid:durableId="510611947">
    <w:abstractNumId w:val="36"/>
  </w:num>
  <w:num w:numId="31" w16cid:durableId="2048218369">
    <w:abstractNumId w:val="7"/>
  </w:num>
  <w:num w:numId="32" w16cid:durableId="933585505">
    <w:abstractNumId w:val="30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71697180">
    <w:abstractNumId w:val="18"/>
  </w:num>
  <w:num w:numId="34" w16cid:durableId="2038191172">
    <w:abstractNumId w:val="42"/>
  </w:num>
  <w:num w:numId="35" w16cid:durableId="241986219">
    <w:abstractNumId w:val="30"/>
  </w:num>
  <w:num w:numId="36" w16cid:durableId="664356585">
    <w:abstractNumId w:val="23"/>
  </w:num>
  <w:num w:numId="37" w16cid:durableId="767697133">
    <w:abstractNumId w:val="21"/>
  </w:num>
  <w:num w:numId="38" w16cid:durableId="979268168">
    <w:abstractNumId w:val="10"/>
  </w:num>
  <w:num w:numId="39" w16cid:durableId="1460150979">
    <w:abstractNumId w:val="28"/>
  </w:num>
  <w:num w:numId="40" w16cid:durableId="1009790978">
    <w:abstractNumId w:val="34"/>
  </w:num>
  <w:num w:numId="41" w16cid:durableId="548424043">
    <w:abstractNumId w:val="26"/>
  </w:num>
  <w:num w:numId="42" w16cid:durableId="243491764">
    <w:abstractNumId w:val="3"/>
  </w:num>
  <w:num w:numId="43" w16cid:durableId="991526843">
    <w:abstractNumId w:val="29"/>
  </w:num>
  <w:num w:numId="44" w16cid:durableId="1661082858">
    <w:abstractNumId w:val="32"/>
  </w:num>
  <w:num w:numId="45" w16cid:durableId="1650742224">
    <w:abstractNumId w:val="39"/>
  </w:num>
  <w:num w:numId="46" w16cid:durableId="779954293">
    <w:abstractNumId w:val="43"/>
  </w:num>
  <w:num w:numId="47" w16cid:durableId="238683998">
    <w:abstractNumId w:val="44"/>
  </w:num>
  <w:num w:numId="48" w16cid:durableId="1665206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604993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9A"/>
    <w:rsid w:val="00004573"/>
    <w:rsid w:val="00007A59"/>
    <w:rsid w:val="0001732F"/>
    <w:rsid w:val="000524C6"/>
    <w:rsid w:val="00056108"/>
    <w:rsid w:val="0006207A"/>
    <w:rsid w:val="00063BA2"/>
    <w:rsid w:val="00083E00"/>
    <w:rsid w:val="000C160D"/>
    <w:rsid w:val="000C32D2"/>
    <w:rsid w:val="000D32B6"/>
    <w:rsid w:val="000F12C8"/>
    <w:rsid w:val="000F1892"/>
    <w:rsid w:val="000F1CB5"/>
    <w:rsid w:val="000F5A00"/>
    <w:rsid w:val="001014A0"/>
    <w:rsid w:val="001064E0"/>
    <w:rsid w:val="00113A4B"/>
    <w:rsid w:val="001307ED"/>
    <w:rsid w:val="00136F80"/>
    <w:rsid w:val="00152E05"/>
    <w:rsid w:val="00160392"/>
    <w:rsid w:val="00165099"/>
    <w:rsid w:val="00170181"/>
    <w:rsid w:val="00182378"/>
    <w:rsid w:val="00182F9A"/>
    <w:rsid w:val="001851B1"/>
    <w:rsid w:val="00185715"/>
    <w:rsid w:val="001B5086"/>
    <w:rsid w:val="001F3441"/>
    <w:rsid w:val="002145D6"/>
    <w:rsid w:val="00217965"/>
    <w:rsid w:val="002248B3"/>
    <w:rsid w:val="00233ED8"/>
    <w:rsid w:val="00234AFC"/>
    <w:rsid w:val="00234DB4"/>
    <w:rsid w:val="00246313"/>
    <w:rsid w:val="00263F72"/>
    <w:rsid w:val="00293A8A"/>
    <w:rsid w:val="002A0E62"/>
    <w:rsid w:val="002A18A4"/>
    <w:rsid w:val="002A4E61"/>
    <w:rsid w:val="002B71FC"/>
    <w:rsid w:val="002D38C7"/>
    <w:rsid w:val="002D4583"/>
    <w:rsid w:val="002D4820"/>
    <w:rsid w:val="002E4D39"/>
    <w:rsid w:val="002F2220"/>
    <w:rsid w:val="002F2655"/>
    <w:rsid w:val="0031759B"/>
    <w:rsid w:val="00321E09"/>
    <w:rsid w:val="00322028"/>
    <w:rsid w:val="003248A8"/>
    <w:rsid w:val="00342DB6"/>
    <w:rsid w:val="003602EE"/>
    <w:rsid w:val="003653B9"/>
    <w:rsid w:val="00366C9A"/>
    <w:rsid w:val="003709D4"/>
    <w:rsid w:val="003729D0"/>
    <w:rsid w:val="00372D2A"/>
    <w:rsid w:val="00391164"/>
    <w:rsid w:val="003A7D6E"/>
    <w:rsid w:val="003C3020"/>
    <w:rsid w:val="003C4E88"/>
    <w:rsid w:val="003D6ED8"/>
    <w:rsid w:val="003F42EB"/>
    <w:rsid w:val="003F6690"/>
    <w:rsid w:val="004040FA"/>
    <w:rsid w:val="00406575"/>
    <w:rsid w:val="00410387"/>
    <w:rsid w:val="00420E85"/>
    <w:rsid w:val="004311F1"/>
    <w:rsid w:val="00437C6B"/>
    <w:rsid w:val="00437FD1"/>
    <w:rsid w:val="004448E1"/>
    <w:rsid w:val="0045184A"/>
    <w:rsid w:val="00456A85"/>
    <w:rsid w:val="00463942"/>
    <w:rsid w:val="0046567C"/>
    <w:rsid w:val="00465F12"/>
    <w:rsid w:val="00470C62"/>
    <w:rsid w:val="0048630F"/>
    <w:rsid w:val="004A1221"/>
    <w:rsid w:val="004B4798"/>
    <w:rsid w:val="004B60FD"/>
    <w:rsid w:val="004B6217"/>
    <w:rsid w:val="004D7EAD"/>
    <w:rsid w:val="004E46D1"/>
    <w:rsid w:val="004E5D4F"/>
    <w:rsid w:val="004F05F6"/>
    <w:rsid w:val="004F1EA3"/>
    <w:rsid w:val="004F7944"/>
    <w:rsid w:val="00504A29"/>
    <w:rsid w:val="00522D5C"/>
    <w:rsid w:val="00523EFF"/>
    <w:rsid w:val="00526B64"/>
    <w:rsid w:val="0055169A"/>
    <w:rsid w:val="00554745"/>
    <w:rsid w:val="005645C9"/>
    <w:rsid w:val="00573E14"/>
    <w:rsid w:val="00575C86"/>
    <w:rsid w:val="005A51F7"/>
    <w:rsid w:val="005C1548"/>
    <w:rsid w:val="005C7F8A"/>
    <w:rsid w:val="005D5E08"/>
    <w:rsid w:val="005E2798"/>
    <w:rsid w:val="005E374C"/>
    <w:rsid w:val="005E540B"/>
    <w:rsid w:val="00604EA8"/>
    <w:rsid w:val="00612D77"/>
    <w:rsid w:val="0064098C"/>
    <w:rsid w:val="00641571"/>
    <w:rsid w:val="00643850"/>
    <w:rsid w:val="00653886"/>
    <w:rsid w:val="00661A56"/>
    <w:rsid w:val="00676D29"/>
    <w:rsid w:val="00691826"/>
    <w:rsid w:val="006A4378"/>
    <w:rsid w:val="006A5444"/>
    <w:rsid w:val="006B46B6"/>
    <w:rsid w:val="006B7103"/>
    <w:rsid w:val="006D11A0"/>
    <w:rsid w:val="006D7020"/>
    <w:rsid w:val="006E57FF"/>
    <w:rsid w:val="00721CD8"/>
    <w:rsid w:val="007222A8"/>
    <w:rsid w:val="00727D73"/>
    <w:rsid w:val="00744C8F"/>
    <w:rsid w:val="00753EC7"/>
    <w:rsid w:val="0075736F"/>
    <w:rsid w:val="00762A13"/>
    <w:rsid w:val="00775E79"/>
    <w:rsid w:val="00780337"/>
    <w:rsid w:val="007928DA"/>
    <w:rsid w:val="00792E97"/>
    <w:rsid w:val="00793778"/>
    <w:rsid w:val="007A25F7"/>
    <w:rsid w:val="007A6285"/>
    <w:rsid w:val="007C3C4F"/>
    <w:rsid w:val="007C74A1"/>
    <w:rsid w:val="00804D53"/>
    <w:rsid w:val="0082546F"/>
    <w:rsid w:val="00830543"/>
    <w:rsid w:val="00830C71"/>
    <w:rsid w:val="0083670B"/>
    <w:rsid w:val="00857A35"/>
    <w:rsid w:val="008667F0"/>
    <w:rsid w:val="00866D7E"/>
    <w:rsid w:val="00882ABB"/>
    <w:rsid w:val="008935B4"/>
    <w:rsid w:val="008A0A86"/>
    <w:rsid w:val="0090195B"/>
    <w:rsid w:val="00914311"/>
    <w:rsid w:val="009209CA"/>
    <w:rsid w:val="0092524D"/>
    <w:rsid w:val="009301D4"/>
    <w:rsid w:val="0094175E"/>
    <w:rsid w:val="0094377F"/>
    <w:rsid w:val="00954533"/>
    <w:rsid w:val="00962BCC"/>
    <w:rsid w:val="0097477F"/>
    <w:rsid w:val="009868D7"/>
    <w:rsid w:val="00992E6D"/>
    <w:rsid w:val="009A01A6"/>
    <w:rsid w:val="009A3DA8"/>
    <w:rsid w:val="009A48DB"/>
    <w:rsid w:val="009B4FBE"/>
    <w:rsid w:val="009E0F8A"/>
    <w:rsid w:val="009F3827"/>
    <w:rsid w:val="00A0284A"/>
    <w:rsid w:val="00A20137"/>
    <w:rsid w:val="00A4648F"/>
    <w:rsid w:val="00A542DA"/>
    <w:rsid w:val="00A61241"/>
    <w:rsid w:val="00A9577A"/>
    <w:rsid w:val="00A978DF"/>
    <w:rsid w:val="00AA06A5"/>
    <w:rsid w:val="00AB27F3"/>
    <w:rsid w:val="00AB2E5F"/>
    <w:rsid w:val="00AC181C"/>
    <w:rsid w:val="00AD08C5"/>
    <w:rsid w:val="00AD0AA0"/>
    <w:rsid w:val="00AE1179"/>
    <w:rsid w:val="00B1155A"/>
    <w:rsid w:val="00B179E0"/>
    <w:rsid w:val="00B22A2F"/>
    <w:rsid w:val="00B27D5C"/>
    <w:rsid w:val="00B40B3E"/>
    <w:rsid w:val="00B454B1"/>
    <w:rsid w:val="00B50E37"/>
    <w:rsid w:val="00B72D05"/>
    <w:rsid w:val="00B75214"/>
    <w:rsid w:val="00BB13DB"/>
    <w:rsid w:val="00BC2811"/>
    <w:rsid w:val="00BD6239"/>
    <w:rsid w:val="00C0332E"/>
    <w:rsid w:val="00C066B6"/>
    <w:rsid w:val="00C3188C"/>
    <w:rsid w:val="00C36A96"/>
    <w:rsid w:val="00C377D9"/>
    <w:rsid w:val="00C41B8B"/>
    <w:rsid w:val="00C458C0"/>
    <w:rsid w:val="00C52BC1"/>
    <w:rsid w:val="00C55287"/>
    <w:rsid w:val="00C86AC4"/>
    <w:rsid w:val="00C9103D"/>
    <w:rsid w:val="00C91288"/>
    <w:rsid w:val="00CC4D58"/>
    <w:rsid w:val="00CE70B6"/>
    <w:rsid w:val="00CF4972"/>
    <w:rsid w:val="00CF6D29"/>
    <w:rsid w:val="00D11CD7"/>
    <w:rsid w:val="00D11FBE"/>
    <w:rsid w:val="00D12BF9"/>
    <w:rsid w:val="00D15BB2"/>
    <w:rsid w:val="00D313BB"/>
    <w:rsid w:val="00D339FF"/>
    <w:rsid w:val="00D362EE"/>
    <w:rsid w:val="00D41D59"/>
    <w:rsid w:val="00D615F1"/>
    <w:rsid w:val="00D62BF0"/>
    <w:rsid w:val="00D7226C"/>
    <w:rsid w:val="00D7487F"/>
    <w:rsid w:val="00D75BF6"/>
    <w:rsid w:val="00D76489"/>
    <w:rsid w:val="00D77178"/>
    <w:rsid w:val="00D81E51"/>
    <w:rsid w:val="00D8236D"/>
    <w:rsid w:val="00DF0800"/>
    <w:rsid w:val="00DF6624"/>
    <w:rsid w:val="00E078D4"/>
    <w:rsid w:val="00E12191"/>
    <w:rsid w:val="00E37CB8"/>
    <w:rsid w:val="00E720A5"/>
    <w:rsid w:val="00E97CF0"/>
    <w:rsid w:val="00EB4F2F"/>
    <w:rsid w:val="00EB5019"/>
    <w:rsid w:val="00ED3592"/>
    <w:rsid w:val="00EF3C60"/>
    <w:rsid w:val="00F0610B"/>
    <w:rsid w:val="00F417C3"/>
    <w:rsid w:val="00F41D37"/>
    <w:rsid w:val="00F501FF"/>
    <w:rsid w:val="00F52FEA"/>
    <w:rsid w:val="00F86092"/>
    <w:rsid w:val="00F9211A"/>
    <w:rsid w:val="00F9473C"/>
    <w:rsid w:val="00FA2713"/>
    <w:rsid w:val="00FB725F"/>
    <w:rsid w:val="00FD683C"/>
    <w:rsid w:val="00FE4616"/>
    <w:rsid w:val="00FE4F75"/>
    <w:rsid w:val="00FF43AE"/>
    <w:rsid w:val="00FF7F1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78BB"/>
  <w15:docId w15:val="{AF77DB5F-EC9E-48E5-8DDD-EFCD255C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1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A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D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B64"/>
  </w:style>
  <w:style w:type="character" w:styleId="FollowedHyperlink">
    <w:name w:val="FollowedHyperlink"/>
    <w:basedOn w:val="DefaultParagraphFont"/>
    <w:uiPriority w:val="99"/>
    <w:semiHidden/>
    <w:unhideWhenUsed/>
    <w:rsid w:val="00526B64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osafety@hpra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ra.i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E469-6DAA-4D7A-B6C8-F7DF48FF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adverse reaction event report form - human tissues and cells</dc:title>
  <dc:creator>Anne Tobin</dc:creator>
  <cp:lastModifiedBy>Eimear Lynch</cp:lastModifiedBy>
  <cp:revision>11</cp:revision>
  <dcterms:created xsi:type="dcterms:W3CDTF">2025-01-28T08:50:00Z</dcterms:created>
  <dcterms:modified xsi:type="dcterms:W3CDTF">2026-03-10T13:56:00Z</dcterms:modified>
</cp:coreProperties>
</file>