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C4EB" w14:textId="2B994540" w:rsidR="0090195B" w:rsidRPr="00965F7F" w:rsidRDefault="00F01417" w:rsidP="0090195B">
      <w:pPr>
        <w:pStyle w:val="HPRACoverTitle"/>
      </w:pPr>
      <w:r>
        <w:t>Quality defect report</w:t>
      </w:r>
      <w:r w:rsidR="003F0B2C" w:rsidRPr="003F0B2C">
        <w:t xml:space="preserve"> </w:t>
      </w:r>
      <w:r w:rsidR="003F0B2C">
        <w:t>reporting form for MAHs, manufacturers and wholesalers</w:t>
      </w:r>
    </w:p>
    <w:p w14:paraId="1A512B83" w14:textId="77777777" w:rsidR="00B311E2" w:rsidRDefault="00B311E2">
      <w:pPr>
        <w:rPr>
          <w:sz w:val="20"/>
          <w:szCs w:val="20"/>
        </w:rPr>
        <w:sectPr w:rsidR="00B311E2" w:rsidSect="002F5E59"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36FF06A6" w14:textId="77777777" w:rsidR="00762A13" w:rsidRPr="006D7020" w:rsidRDefault="00762A13">
      <w:pPr>
        <w:rPr>
          <w:sz w:val="20"/>
          <w:szCs w:val="20"/>
        </w:rPr>
      </w:pPr>
    </w:p>
    <w:p w14:paraId="2B0AFC06" w14:textId="236EF201" w:rsidR="00F703B3" w:rsidRDefault="00F703B3" w:rsidP="006D7020">
      <w:pPr>
        <w:pStyle w:val="HPRAHeading"/>
        <w:rPr>
          <w:caps w:val="0"/>
          <w:szCs w:val="20"/>
        </w:rPr>
      </w:pPr>
      <w:r>
        <w:rPr>
          <w:caps w:val="0"/>
          <w:szCs w:val="20"/>
        </w:rPr>
        <w:t xml:space="preserve">Note: Healthcare professionals and patients should use a separate </w:t>
      </w:r>
      <w:hyperlink r:id="rId11" w:history="1">
        <w:r w:rsidRPr="00F703B3">
          <w:rPr>
            <w:rStyle w:val="Hyperlink"/>
            <w:caps w:val="0"/>
            <w:color w:val="0057B8" w:themeColor="accent3"/>
            <w:szCs w:val="20"/>
          </w:rPr>
          <w:t>online reporting portal</w:t>
        </w:r>
      </w:hyperlink>
      <w:r w:rsidRPr="00F703B3">
        <w:rPr>
          <w:caps w:val="0"/>
          <w:color w:val="808080" w:themeColor="background1" w:themeShade="80"/>
          <w:szCs w:val="20"/>
        </w:rPr>
        <w:t>.</w:t>
      </w:r>
      <w:r>
        <w:rPr>
          <w:caps w:val="0"/>
          <w:szCs w:val="20"/>
        </w:rPr>
        <w:t xml:space="preserve"> </w:t>
      </w:r>
    </w:p>
    <w:p w14:paraId="1E15D037" w14:textId="77777777" w:rsidR="00F703B3" w:rsidRDefault="00F703B3" w:rsidP="006D7020">
      <w:pPr>
        <w:pStyle w:val="HPRAHeading"/>
        <w:rPr>
          <w:caps w:val="0"/>
          <w:szCs w:val="20"/>
        </w:rPr>
      </w:pPr>
    </w:p>
    <w:p w14:paraId="3FC5FA4B" w14:textId="78ADE2B2" w:rsidR="00760773" w:rsidRPr="002D4ECB" w:rsidRDefault="00760773" w:rsidP="002D4ECB">
      <w:pPr>
        <w:pStyle w:val="ListParagraph"/>
        <w:numPr>
          <w:ilvl w:val="0"/>
          <w:numId w:val="48"/>
        </w:numPr>
        <w:ind w:left="284" w:hanging="284"/>
        <w:rPr>
          <w:iCs/>
          <w:color w:val="707173" w:themeColor="text2"/>
          <w:sz w:val="20"/>
          <w:szCs w:val="20"/>
        </w:rPr>
      </w:pPr>
      <w:r w:rsidRPr="002D4ECB">
        <w:rPr>
          <w:iCs/>
          <w:sz w:val="20"/>
          <w:szCs w:val="20"/>
        </w:rPr>
        <w:t xml:space="preserve">Guidance on reporting </w:t>
      </w:r>
      <w:r w:rsidR="00F703B3" w:rsidRPr="002D4ECB">
        <w:rPr>
          <w:iCs/>
          <w:sz w:val="20"/>
          <w:szCs w:val="20"/>
        </w:rPr>
        <w:t xml:space="preserve">of </w:t>
      </w:r>
      <w:r w:rsidRPr="002D4ECB">
        <w:rPr>
          <w:iCs/>
          <w:sz w:val="20"/>
          <w:szCs w:val="20"/>
        </w:rPr>
        <w:t xml:space="preserve">quality defects, </w:t>
      </w:r>
      <w:r w:rsidR="00E739F6" w:rsidRPr="002D4ECB">
        <w:rPr>
          <w:iCs/>
          <w:sz w:val="20"/>
          <w:szCs w:val="20"/>
        </w:rPr>
        <w:t>which will</w:t>
      </w:r>
      <w:r w:rsidRPr="002D4ECB">
        <w:rPr>
          <w:iCs/>
          <w:sz w:val="20"/>
          <w:szCs w:val="20"/>
        </w:rPr>
        <w:t xml:space="preserve"> </w:t>
      </w:r>
      <w:r w:rsidR="00F703B3" w:rsidRPr="002D4ECB">
        <w:rPr>
          <w:iCs/>
          <w:sz w:val="20"/>
          <w:szCs w:val="20"/>
        </w:rPr>
        <w:t>support</w:t>
      </w:r>
      <w:r w:rsidRPr="002D4ECB">
        <w:rPr>
          <w:iCs/>
          <w:sz w:val="20"/>
          <w:szCs w:val="20"/>
        </w:rPr>
        <w:t xml:space="preserve"> completion of this form, is available in the HPRA’s </w:t>
      </w:r>
      <w:hyperlink r:id="rId12" w:history="1">
        <w:r w:rsidRPr="002D4ECB">
          <w:rPr>
            <w:rStyle w:val="Hyperlink"/>
            <w:iCs/>
            <w:color w:val="0057B8" w:themeColor="accent3"/>
            <w:sz w:val="20"/>
            <w:szCs w:val="20"/>
          </w:rPr>
          <w:t>Guide to</w:t>
        </w:r>
        <w:r w:rsidRPr="002D4ECB">
          <w:rPr>
            <w:rStyle w:val="Hyperlink"/>
            <w:color w:val="0057B8" w:themeColor="accent3"/>
          </w:rPr>
          <w:t xml:space="preserve"> </w:t>
        </w:r>
        <w:r w:rsidRPr="002D4ECB">
          <w:rPr>
            <w:rStyle w:val="Hyperlink"/>
            <w:iCs/>
            <w:color w:val="0057B8" w:themeColor="accent3"/>
            <w:sz w:val="20"/>
            <w:szCs w:val="20"/>
          </w:rPr>
          <w:t>Reporting and Initial Investigation of Quality Defects in Medicinal Products for Human and Veterinary Use</w:t>
        </w:r>
      </w:hyperlink>
      <w:r w:rsidR="00AA29D8" w:rsidRPr="002D4ECB">
        <w:rPr>
          <w:iCs/>
          <w:color w:val="707173" w:themeColor="text2"/>
          <w:sz w:val="20"/>
          <w:szCs w:val="20"/>
        </w:rPr>
        <w:t>.</w:t>
      </w:r>
    </w:p>
    <w:p w14:paraId="291FEAF6" w14:textId="77777777" w:rsidR="00760773" w:rsidRDefault="00760773" w:rsidP="002D4ECB">
      <w:pPr>
        <w:ind w:left="284" w:hanging="284"/>
        <w:rPr>
          <w:iCs/>
          <w:color w:val="707173" w:themeColor="text2"/>
          <w:sz w:val="20"/>
          <w:szCs w:val="20"/>
        </w:rPr>
      </w:pPr>
    </w:p>
    <w:p w14:paraId="3A212C28" w14:textId="5C3D9B88" w:rsidR="002D4ECB" w:rsidRPr="002D4ECB" w:rsidRDefault="002D4ECB" w:rsidP="002D4ECB">
      <w:pPr>
        <w:pStyle w:val="ListParagraph"/>
        <w:numPr>
          <w:ilvl w:val="0"/>
          <w:numId w:val="48"/>
        </w:numPr>
        <w:ind w:left="284" w:hanging="284"/>
        <w:rPr>
          <w:rStyle w:val="Hyperlink"/>
          <w:b/>
          <w:bCs/>
          <w:caps/>
          <w:color w:val="000000" w:themeColor="text1"/>
          <w:sz w:val="20"/>
          <w:szCs w:val="20"/>
        </w:rPr>
      </w:pPr>
      <w:r w:rsidRPr="002D4ECB">
        <w:rPr>
          <w:iCs/>
          <w:color w:val="000000" w:themeColor="text1"/>
          <w:sz w:val="20"/>
          <w:szCs w:val="20"/>
        </w:rPr>
        <w:t xml:space="preserve">Please complete all sections and ensure details have been independently checked before submission. </w:t>
      </w:r>
      <w:r w:rsidRPr="002D4ECB">
        <w:rPr>
          <w:color w:val="000000" w:themeColor="text1"/>
          <w:sz w:val="20"/>
          <w:szCs w:val="20"/>
        </w:rPr>
        <w:t xml:space="preserve">When complete, submit the form to </w:t>
      </w:r>
      <w:hyperlink r:id="rId13" w:history="1">
        <w:r w:rsidRPr="002D4ECB">
          <w:rPr>
            <w:rStyle w:val="Hyperlink"/>
            <w:color w:val="0057B8" w:themeColor="accent3"/>
            <w:sz w:val="20"/>
            <w:szCs w:val="20"/>
          </w:rPr>
          <w:t>qualitydefects@hpra.ie</w:t>
        </w:r>
      </w:hyperlink>
      <w:r w:rsidRPr="002D4ECB">
        <w:rPr>
          <w:rStyle w:val="Hyperlink"/>
          <w:color w:val="0057B8" w:themeColor="accent3"/>
          <w:sz w:val="20"/>
          <w:szCs w:val="20"/>
        </w:rPr>
        <w:t xml:space="preserve">. </w:t>
      </w:r>
    </w:p>
    <w:p w14:paraId="25A7D6D8" w14:textId="77777777" w:rsidR="002D4ECB" w:rsidRPr="002627EC" w:rsidRDefault="002D4ECB" w:rsidP="002D4ECB">
      <w:pPr>
        <w:pStyle w:val="HPRAMainBodyText"/>
        <w:ind w:left="284" w:hanging="284"/>
        <w:rPr>
          <w:color w:val="000000" w:themeColor="text1"/>
        </w:rPr>
      </w:pPr>
    </w:p>
    <w:p w14:paraId="32E9EDEB" w14:textId="0CB2F5DB" w:rsidR="002D4ECB" w:rsidRDefault="002D4ECB" w:rsidP="002D4ECB">
      <w:pPr>
        <w:pStyle w:val="HPRAMainBodyText"/>
        <w:numPr>
          <w:ilvl w:val="0"/>
          <w:numId w:val="4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I</w:t>
      </w:r>
      <w:r w:rsidRPr="0032577E">
        <w:rPr>
          <w:color w:val="000000" w:themeColor="text1"/>
        </w:rPr>
        <w:t>f the defect relates to a centrally authorised product (CAP) where the HPRA is the supervisory authority</w:t>
      </w:r>
      <w:r>
        <w:rPr>
          <w:color w:val="000000" w:themeColor="text1"/>
        </w:rPr>
        <w:t xml:space="preserve">, there is no need to complete this form. Instead, the Defective Product Report which has been submitted to the EMA may be submitted to the HPRA.  </w:t>
      </w:r>
      <w:r w:rsidRPr="0032577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535914DB" w14:textId="77777777" w:rsidR="002D4ECB" w:rsidRDefault="002D4ECB" w:rsidP="002D4ECB">
      <w:pPr>
        <w:pStyle w:val="HPRAMainBodyText"/>
        <w:ind w:left="284" w:hanging="284"/>
        <w:rPr>
          <w:color w:val="000000" w:themeColor="text1"/>
        </w:rPr>
      </w:pPr>
    </w:p>
    <w:p w14:paraId="62E6AC6E" w14:textId="0D089C1E" w:rsidR="002D4ECB" w:rsidRPr="002D4ECB" w:rsidRDefault="002D4ECB" w:rsidP="002D4ECB">
      <w:pPr>
        <w:pStyle w:val="ListParagraph"/>
        <w:numPr>
          <w:ilvl w:val="0"/>
          <w:numId w:val="48"/>
        </w:numPr>
        <w:ind w:left="284" w:hanging="284"/>
        <w:rPr>
          <w:rStyle w:val="Hyperlink"/>
          <w:iCs/>
          <w:color w:val="0057B8" w:themeColor="accent3"/>
          <w:sz w:val="20"/>
          <w:szCs w:val="20"/>
        </w:rPr>
      </w:pPr>
      <w:r w:rsidRPr="002D4ECB">
        <w:rPr>
          <w:iCs/>
          <w:color w:val="000000" w:themeColor="text1"/>
          <w:sz w:val="20"/>
          <w:szCs w:val="20"/>
        </w:rPr>
        <w:t xml:space="preserve">A privacy notice in relation to personal data collected is available on the HPRA website: </w:t>
      </w:r>
      <w:hyperlink r:id="rId14" w:history="1">
        <w:r w:rsidRPr="002D4ECB">
          <w:rPr>
            <w:rStyle w:val="Hyperlink"/>
            <w:iCs/>
            <w:color w:val="0057B8" w:themeColor="accent3"/>
            <w:sz w:val="20"/>
            <w:szCs w:val="20"/>
          </w:rPr>
          <w:t>Privacy and D</w:t>
        </w:r>
        <w:r w:rsidRPr="002D4ECB">
          <w:rPr>
            <w:rStyle w:val="Hyperlink"/>
            <w:iCs/>
            <w:color w:val="0057B8" w:themeColor="accent3"/>
            <w:sz w:val="20"/>
            <w:szCs w:val="20"/>
          </w:rPr>
          <w:t>a</w:t>
        </w:r>
        <w:r w:rsidRPr="002D4ECB">
          <w:rPr>
            <w:rStyle w:val="Hyperlink"/>
            <w:iCs/>
            <w:color w:val="0057B8" w:themeColor="accent3"/>
            <w:sz w:val="20"/>
            <w:szCs w:val="20"/>
          </w:rPr>
          <w:t>ta Protection</w:t>
        </w:r>
      </w:hyperlink>
    </w:p>
    <w:p w14:paraId="4B4D4CE0" w14:textId="77777777" w:rsidR="006D7020" w:rsidRDefault="006D7020" w:rsidP="006D7020">
      <w:pPr>
        <w:pStyle w:val="HPRAMainBodyText"/>
      </w:pPr>
    </w:p>
    <w:p w14:paraId="1E9DFBE1" w14:textId="77777777" w:rsidR="00510BD1" w:rsidRDefault="00510BD1" w:rsidP="006D7020">
      <w:pPr>
        <w:pStyle w:val="HPRAMainBodyText"/>
      </w:pPr>
    </w:p>
    <w:p w14:paraId="6DB26300" w14:textId="635BAAC3" w:rsidR="002D4ECB" w:rsidRPr="002D4ECB" w:rsidRDefault="002D4ECB" w:rsidP="006D7020">
      <w:pPr>
        <w:pStyle w:val="HPRAMainBodyText"/>
        <w:rPr>
          <w:b/>
          <w:bCs/>
          <w:color w:val="0057B8" w:themeColor="accent3"/>
        </w:rPr>
      </w:pPr>
      <w:r w:rsidRPr="002D4ECB">
        <w:rPr>
          <w:b/>
          <w:bCs/>
          <w:color w:val="0057B8" w:themeColor="accent3"/>
        </w:rPr>
        <w:t>Section 1: Reporter details</w:t>
      </w:r>
    </w:p>
    <w:p w14:paraId="3EC97B0C" w14:textId="77777777" w:rsidR="002D4ECB" w:rsidRDefault="002D4ECB" w:rsidP="006D7020">
      <w:pPr>
        <w:pStyle w:val="HPRAMainBodyText"/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536"/>
      </w:tblGrid>
      <w:tr w:rsidR="002D4ECB" w14:paraId="309893C5" w14:textId="77777777" w:rsidTr="00510BD1">
        <w:trPr>
          <w:trHeight w:val="266"/>
        </w:trPr>
        <w:tc>
          <w:tcPr>
            <w:tcW w:w="4245" w:type="dxa"/>
          </w:tcPr>
          <w:p w14:paraId="7160F2FD" w14:textId="15F37D01" w:rsidR="002D4ECB" w:rsidRPr="002627EC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627EC">
              <w:rPr>
                <w:rFonts w:ascii="Segoe UI" w:hAnsi="Segoe UI" w:cs="Segoe UI"/>
                <w:sz w:val="20"/>
                <w:szCs w:val="20"/>
              </w:rPr>
              <w:t xml:space="preserve">Date 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Pr="002627EC">
              <w:rPr>
                <w:rFonts w:ascii="Segoe UI" w:hAnsi="Segoe UI" w:cs="Segoe UI"/>
                <w:sz w:val="20"/>
                <w:szCs w:val="20"/>
              </w:rPr>
              <w:t>eported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 w:rsidRPr="002627E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F56D0E4" w14:textId="6DC131B0" w:rsidR="002D4ECB" w:rsidRDefault="002F5E59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62AAF881" w14:textId="77777777" w:rsidTr="00510BD1">
        <w:trPr>
          <w:trHeight w:val="429"/>
        </w:trPr>
        <w:tc>
          <w:tcPr>
            <w:tcW w:w="4245" w:type="dxa"/>
          </w:tcPr>
          <w:p w14:paraId="6869B758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Reporter’s name and position:</w:t>
            </w:r>
          </w:p>
        </w:tc>
        <w:tc>
          <w:tcPr>
            <w:tcW w:w="4536" w:type="dxa"/>
          </w:tcPr>
          <w:p w14:paraId="3AAB8F73" w14:textId="747A1E08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4FC2BA2D" w14:textId="77777777" w:rsidTr="00510BD1">
        <w:trPr>
          <w:trHeight w:val="266"/>
        </w:trPr>
        <w:tc>
          <w:tcPr>
            <w:tcW w:w="4245" w:type="dxa"/>
          </w:tcPr>
          <w:p w14:paraId="540C62E0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Company name and address:</w:t>
            </w:r>
          </w:p>
        </w:tc>
        <w:tc>
          <w:tcPr>
            <w:tcW w:w="4536" w:type="dxa"/>
          </w:tcPr>
          <w:p w14:paraId="3776485C" w14:textId="58ED9D0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08C74524" w14:textId="77777777" w:rsidTr="00510BD1">
        <w:trPr>
          <w:trHeight w:val="266"/>
        </w:trPr>
        <w:tc>
          <w:tcPr>
            <w:tcW w:w="4245" w:type="dxa"/>
          </w:tcPr>
          <w:p w14:paraId="7C6D387F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Telephone no.:</w:t>
            </w:r>
          </w:p>
        </w:tc>
        <w:tc>
          <w:tcPr>
            <w:tcW w:w="4536" w:type="dxa"/>
          </w:tcPr>
          <w:p w14:paraId="50091DC1" w14:textId="7C5BC3BA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5001BA90" w14:textId="77777777" w:rsidTr="00510BD1">
        <w:trPr>
          <w:trHeight w:val="266"/>
        </w:trPr>
        <w:tc>
          <w:tcPr>
            <w:tcW w:w="4245" w:type="dxa"/>
          </w:tcPr>
          <w:p w14:paraId="5FB42941" w14:textId="77777777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4536" w:type="dxa"/>
          </w:tcPr>
          <w:p w14:paraId="0ACF5BCF" w14:textId="0B08546F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D5F0026" w14:textId="77777777" w:rsidR="002D4ECB" w:rsidRDefault="002D4ECB" w:rsidP="002D4ECB">
      <w:pPr>
        <w:rPr>
          <w:color w:val="707173" w:themeColor="text2"/>
          <w:sz w:val="20"/>
          <w:szCs w:val="20"/>
        </w:rPr>
      </w:pPr>
    </w:p>
    <w:p w14:paraId="4754E2AF" w14:textId="77777777" w:rsidR="00510BD1" w:rsidRDefault="00510BD1" w:rsidP="002D4ECB">
      <w:pPr>
        <w:rPr>
          <w:color w:val="707173" w:themeColor="text2"/>
          <w:sz w:val="20"/>
          <w:szCs w:val="20"/>
        </w:rPr>
      </w:pPr>
    </w:p>
    <w:p w14:paraId="461A6434" w14:textId="0B4D9B10" w:rsidR="002D4ECB" w:rsidRPr="002D4ECB" w:rsidRDefault="002D4ECB" w:rsidP="002D4ECB">
      <w:pPr>
        <w:pStyle w:val="HPRAMainBodyText"/>
        <w:rPr>
          <w:b/>
          <w:bCs/>
          <w:color w:val="0057B8" w:themeColor="accent3"/>
        </w:rPr>
      </w:pPr>
      <w:r w:rsidRPr="002D4ECB">
        <w:rPr>
          <w:b/>
          <w:bCs/>
          <w:color w:val="0057B8" w:themeColor="accent3"/>
        </w:rPr>
        <w:t xml:space="preserve">Section 2:  Details of </w:t>
      </w:r>
      <w:r>
        <w:rPr>
          <w:b/>
          <w:bCs/>
          <w:color w:val="0057B8" w:themeColor="accent3"/>
        </w:rPr>
        <w:t>i</w:t>
      </w:r>
      <w:r w:rsidRPr="002D4ECB">
        <w:rPr>
          <w:b/>
          <w:bCs/>
          <w:color w:val="0057B8" w:themeColor="accent3"/>
        </w:rPr>
        <w:t xml:space="preserve">mpacted </w:t>
      </w:r>
      <w:r>
        <w:rPr>
          <w:b/>
          <w:bCs/>
          <w:color w:val="0057B8" w:themeColor="accent3"/>
        </w:rPr>
        <w:t>p</w:t>
      </w:r>
      <w:r w:rsidRPr="002D4ECB">
        <w:rPr>
          <w:b/>
          <w:bCs/>
          <w:color w:val="0057B8" w:themeColor="accent3"/>
        </w:rPr>
        <w:t>roduct(s)</w:t>
      </w:r>
    </w:p>
    <w:p w14:paraId="7D82F880" w14:textId="77777777" w:rsidR="002D4ECB" w:rsidRDefault="002D4ECB" w:rsidP="002D4ECB">
      <w:pPr>
        <w:pStyle w:val="HPRAMainBodyText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536"/>
      </w:tblGrid>
      <w:tr w:rsidR="002D4ECB" w14:paraId="21988027" w14:textId="77777777" w:rsidTr="002D4ECB">
        <w:trPr>
          <w:trHeight w:val="349"/>
        </w:trPr>
        <w:tc>
          <w:tcPr>
            <w:tcW w:w="4253" w:type="dxa"/>
          </w:tcPr>
          <w:p w14:paraId="24844FFF" w14:textId="3E294EAA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Company reference no.:</w:t>
            </w:r>
          </w:p>
        </w:tc>
        <w:tc>
          <w:tcPr>
            <w:tcW w:w="4536" w:type="dxa"/>
          </w:tcPr>
          <w:p w14:paraId="584D1E84" w14:textId="7ADB336D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017A8801" w14:textId="77777777" w:rsidTr="002D4ECB">
        <w:trPr>
          <w:trHeight w:val="349"/>
        </w:trPr>
        <w:tc>
          <w:tcPr>
            <w:tcW w:w="4253" w:type="dxa"/>
          </w:tcPr>
          <w:p w14:paraId="06B7F6D1" w14:textId="77777777" w:rsidR="002458F1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71D41">
              <w:rPr>
                <w:rFonts w:ascii="Segoe UI" w:hAnsi="Segoe UI" w:cs="Segoe UI"/>
                <w:sz w:val="20"/>
                <w:szCs w:val="20"/>
              </w:rPr>
              <w:t>Product name(s):</w:t>
            </w:r>
            <w:r w:rsidRPr="00771D41">
              <w:rPr>
                <w:rFonts w:ascii="Segoe UI" w:hAnsi="Segoe UI" w:cs="Segoe UI"/>
                <w:sz w:val="20"/>
                <w:szCs w:val="20"/>
                <w:vertAlign w:val="superscript"/>
              </w:rPr>
              <w:t xml:space="preserve"> </w:t>
            </w:r>
          </w:p>
          <w:p w14:paraId="2DB151B6" w14:textId="78EA0D5E" w:rsidR="002458F1" w:rsidRPr="002458F1" w:rsidRDefault="002458F1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  <w:vertAlign w:val="superscript"/>
              </w:rPr>
            </w:pPr>
            <w:r w:rsidRPr="000209B9">
              <w:rPr>
                <w:rFonts w:ascii="Segoe UI" w:hAnsi="Segoe UI" w:cs="Segoe UI"/>
                <w:sz w:val="20"/>
                <w:szCs w:val="20"/>
              </w:rPr>
              <w:t>(exact product name, as labelled)</w:t>
            </w:r>
            <w:r w:rsidR="002D4ECB" w:rsidRPr="00771D41">
              <w:rPr>
                <w:rFonts w:ascii="Segoe UI" w:hAnsi="Segoe UI" w:cs="Segoe U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6" w:type="dxa"/>
          </w:tcPr>
          <w:p w14:paraId="48F5318B" w14:textId="0E1385A6" w:rsidR="002D4ECB" w:rsidRDefault="002D4ECB" w:rsidP="002D4EC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249893A2" w14:textId="77777777" w:rsidTr="002D4ECB">
        <w:trPr>
          <w:trHeight w:val="266"/>
        </w:trPr>
        <w:tc>
          <w:tcPr>
            <w:tcW w:w="4253" w:type="dxa"/>
          </w:tcPr>
          <w:p w14:paraId="6BB3C8EB" w14:textId="6BEAB94D" w:rsidR="002D4ECB" w:rsidRPr="00C40E80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C210E">
              <w:rPr>
                <w:rFonts w:ascii="Segoe UI" w:hAnsi="Segoe UI" w:cs="Segoe UI"/>
                <w:sz w:val="20"/>
                <w:szCs w:val="20"/>
              </w:rPr>
              <w:t xml:space="preserve">Dosage form and strength: </w:t>
            </w:r>
          </w:p>
        </w:tc>
        <w:tc>
          <w:tcPr>
            <w:tcW w:w="4536" w:type="dxa"/>
          </w:tcPr>
          <w:p w14:paraId="6B2FD202" w14:textId="25A09772" w:rsidR="002D4ECB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6A0894F8" w14:textId="77777777" w:rsidTr="002D4ECB">
        <w:trPr>
          <w:trHeight w:val="266"/>
        </w:trPr>
        <w:tc>
          <w:tcPr>
            <w:tcW w:w="4253" w:type="dxa"/>
          </w:tcPr>
          <w:p w14:paraId="068B706D" w14:textId="2E687AAD" w:rsidR="002D4ECB" w:rsidRPr="00C40E80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3EBB">
              <w:rPr>
                <w:rFonts w:ascii="Segoe UI" w:hAnsi="Segoe UI" w:cs="Segoe UI"/>
                <w:sz w:val="20"/>
                <w:szCs w:val="20"/>
              </w:rPr>
              <w:t xml:space="preserve">Active substance(s): </w:t>
            </w:r>
          </w:p>
        </w:tc>
        <w:tc>
          <w:tcPr>
            <w:tcW w:w="4536" w:type="dxa"/>
          </w:tcPr>
          <w:p w14:paraId="2E64BF38" w14:textId="341F29DE" w:rsidR="002D4ECB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1730AE00" w14:textId="77777777" w:rsidTr="002D4ECB">
        <w:trPr>
          <w:trHeight w:val="266"/>
        </w:trPr>
        <w:tc>
          <w:tcPr>
            <w:tcW w:w="4253" w:type="dxa"/>
          </w:tcPr>
          <w:p w14:paraId="6BD66199" w14:textId="3209C67E" w:rsidR="002D4ECB" w:rsidRPr="002D4ECB" w:rsidRDefault="002D4ECB" w:rsidP="002D4ECB">
            <w:pPr>
              <w:spacing w:before="60" w:after="60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shd w:val="clear" w:color="auto" w:fill="A6A6A6" w:themeFill="background1" w:themeFillShade="A6"/>
                <w:lang w:val="en-GB"/>
              </w:rPr>
            </w:pPr>
            <w:r w:rsidRPr="003D6CE7">
              <w:rPr>
                <w:sz w:val="20"/>
                <w:szCs w:val="20"/>
              </w:rPr>
              <w:t xml:space="preserve">Registered shelf life:      </w:t>
            </w:r>
          </w:p>
        </w:tc>
        <w:tc>
          <w:tcPr>
            <w:tcW w:w="4536" w:type="dxa"/>
          </w:tcPr>
          <w:p w14:paraId="1A6B0878" w14:textId="7C1CF8B7" w:rsidR="002D4ECB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2349514F" w14:textId="77777777" w:rsidTr="002D4ECB">
        <w:trPr>
          <w:trHeight w:val="266"/>
        </w:trPr>
        <w:tc>
          <w:tcPr>
            <w:tcW w:w="4253" w:type="dxa"/>
          </w:tcPr>
          <w:p w14:paraId="4B1C068D" w14:textId="74F71F4F" w:rsidR="002D4ECB" w:rsidRPr="001E1DE2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Where the product(s), or  equivalent product(s) is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authorised in Ireland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provide the PA/VPA/</w:t>
            </w:r>
            <w:r>
              <w:rPr>
                <w:rFonts w:ascii="Segoe UI" w:hAnsi="Segoe UI" w:cs="Segoe UI"/>
                <w:sz w:val="20"/>
                <w:szCs w:val="20"/>
              </w:rPr>
              <w:t>EU/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CT number(s): </w:t>
            </w:r>
          </w:p>
        </w:tc>
        <w:tc>
          <w:tcPr>
            <w:tcW w:w="4536" w:type="dxa"/>
          </w:tcPr>
          <w:p w14:paraId="0D341D00" w14:textId="0FE7DE31" w:rsidR="002D4ECB" w:rsidRPr="002627EC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048B31F2" w14:textId="77777777" w:rsidTr="002D4ECB">
        <w:trPr>
          <w:trHeight w:val="266"/>
        </w:trPr>
        <w:tc>
          <w:tcPr>
            <w:tcW w:w="4253" w:type="dxa"/>
          </w:tcPr>
          <w:p w14:paraId="4EC1020A" w14:textId="77777777" w:rsidR="002D4ECB" w:rsidRPr="009763D4" w:rsidRDefault="002D4ECB" w:rsidP="002D4ECB">
            <w:pPr>
              <w:spacing w:before="60" w:after="60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shd w:val="clear" w:color="auto" w:fill="A6A6A6" w:themeFill="background1" w:themeFillShade="A6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For product(s), or equivalent product(s) 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>authorised in Ireland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provide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details of </w:t>
            </w:r>
            <w:r w:rsidRPr="009763D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347D25A" w14:textId="27ED5D8E" w:rsidR="002D4ECB" w:rsidRPr="001E1DE2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m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arketing 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uthorisation / </w:t>
            </w: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linical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 xml:space="preserve">rial 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Pr="006D5803">
              <w:rPr>
                <w:rFonts w:ascii="Segoe UI" w:hAnsi="Segoe UI" w:cs="Segoe UI"/>
                <w:sz w:val="20"/>
                <w:szCs w:val="20"/>
              </w:rPr>
              <w:t>uthorisation holder(s):</w:t>
            </w:r>
          </w:p>
        </w:tc>
        <w:tc>
          <w:tcPr>
            <w:tcW w:w="4536" w:type="dxa"/>
          </w:tcPr>
          <w:p w14:paraId="555DA4E1" w14:textId="253C3380" w:rsidR="002D4ECB" w:rsidRPr="002627EC" w:rsidRDefault="002D4ECB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7CCE6DA9" w14:textId="77777777" w:rsidTr="000F6C98">
        <w:trPr>
          <w:trHeight w:val="471"/>
        </w:trPr>
        <w:tc>
          <w:tcPr>
            <w:tcW w:w="4253" w:type="dxa"/>
            <w:tcBorders>
              <w:bottom w:val="single" w:sz="4" w:space="0" w:color="auto"/>
            </w:tcBorders>
          </w:tcPr>
          <w:p w14:paraId="2B6C4919" w14:textId="2AD838CC" w:rsidR="002D4ECB" w:rsidRPr="002D4ECB" w:rsidRDefault="002D4ECB" w:rsidP="002D4E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rFonts w:ascii="Segoe UI" w:hAnsi="Segoe UI" w:cs="Segoe UI"/>
                <w:sz w:val="20"/>
                <w:szCs w:val="20"/>
              </w:rPr>
              <w:t xml:space="preserve">Is the product supplied in Ireland as an </w:t>
            </w:r>
            <w:r w:rsidRPr="002D4ECB">
              <w:rPr>
                <w:rFonts w:ascii="Segoe UI" w:hAnsi="Segoe UI" w:cs="Segoe UI"/>
                <w:b/>
                <w:bCs/>
                <w:sz w:val="20"/>
                <w:szCs w:val="20"/>
              </w:rPr>
              <w:t>Exempt Medicinal Product (EMP)?</w:t>
            </w:r>
            <w:r w:rsidRPr="002D4E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D4625D" w14:textId="54F763D7" w:rsidR="002D4ECB" w:rsidRPr="002D4ECB" w:rsidRDefault="00496CF3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578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2D4EC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07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2D4EC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2D4ECB" w14:paraId="0EF90183" w14:textId="77777777" w:rsidTr="000F6C98">
        <w:trPr>
          <w:trHeight w:val="995"/>
        </w:trPr>
        <w:tc>
          <w:tcPr>
            <w:tcW w:w="4253" w:type="dxa"/>
            <w:tcBorders>
              <w:bottom w:val="nil"/>
            </w:tcBorders>
          </w:tcPr>
          <w:p w14:paraId="35DEB598" w14:textId="525B6DA5" w:rsidR="002D4ECB" w:rsidRPr="002D4ECB" w:rsidRDefault="002D4ECB" w:rsidP="000F6C98">
            <w:pPr>
              <w:pStyle w:val="HPRAMainBodyText"/>
              <w:spacing w:before="60" w:after="60"/>
            </w:pPr>
            <w:r w:rsidRPr="002D4ECB">
              <w:t xml:space="preserve">Have any </w:t>
            </w:r>
            <w:r w:rsidRPr="002D4ECB">
              <w:rPr>
                <w:b/>
                <w:bCs/>
              </w:rPr>
              <w:t>other competent authorities/EMA</w:t>
            </w:r>
            <w:r w:rsidRPr="002D4ECB">
              <w:t xml:space="preserve"> been informed of the defect? </w:t>
            </w:r>
          </w:p>
        </w:tc>
        <w:tc>
          <w:tcPr>
            <w:tcW w:w="4536" w:type="dxa"/>
            <w:tcBorders>
              <w:bottom w:val="nil"/>
            </w:tcBorders>
          </w:tcPr>
          <w:p w14:paraId="5326B4F5" w14:textId="22AD85C6" w:rsidR="002D4ECB" w:rsidRPr="002D4ECB" w:rsidRDefault="00496CF3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457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1072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2D4ECB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2D4ECB">
              <w:rPr>
                <w:rFonts w:ascii="Segoe UI" w:hAnsi="Segoe UI" w:cs="Segoe UI"/>
                <w:sz w:val="20"/>
                <w:szCs w:val="20"/>
              </w:rPr>
              <w:t xml:space="preserve"> No </w:t>
            </w:r>
          </w:p>
        </w:tc>
      </w:tr>
      <w:tr w:rsidR="000F6C98" w14:paraId="1AEB616B" w14:textId="77777777" w:rsidTr="000F6C98">
        <w:trPr>
          <w:trHeight w:val="565"/>
        </w:trPr>
        <w:tc>
          <w:tcPr>
            <w:tcW w:w="4253" w:type="dxa"/>
            <w:tcBorders>
              <w:top w:val="nil"/>
            </w:tcBorders>
          </w:tcPr>
          <w:p w14:paraId="43D8DE22" w14:textId="2F97E750" w:rsidR="000F6C98" w:rsidRPr="002D4ECB" w:rsidRDefault="000F6C98" w:rsidP="002D4ECB">
            <w:pPr>
              <w:pStyle w:val="HPRAMainBodyText"/>
              <w:spacing w:before="60" w:after="60"/>
            </w:pPr>
            <w:r w:rsidRPr="002D4ECB">
              <w:t>If yes, provide details:</w:t>
            </w:r>
          </w:p>
        </w:tc>
        <w:tc>
          <w:tcPr>
            <w:tcW w:w="4536" w:type="dxa"/>
            <w:tcBorders>
              <w:top w:val="nil"/>
            </w:tcBorders>
          </w:tcPr>
          <w:p w14:paraId="71CE85AE" w14:textId="3DE3DFD8" w:rsidR="000F6C98" w:rsidRPr="002D4ECB" w:rsidRDefault="000F6C98" w:rsidP="002D4ECB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1BBB54B" w14:textId="77777777" w:rsidR="002D4ECB" w:rsidRDefault="002D4ECB" w:rsidP="002D4ECB">
      <w:pPr>
        <w:rPr>
          <w:iCs/>
          <w:color w:val="707173" w:themeColor="text2"/>
          <w:u w:val="single"/>
        </w:rPr>
      </w:pPr>
    </w:p>
    <w:p w14:paraId="1926A24A" w14:textId="77777777" w:rsidR="002D4ECB" w:rsidRPr="002627EC" w:rsidRDefault="002D4ECB" w:rsidP="002D4ECB">
      <w:pPr>
        <w:rPr>
          <w:iCs/>
          <w:color w:val="707173" w:themeColor="text2"/>
          <w:u w:val="single"/>
        </w:rPr>
      </w:pPr>
    </w:p>
    <w:p w14:paraId="7A2CB285" w14:textId="3529B0E0" w:rsidR="002D4ECB" w:rsidRPr="00510BD1" w:rsidRDefault="002D4ECB" w:rsidP="00510BD1">
      <w:pPr>
        <w:pStyle w:val="HPRAMainBodyText"/>
        <w:rPr>
          <w:b/>
          <w:bCs/>
          <w:color w:val="0057B8" w:themeColor="accent3"/>
        </w:rPr>
      </w:pPr>
      <w:r w:rsidRPr="00510BD1">
        <w:rPr>
          <w:b/>
          <w:bCs/>
          <w:color w:val="0057B8" w:themeColor="accent3"/>
        </w:rPr>
        <w:t xml:space="preserve">Section 3:  Details of </w:t>
      </w:r>
      <w:r w:rsidR="00510BD1">
        <w:rPr>
          <w:b/>
          <w:bCs/>
          <w:color w:val="0057B8" w:themeColor="accent3"/>
        </w:rPr>
        <w:t>i</w:t>
      </w:r>
      <w:r w:rsidRPr="00510BD1">
        <w:rPr>
          <w:b/>
          <w:bCs/>
          <w:color w:val="0057B8" w:themeColor="accent3"/>
        </w:rPr>
        <w:t xml:space="preserve">mpacted </w:t>
      </w:r>
      <w:r w:rsidR="00510BD1">
        <w:rPr>
          <w:b/>
          <w:bCs/>
          <w:color w:val="0057B8" w:themeColor="accent3"/>
        </w:rPr>
        <w:t>b</w:t>
      </w:r>
      <w:r w:rsidRPr="00510BD1">
        <w:rPr>
          <w:b/>
          <w:bCs/>
          <w:color w:val="0057B8" w:themeColor="accent3"/>
        </w:rPr>
        <w:t xml:space="preserve">atch(es) </w:t>
      </w:r>
    </w:p>
    <w:p w14:paraId="1FC98DA8" w14:textId="77777777" w:rsidR="002D4ECB" w:rsidRDefault="002D4ECB" w:rsidP="002D4ECB">
      <w:pPr>
        <w:rPr>
          <w:iCs/>
          <w:color w:val="707173" w:themeColor="text2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927"/>
        <w:gridCol w:w="859"/>
        <w:gridCol w:w="725"/>
        <w:gridCol w:w="1266"/>
        <w:gridCol w:w="1303"/>
        <w:gridCol w:w="1303"/>
        <w:gridCol w:w="1689"/>
      </w:tblGrid>
      <w:tr w:rsidR="002F5E59" w14:paraId="55CEC047" w14:textId="77777777" w:rsidTr="00510BD1">
        <w:trPr>
          <w:trHeight w:val="607"/>
        </w:trPr>
        <w:tc>
          <w:tcPr>
            <w:tcW w:w="717" w:type="dxa"/>
            <w:vMerge w:val="restart"/>
          </w:tcPr>
          <w:p w14:paraId="124C2AE5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Batch no.(s)</w:t>
            </w:r>
          </w:p>
        </w:tc>
        <w:tc>
          <w:tcPr>
            <w:tcW w:w="927" w:type="dxa"/>
            <w:vMerge w:val="restart"/>
          </w:tcPr>
          <w:p w14:paraId="0F1643E6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Date of manuf.</w:t>
            </w:r>
          </w:p>
        </w:tc>
        <w:tc>
          <w:tcPr>
            <w:tcW w:w="859" w:type="dxa"/>
            <w:vMerge w:val="restart"/>
          </w:tcPr>
          <w:p w14:paraId="64378493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Expiry date</w:t>
            </w:r>
          </w:p>
        </w:tc>
        <w:tc>
          <w:tcPr>
            <w:tcW w:w="725" w:type="dxa"/>
            <w:vMerge w:val="restart"/>
          </w:tcPr>
          <w:p w14:paraId="40E5FA2E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No. of units </w:t>
            </w:r>
          </w:p>
        </w:tc>
        <w:tc>
          <w:tcPr>
            <w:tcW w:w="1266" w:type="dxa"/>
            <w:vMerge w:val="restart"/>
          </w:tcPr>
          <w:p w14:paraId="51BB9D70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Market(s) to which the batch was distributed</w:t>
            </w:r>
          </w:p>
        </w:tc>
        <w:tc>
          <w:tcPr>
            <w:tcW w:w="1303" w:type="dxa"/>
          </w:tcPr>
          <w:p w14:paraId="2593ACA7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Date first distributed </w:t>
            </w:r>
          </w:p>
        </w:tc>
        <w:tc>
          <w:tcPr>
            <w:tcW w:w="1303" w:type="dxa"/>
          </w:tcPr>
          <w:p w14:paraId="2D5349C7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Date last distributed </w:t>
            </w:r>
          </w:p>
        </w:tc>
        <w:tc>
          <w:tcPr>
            <w:tcW w:w="1689" w:type="dxa"/>
            <w:vMerge w:val="restart"/>
          </w:tcPr>
          <w:p w14:paraId="6F42193A" w14:textId="77777777" w:rsidR="002D4ECB" w:rsidRPr="0091171E" w:rsidRDefault="002D4ECB" w:rsidP="008609DE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No. of units  at IE primary wholesaler </w:t>
            </w:r>
          </w:p>
        </w:tc>
      </w:tr>
      <w:tr w:rsidR="002F5E59" w14:paraId="038AE95D" w14:textId="77777777" w:rsidTr="00510BD1">
        <w:trPr>
          <w:trHeight w:val="361"/>
        </w:trPr>
        <w:tc>
          <w:tcPr>
            <w:tcW w:w="717" w:type="dxa"/>
            <w:vMerge/>
          </w:tcPr>
          <w:p w14:paraId="77B34785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33CBB074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14:paraId="283D24CA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14:paraId="4CB91A45" w14:textId="77777777" w:rsidR="002D4ECB" w:rsidRPr="002E1D76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14:paraId="7431AE71" w14:textId="77777777" w:rsidR="002D4ECB" w:rsidRPr="002627EC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14:paraId="30FE1C0A" w14:textId="77777777" w:rsidR="002D4ECB" w:rsidRPr="0091171E" w:rsidRDefault="002D4ECB" w:rsidP="008609DE">
            <w:pPr>
              <w:rPr>
                <w:iCs/>
                <w:color w:val="707173" w:themeColor="text2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91171E">
              <w:rPr>
                <w:b/>
                <w:bCs/>
                <w:iCs/>
                <w:color w:val="000000" w:themeColor="text1"/>
                <w:sz w:val="18"/>
                <w:szCs w:val="18"/>
              </w:rPr>
              <w:t>by IE primary wholesaler</w:t>
            </w:r>
          </w:p>
        </w:tc>
        <w:tc>
          <w:tcPr>
            <w:tcW w:w="1689" w:type="dxa"/>
            <w:vMerge/>
          </w:tcPr>
          <w:p w14:paraId="1F867032" w14:textId="77777777" w:rsidR="002D4ECB" w:rsidRPr="002E1D76" w:rsidRDefault="002D4ECB" w:rsidP="008609DE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F5E59" w14:paraId="10056300" w14:textId="77777777" w:rsidTr="00510BD1">
        <w:trPr>
          <w:trHeight w:val="330"/>
        </w:trPr>
        <w:tc>
          <w:tcPr>
            <w:tcW w:w="717" w:type="dxa"/>
          </w:tcPr>
          <w:p w14:paraId="032734EF" w14:textId="590BF1CC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12266562" w14:textId="2CFCFD21" w:rsidR="002D4ECB" w:rsidRPr="001E630A" w:rsidDel="0009002B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660C08B0" w14:textId="1A0C4F15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76B63F98" w14:textId="2E1CC94A" w:rsidR="002D4ECB" w:rsidRPr="002E1D76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48B2AD7E" w14:textId="366797C3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09B69D9C" w14:textId="07BE7235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DC90D30" w14:textId="2B35F40A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650BC805" w14:textId="6DE5AC6D" w:rsidR="002D4ECB" w:rsidRPr="001E630A" w:rsidRDefault="00510BD1" w:rsidP="00510BD1">
            <w:pPr>
              <w:spacing w:before="60" w:after="60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6CF87335" w14:textId="77777777" w:rsidTr="00510BD1">
        <w:trPr>
          <w:trHeight w:val="338"/>
        </w:trPr>
        <w:tc>
          <w:tcPr>
            <w:tcW w:w="717" w:type="dxa"/>
          </w:tcPr>
          <w:p w14:paraId="39B3C227" w14:textId="2D882173" w:rsidR="002D4ECB" w:rsidRPr="006D5803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402C3320" w14:textId="2E862177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7AB22E1C" w14:textId="6F1422DD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209FE00F" w14:textId="448AFC9A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30636AE7" w14:textId="15F54BDC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7108F662" w14:textId="745B3F52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7FE0FEF7" w14:textId="4980F859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75A24330" w14:textId="38A2549D" w:rsidR="002D4ECB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14CAF967" w14:textId="77777777" w:rsidTr="00510BD1">
        <w:trPr>
          <w:trHeight w:val="258"/>
        </w:trPr>
        <w:tc>
          <w:tcPr>
            <w:tcW w:w="717" w:type="dxa"/>
          </w:tcPr>
          <w:p w14:paraId="1268B251" w14:textId="096C5734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558D7CDB" w14:textId="1C5A2D6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2FFBB693" w14:textId="4A8B7A4A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6697F726" w14:textId="63DF4E7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6EF14D29" w14:textId="08D2D09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A2A0E5D" w14:textId="1A9875F7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7A75D1FC" w14:textId="65F2410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1505A656" w14:textId="19B64BA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527E8D1A" w14:textId="77777777" w:rsidTr="00510BD1">
        <w:trPr>
          <w:trHeight w:val="258"/>
        </w:trPr>
        <w:tc>
          <w:tcPr>
            <w:tcW w:w="717" w:type="dxa"/>
          </w:tcPr>
          <w:p w14:paraId="49CE94D2" w14:textId="01819E97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1530232B" w14:textId="64ADB48F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72C1EB28" w14:textId="76F4CA82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146742C3" w14:textId="2809CC7F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5878F59A" w14:textId="1AF6F3F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372E8B7" w14:textId="0EF902D3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5A56912A" w14:textId="01EE1AD1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460BEC8C" w14:textId="2687865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7B8FED41" w14:textId="77777777" w:rsidTr="00510BD1">
        <w:trPr>
          <w:trHeight w:val="258"/>
        </w:trPr>
        <w:tc>
          <w:tcPr>
            <w:tcW w:w="717" w:type="dxa"/>
          </w:tcPr>
          <w:p w14:paraId="5BF7FAE8" w14:textId="1BD2977A" w:rsidR="00510BD1" w:rsidRPr="00771D41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536175AA" w14:textId="7909E21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5CEBDD5D" w14:textId="0B342E42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5F98141F" w14:textId="6BDF449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6848D335" w14:textId="6F57FC12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4CDB9250" w14:textId="1D6E31D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1E88DCC8" w14:textId="277B670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038AB6B5" w14:textId="442BD0B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343FE81A" w14:textId="77777777" w:rsidTr="00510BD1">
        <w:trPr>
          <w:trHeight w:val="258"/>
        </w:trPr>
        <w:tc>
          <w:tcPr>
            <w:tcW w:w="717" w:type="dxa"/>
          </w:tcPr>
          <w:p w14:paraId="5B8DDCF5" w14:textId="5FF36C53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6C629711" w14:textId="188F968E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1D4A4EE1" w14:textId="578F765D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46C0D033" w14:textId="35BCB12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6E0012C9" w14:textId="22E48660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13DD9631" w14:textId="3403D19D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36D7A24E" w14:textId="118D4B7B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097A4F46" w14:textId="7495602F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5E59" w14:paraId="59AF1794" w14:textId="77777777" w:rsidTr="00510BD1">
        <w:trPr>
          <w:trHeight w:val="258"/>
        </w:trPr>
        <w:tc>
          <w:tcPr>
            <w:tcW w:w="717" w:type="dxa"/>
          </w:tcPr>
          <w:p w14:paraId="12B805B7" w14:textId="71EC75AD" w:rsidR="00510BD1" w:rsidRPr="00C40E80" w:rsidRDefault="00510BD1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</w:tcPr>
          <w:p w14:paraId="38BFEFE8" w14:textId="176B50C1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</w:tcPr>
          <w:p w14:paraId="36637A7D" w14:textId="0B05CCF7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</w:tcPr>
          <w:p w14:paraId="215ED3C5" w14:textId="7894D2D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</w:tcPr>
          <w:p w14:paraId="4DEEF58C" w14:textId="00690A94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634ED28D" w14:textId="58C7711C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</w:tcPr>
          <w:p w14:paraId="61F04B21" w14:textId="764B127E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</w:tcPr>
          <w:p w14:paraId="5A7F1E02" w14:textId="39115366" w:rsidR="00510BD1" w:rsidRDefault="00510BD1" w:rsidP="00510BD1">
            <w:pPr>
              <w:spacing w:before="60" w:after="60"/>
              <w:rPr>
                <w:rFonts w:ascii="Segoe UI" w:hAnsi="Segoe UI" w:cs="Segoe UI"/>
                <w:szCs w:val="20"/>
              </w:rPr>
            </w:pP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D4ECB">
              <w:rPr>
                <w:iCs/>
                <w:color w:val="000000" w:themeColor="text1"/>
                <w:sz w:val="20"/>
                <w:szCs w:val="20"/>
              </w:rPr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2D4ECB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D287557" w14:textId="77777777" w:rsidR="002D4ECB" w:rsidRDefault="002D4ECB" w:rsidP="002D4ECB">
      <w:pPr>
        <w:rPr>
          <w:iCs/>
          <w:color w:val="707173" w:themeColor="text2"/>
        </w:rPr>
      </w:pPr>
    </w:p>
    <w:p w14:paraId="2ADD9727" w14:textId="77777777" w:rsidR="00510BD1" w:rsidRDefault="00510BD1" w:rsidP="002D4ECB">
      <w:pPr>
        <w:rPr>
          <w:iCs/>
          <w:color w:val="707173" w:themeColor="text2"/>
        </w:rPr>
      </w:pPr>
    </w:p>
    <w:p w14:paraId="5FEB7E7D" w14:textId="77777777" w:rsidR="002D4ECB" w:rsidRPr="00510BD1" w:rsidRDefault="002D4ECB" w:rsidP="002D4ECB">
      <w:pPr>
        <w:rPr>
          <w:b/>
          <w:bCs/>
          <w:iCs/>
          <w:color w:val="0057B8" w:themeColor="accent3"/>
          <w:sz w:val="20"/>
          <w:szCs w:val="20"/>
        </w:rPr>
      </w:pPr>
      <w:r w:rsidRPr="00510BD1">
        <w:rPr>
          <w:b/>
          <w:bCs/>
          <w:iCs/>
          <w:color w:val="0057B8" w:themeColor="accent3"/>
          <w:sz w:val="20"/>
          <w:szCs w:val="20"/>
        </w:rPr>
        <w:t>Section 4:  Manufacturer(s) details</w:t>
      </w:r>
    </w:p>
    <w:p w14:paraId="6860691C" w14:textId="77777777" w:rsidR="002D4ECB" w:rsidRPr="002627EC" w:rsidRDefault="002D4ECB" w:rsidP="002D4ECB">
      <w:pPr>
        <w:rPr>
          <w:iCs/>
          <w:color w:val="707173" w:themeColor="text2"/>
        </w:rPr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4253"/>
      </w:tblGrid>
      <w:tr w:rsidR="002D4ECB" w14:paraId="6FE537F5" w14:textId="77777777" w:rsidTr="00510BD1">
        <w:trPr>
          <w:trHeight w:val="349"/>
        </w:trPr>
        <w:tc>
          <w:tcPr>
            <w:tcW w:w="4528" w:type="dxa"/>
            <w:tcBorders>
              <w:bottom w:val="single" w:sz="4" w:space="0" w:color="auto"/>
            </w:tcBorders>
          </w:tcPr>
          <w:p w14:paraId="6DF13149" w14:textId="5F67992C" w:rsidR="002D4ECB" w:rsidRPr="00510BD1" w:rsidRDefault="002D4ECB" w:rsidP="00510BD1">
            <w:pPr>
              <w:pStyle w:val="HPRAMainBodyText"/>
              <w:spacing w:before="60" w:after="60"/>
            </w:pPr>
            <w:r w:rsidRPr="00510BD1">
              <w:t>Site(s) where defect occurred: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8FCA8D1" w14:textId="6EFD7047" w:rsidR="002D4ECB" w:rsidRPr="00510BD1" w:rsidRDefault="00510BD1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14:paraId="1FCD573F" w14:textId="77777777" w:rsidTr="00510BD1">
        <w:trPr>
          <w:trHeight w:val="266"/>
        </w:trPr>
        <w:tc>
          <w:tcPr>
            <w:tcW w:w="4528" w:type="dxa"/>
            <w:tcBorders>
              <w:bottom w:val="nil"/>
            </w:tcBorders>
          </w:tcPr>
          <w:p w14:paraId="3C835E4F" w14:textId="67BD1B00" w:rsidR="002D4ECB" w:rsidRPr="00510BD1" w:rsidRDefault="002D4ECB" w:rsidP="00510BD1">
            <w:pPr>
              <w:pStyle w:val="HPRAMainBodyText"/>
              <w:spacing w:before="60" w:after="60"/>
            </w:pPr>
            <w:r w:rsidRPr="00510BD1">
              <w:t>Name and address of Irish manufacturer(s) involved, if relevant, and details of the activities performed at the site(s)</w:t>
            </w:r>
            <w:r w:rsidR="00510BD1">
              <w:t>:</w:t>
            </w:r>
          </w:p>
        </w:tc>
        <w:tc>
          <w:tcPr>
            <w:tcW w:w="4253" w:type="dxa"/>
            <w:tcBorders>
              <w:bottom w:val="nil"/>
            </w:tcBorders>
          </w:tcPr>
          <w:p w14:paraId="43BF266A" w14:textId="10202C96" w:rsidR="002D4ECB" w:rsidRPr="00510BD1" w:rsidRDefault="00510BD1" w:rsidP="00510BD1">
            <w:pPr>
              <w:pStyle w:val="HPRAMainBodyText"/>
              <w:spacing w:before="60" w:after="60"/>
              <w:rPr>
                <w:iCs/>
                <w:color w:val="000000" w:themeColor="text1"/>
              </w:rPr>
            </w:pPr>
            <w:r w:rsidRPr="00510BD1">
              <w:rPr>
                <w:iCs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</w:rPr>
            </w:r>
            <w:r w:rsidRPr="00510BD1">
              <w:rPr>
                <w:iCs/>
                <w:color w:val="000000" w:themeColor="text1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color w:val="000000" w:themeColor="text1"/>
              </w:rPr>
              <w:fldChar w:fldCharType="end"/>
            </w:r>
          </w:p>
          <w:p w14:paraId="64475679" w14:textId="77777777" w:rsidR="002D4ECB" w:rsidRPr="00510BD1" w:rsidRDefault="002D4ECB" w:rsidP="00510BD1">
            <w:pPr>
              <w:pStyle w:val="HPRAMainBodyText"/>
              <w:spacing w:before="60" w:after="60"/>
            </w:pPr>
          </w:p>
        </w:tc>
      </w:tr>
      <w:tr w:rsidR="00510BD1" w14:paraId="5A348A0B" w14:textId="77777777" w:rsidTr="00510BD1">
        <w:trPr>
          <w:trHeight w:val="266"/>
        </w:trPr>
        <w:tc>
          <w:tcPr>
            <w:tcW w:w="4528" w:type="dxa"/>
            <w:tcBorders>
              <w:top w:val="nil"/>
              <w:bottom w:val="single" w:sz="4" w:space="0" w:color="auto"/>
            </w:tcBorders>
          </w:tcPr>
          <w:p w14:paraId="66BB4E53" w14:textId="692F0E24" w:rsidR="00510BD1" w:rsidRPr="00510BD1" w:rsidRDefault="00510BD1" w:rsidP="00510BD1">
            <w:pPr>
              <w:pStyle w:val="HPRAMainBodyText"/>
              <w:spacing w:before="60" w:after="60"/>
            </w:pPr>
            <w:r w:rsidRPr="00510BD1">
              <w:t xml:space="preserve">MIA number:   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14:paraId="3AB8AF94" w14:textId="354FE45A" w:rsidR="00510BD1" w:rsidRPr="00510BD1" w:rsidRDefault="00510BD1" w:rsidP="00510BD1">
            <w:pPr>
              <w:pStyle w:val="HPRAMainBodyText"/>
              <w:spacing w:before="60" w:after="60"/>
              <w:rPr>
                <w:iCs/>
                <w:color w:val="000000" w:themeColor="text1"/>
              </w:rPr>
            </w:pPr>
            <w:r w:rsidRPr="00510BD1">
              <w:rPr>
                <w:iCs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</w:rPr>
            </w:r>
            <w:r w:rsidRPr="00510BD1">
              <w:rPr>
                <w:iCs/>
                <w:color w:val="000000" w:themeColor="text1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noProof/>
                <w:color w:val="000000" w:themeColor="text1"/>
              </w:rPr>
              <w:t> </w:t>
            </w:r>
            <w:r w:rsidRPr="00510BD1">
              <w:rPr>
                <w:iCs/>
                <w:color w:val="000000" w:themeColor="text1"/>
              </w:rPr>
              <w:fldChar w:fldCharType="end"/>
            </w:r>
          </w:p>
        </w:tc>
      </w:tr>
      <w:tr w:rsidR="00510BD1" w14:paraId="58E891C3" w14:textId="77777777" w:rsidTr="00510BD1">
        <w:trPr>
          <w:trHeight w:val="266"/>
        </w:trPr>
        <w:tc>
          <w:tcPr>
            <w:tcW w:w="4528" w:type="dxa"/>
            <w:tcBorders>
              <w:bottom w:val="nil"/>
            </w:tcBorders>
          </w:tcPr>
          <w:p w14:paraId="4F2E9365" w14:textId="1D607AF5" w:rsidR="00510BD1" w:rsidRPr="00510BD1" w:rsidRDefault="00510BD1" w:rsidP="00510BD1">
            <w:pPr>
              <w:pStyle w:val="HPRAMainBodyText"/>
              <w:spacing w:before="60" w:after="60"/>
            </w:pPr>
            <w:r w:rsidRPr="00510BD1">
              <w:t>Name and address of manufacturer responsible for batch release:</w:t>
            </w:r>
          </w:p>
        </w:tc>
        <w:tc>
          <w:tcPr>
            <w:tcW w:w="4253" w:type="dxa"/>
            <w:tcBorders>
              <w:bottom w:val="nil"/>
            </w:tcBorders>
          </w:tcPr>
          <w:p w14:paraId="0D5FDC25" w14:textId="77777777" w:rsidR="00510BD1" w:rsidRPr="00510BD1" w:rsidRDefault="00510BD1" w:rsidP="00510BD1">
            <w:pPr>
              <w:pStyle w:val="Header"/>
              <w:tabs>
                <w:tab w:val="left" w:pos="7938"/>
              </w:tabs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48D9719E" w14:textId="77777777" w:rsidR="00510BD1" w:rsidRPr="00510BD1" w:rsidRDefault="00510BD1" w:rsidP="00510BD1">
            <w:pPr>
              <w:pStyle w:val="HPRAMainBodyText"/>
              <w:spacing w:before="60" w:after="60"/>
              <w:rPr>
                <w:iCs/>
                <w:color w:val="000000" w:themeColor="text1"/>
              </w:rPr>
            </w:pPr>
          </w:p>
        </w:tc>
      </w:tr>
      <w:tr w:rsidR="002D4ECB" w14:paraId="07CDA786" w14:textId="77777777" w:rsidTr="00510BD1">
        <w:trPr>
          <w:trHeight w:val="266"/>
        </w:trPr>
        <w:tc>
          <w:tcPr>
            <w:tcW w:w="4528" w:type="dxa"/>
            <w:tcBorders>
              <w:top w:val="nil"/>
            </w:tcBorders>
          </w:tcPr>
          <w:p w14:paraId="158C3243" w14:textId="67C29AB7" w:rsidR="002D4ECB" w:rsidRPr="00510BD1" w:rsidRDefault="002D4ECB" w:rsidP="00510BD1">
            <w:pPr>
              <w:pStyle w:val="HPRAMainBodyText"/>
              <w:spacing w:before="60" w:after="60"/>
            </w:pPr>
            <w:r w:rsidRPr="00510BD1">
              <w:t>MIA number (if batch release site is in I</w:t>
            </w:r>
            <w:r w:rsidR="00510BD1" w:rsidRPr="00510BD1">
              <w:t>reland</w:t>
            </w:r>
            <w:r w:rsidRPr="00510BD1">
              <w:t xml:space="preserve">):   </w:t>
            </w:r>
          </w:p>
        </w:tc>
        <w:tc>
          <w:tcPr>
            <w:tcW w:w="4253" w:type="dxa"/>
            <w:tcBorders>
              <w:top w:val="nil"/>
            </w:tcBorders>
          </w:tcPr>
          <w:p w14:paraId="08A046ED" w14:textId="7D894849" w:rsidR="002D4ECB" w:rsidRPr="00510BD1" w:rsidRDefault="00510BD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7A086B5" w14:textId="77777777" w:rsidR="002D4ECB" w:rsidRDefault="002D4ECB" w:rsidP="002D4ECB">
      <w:pPr>
        <w:rPr>
          <w:iCs/>
          <w:color w:val="707173" w:themeColor="text2"/>
        </w:rPr>
      </w:pPr>
    </w:p>
    <w:p w14:paraId="645CD572" w14:textId="77777777" w:rsidR="002D4ECB" w:rsidRDefault="002D4ECB" w:rsidP="002D4ECB">
      <w:pPr>
        <w:rPr>
          <w:iCs/>
          <w:color w:val="707173" w:themeColor="text2"/>
        </w:rPr>
      </w:pPr>
    </w:p>
    <w:p w14:paraId="64E6124B" w14:textId="77777777" w:rsidR="000243D1" w:rsidRDefault="000243D1" w:rsidP="002D4ECB">
      <w:pPr>
        <w:rPr>
          <w:iCs/>
          <w:color w:val="707173" w:themeColor="text2"/>
        </w:rPr>
      </w:pPr>
    </w:p>
    <w:p w14:paraId="57235AAB" w14:textId="77777777" w:rsidR="000243D1" w:rsidRDefault="000243D1" w:rsidP="002D4ECB">
      <w:pPr>
        <w:rPr>
          <w:iCs/>
          <w:color w:val="707173" w:themeColor="text2"/>
        </w:rPr>
      </w:pPr>
    </w:p>
    <w:p w14:paraId="587574D1" w14:textId="278ED35A" w:rsidR="002D4ECB" w:rsidRPr="00510BD1" w:rsidRDefault="002D4ECB" w:rsidP="002D4ECB">
      <w:pPr>
        <w:rPr>
          <w:b/>
          <w:bCs/>
          <w:iCs/>
          <w:color w:val="0057B8" w:themeColor="accent3"/>
          <w:sz w:val="20"/>
          <w:szCs w:val="20"/>
        </w:rPr>
      </w:pPr>
      <w:r w:rsidRPr="00510BD1">
        <w:rPr>
          <w:b/>
          <w:bCs/>
          <w:iCs/>
          <w:color w:val="0057B8" w:themeColor="accent3"/>
          <w:sz w:val="20"/>
          <w:szCs w:val="20"/>
        </w:rPr>
        <w:lastRenderedPageBreak/>
        <w:t xml:space="preserve">Section 5:  Details of the </w:t>
      </w:r>
      <w:r w:rsidR="00510BD1">
        <w:rPr>
          <w:b/>
          <w:bCs/>
          <w:iCs/>
          <w:color w:val="0057B8" w:themeColor="accent3"/>
          <w:sz w:val="20"/>
          <w:szCs w:val="20"/>
        </w:rPr>
        <w:t>q</w:t>
      </w:r>
      <w:r w:rsidRPr="00510BD1">
        <w:rPr>
          <w:b/>
          <w:bCs/>
          <w:iCs/>
          <w:color w:val="0057B8" w:themeColor="accent3"/>
          <w:sz w:val="20"/>
          <w:szCs w:val="20"/>
        </w:rPr>
        <w:t xml:space="preserve">uality </w:t>
      </w:r>
      <w:r w:rsidR="00510BD1">
        <w:rPr>
          <w:b/>
          <w:bCs/>
          <w:iCs/>
          <w:color w:val="0057B8" w:themeColor="accent3"/>
          <w:sz w:val="20"/>
          <w:szCs w:val="20"/>
        </w:rPr>
        <w:t>d</w:t>
      </w:r>
      <w:r w:rsidRPr="00510BD1">
        <w:rPr>
          <w:b/>
          <w:bCs/>
          <w:iCs/>
          <w:color w:val="0057B8" w:themeColor="accent3"/>
          <w:sz w:val="20"/>
          <w:szCs w:val="20"/>
        </w:rPr>
        <w:t>efect</w:t>
      </w:r>
    </w:p>
    <w:p w14:paraId="2D0F602D" w14:textId="77777777" w:rsidR="002D4ECB" w:rsidRDefault="002D4ECB" w:rsidP="002D4ECB">
      <w:pPr>
        <w:rPr>
          <w:iCs/>
          <w:color w:val="707173" w:themeColor="text2"/>
        </w:rPr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4253"/>
      </w:tblGrid>
      <w:tr w:rsidR="002D4ECB" w14:paraId="6E9F86D5" w14:textId="77777777" w:rsidTr="00510BD1">
        <w:trPr>
          <w:trHeight w:val="349"/>
        </w:trPr>
        <w:tc>
          <w:tcPr>
            <w:tcW w:w="4528" w:type="dxa"/>
          </w:tcPr>
          <w:p w14:paraId="41E9678E" w14:textId="77777777" w:rsidR="002D4ECB" w:rsidRPr="002627EC" w:rsidRDefault="002D4ECB" w:rsidP="000F6C98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627EC">
              <w:rPr>
                <w:b/>
                <w:bCs/>
                <w:sz w:val="20"/>
                <w:szCs w:val="20"/>
              </w:rPr>
              <w:t>Date on which the defect was first identified:</w:t>
            </w:r>
          </w:p>
        </w:tc>
        <w:tc>
          <w:tcPr>
            <w:tcW w:w="4253" w:type="dxa"/>
          </w:tcPr>
          <w:p w14:paraId="323677D2" w14:textId="29A34C23" w:rsidR="002D4ECB" w:rsidRPr="002E1D76" w:rsidRDefault="00510BD1" w:rsidP="000F6C98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87EDB" w14:paraId="318AD1B4" w14:textId="77777777" w:rsidTr="00510BD1">
        <w:trPr>
          <w:trHeight w:val="349"/>
        </w:trPr>
        <w:tc>
          <w:tcPr>
            <w:tcW w:w="4528" w:type="dxa"/>
          </w:tcPr>
          <w:p w14:paraId="7F1524E2" w14:textId="6B0E4F43" w:rsidR="00A87EDB" w:rsidRPr="000209B9" w:rsidRDefault="00A87EDB" w:rsidP="000F6C9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209B9">
              <w:rPr>
                <w:b/>
                <w:bCs/>
                <w:sz w:val="20"/>
                <w:szCs w:val="20"/>
              </w:rPr>
              <w:t xml:space="preserve">Defect </w:t>
            </w:r>
            <w:r w:rsidR="00CA39D4" w:rsidRPr="000209B9">
              <w:rPr>
                <w:b/>
                <w:bCs/>
                <w:sz w:val="20"/>
                <w:szCs w:val="20"/>
              </w:rPr>
              <w:t xml:space="preserve">initially </w:t>
            </w:r>
            <w:r w:rsidRPr="000209B9">
              <w:rPr>
                <w:b/>
                <w:bCs/>
                <w:sz w:val="20"/>
                <w:szCs w:val="20"/>
              </w:rPr>
              <w:t>identified by:</w:t>
            </w:r>
          </w:p>
        </w:tc>
        <w:tc>
          <w:tcPr>
            <w:tcW w:w="4253" w:type="dxa"/>
          </w:tcPr>
          <w:p w14:paraId="2BBB4265" w14:textId="6884F424" w:rsidR="00A87EDB" w:rsidRPr="000209B9" w:rsidRDefault="00496CF3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174522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Patient/</w:t>
            </w:r>
            <w:r w:rsidR="000209B9" w:rsidRPr="000209B9">
              <w:rPr>
                <w:iCs/>
                <w:color w:val="000000" w:themeColor="text1"/>
                <w:sz w:val="20"/>
                <w:szCs w:val="20"/>
              </w:rPr>
              <w:t>c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arer</w:t>
            </w:r>
          </w:p>
          <w:p w14:paraId="49EEF329" w14:textId="2857D3D7" w:rsidR="00A87EDB" w:rsidRPr="000209B9" w:rsidRDefault="00496CF3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1222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Pharmacy/</w:t>
            </w:r>
            <w:r w:rsidR="000209B9" w:rsidRPr="000209B9">
              <w:rPr>
                <w:iCs/>
                <w:color w:val="000000" w:themeColor="text1"/>
                <w:sz w:val="20"/>
                <w:szCs w:val="20"/>
              </w:rPr>
              <w:t>p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rescriber/</w:t>
            </w:r>
            <w:r w:rsidR="00CA39D4" w:rsidRPr="000209B9">
              <w:rPr>
                <w:iCs/>
                <w:color w:val="000000" w:themeColor="text1"/>
                <w:sz w:val="20"/>
                <w:szCs w:val="20"/>
              </w:rPr>
              <w:t>HC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P</w:t>
            </w:r>
          </w:p>
          <w:p w14:paraId="6EF336E5" w14:textId="3F3CDA4F" w:rsidR="00A87EDB" w:rsidRPr="000209B9" w:rsidRDefault="00496CF3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151211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Manufacturer/MAH</w:t>
            </w:r>
          </w:p>
          <w:p w14:paraId="69350196" w14:textId="0862A0AC" w:rsidR="00A87EDB" w:rsidRPr="000209B9" w:rsidRDefault="00496CF3" w:rsidP="00A87EDB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6287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rFonts w:ascii="Segoe UI Symbol" w:hAnsi="Segoe UI Symbol" w:cs="Segoe UI Symbol"/>
                <w:iCs/>
                <w:color w:val="000000" w:themeColor="text1"/>
                <w:sz w:val="20"/>
                <w:szCs w:val="20"/>
              </w:rPr>
              <w:t>Wholesaler</w:t>
            </w:r>
          </w:p>
        </w:tc>
      </w:tr>
      <w:tr w:rsidR="002D4ECB" w14:paraId="66E05A5F" w14:textId="77777777" w:rsidTr="00510BD1">
        <w:trPr>
          <w:trHeight w:val="266"/>
        </w:trPr>
        <w:tc>
          <w:tcPr>
            <w:tcW w:w="8781" w:type="dxa"/>
            <w:gridSpan w:val="2"/>
          </w:tcPr>
          <w:p w14:paraId="50856E82" w14:textId="77777777" w:rsidR="00510BD1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627EC">
              <w:rPr>
                <w:rFonts w:ascii="Segoe UI" w:hAnsi="Segoe UI" w:cs="Segoe UI"/>
                <w:b/>
                <w:bCs/>
                <w:sz w:val="20"/>
                <w:szCs w:val="20"/>
              </w:rPr>
              <w:t>Full description of the defect</w:t>
            </w:r>
            <w:r w:rsidRPr="002E1D76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Pr="002627EC">
              <w:rPr>
                <w:sz w:val="20"/>
                <w:szCs w:val="20"/>
              </w:rPr>
              <w:t>photographs</w:t>
            </w:r>
            <w:r>
              <w:rPr>
                <w:sz w:val="20"/>
                <w:szCs w:val="20"/>
              </w:rPr>
              <w:t xml:space="preserve"> may also be included here</w:t>
            </w:r>
            <w:r w:rsidRPr="002627EC">
              <w:rPr>
                <w:sz w:val="20"/>
                <w:szCs w:val="20"/>
              </w:rPr>
              <w:t>)</w:t>
            </w:r>
            <w:r w:rsidRPr="002E1D7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  <w:p w14:paraId="79048785" w14:textId="017A6BC7" w:rsidR="002D4ECB" w:rsidRPr="002E1D76" w:rsidRDefault="00510BD1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55E963AF" w14:textId="77777777" w:rsidR="002D4ECB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5A21A85" w14:textId="77777777" w:rsidR="002D4ECB" w:rsidRPr="002E1D76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D4ECB" w14:paraId="051C86AF" w14:textId="77777777" w:rsidTr="00510BD1">
        <w:trPr>
          <w:trHeight w:val="602"/>
        </w:trPr>
        <w:tc>
          <w:tcPr>
            <w:tcW w:w="8781" w:type="dxa"/>
            <w:gridSpan w:val="2"/>
          </w:tcPr>
          <w:p w14:paraId="47F7EAAB" w14:textId="77777777" w:rsidR="002D4ECB" w:rsidRDefault="002D4ECB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627EC">
              <w:rPr>
                <w:b/>
                <w:bCs/>
                <w:sz w:val="20"/>
                <w:szCs w:val="20"/>
              </w:rPr>
              <w:t>Outcome of examination/testing</w:t>
            </w:r>
            <w:r w:rsidRPr="002627EC">
              <w:rPr>
                <w:sz w:val="20"/>
                <w:szCs w:val="20"/>
              </w:rPr>
              <w:t xml:space="preserve"> of the defective sample </w:t>
            </w:r>
            <w:r>
              <w:rPr>
                <w:sz w:val="20"/>
                <w:szCs w:val="20"/>
              </w:rPr>
              <w:t>and/</w:t>
            </w:r>
            <w:r w:rsidRPr="002627EC">
              <w:rPr>
                <w:sz w:val="20"/>
                <w:szCs w:val="20"/>
              </w:rPr>
              <w:t>or retained sample, where appropriate</w:t>
            </w:r>
            <w:r w:rsidRPr="002E1D7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  <w:p w14:paraId="704BAC2B" w14:textId="25CCBC71" w:rsidR="00510BD1" w:rsidRPr="002E1D76" w:rsidRDefault="00510BD1" w:rsidP="000F6C98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1922C193" w14:textId="77777777" w:rsidR="002D4ECB" w:rsidRDefault="002D4ECB" w:rsidP="000F6C9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568EB6C" w14:textId="77777777" w:rsidR="002D4ECB" w:rsidRPr="002E1D76" w:rsidRDefault="002D4ECB" w:rsidP="000F6C9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D4ECB" w14:paraId="07DDA468" w14:textId="77777777" w:rsidTr="00510BD1">
        <w:trPr>
          <w:trHeight w:val="602"/>
        </w:trPr>
        <w:tc>
          <w:tcPr>
            <w:tcW w:w="8781" w:type="dxa"/>
            <w:gridSpan w:val="2"/>
          </w:tcPr>
          <w:p w14:paraId="3267ADB5" w14:textId="77777777" w:rsidR="002D4ECB" w:rsidRDefault="002D4ECB" w:rsidP="00510BD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2627EC">
              <w:rPr>
                <w:b/>
                <w:bCs/>
                <w:sz w:val="20"/>
                <w:szCs w:val="20"/>
              </w:rPr>
              <w:t>Summary of the main findings to date of the investigation:</w:t>
            </w:r>
          </w:p>
          <w:p w14:paraId="60466D57" w14:textId="26D413D3" w:rsidR="002D4ECB" w:rsidRPr="00510BD1" w:rsidRDefault="00510BD1" w:rsidP="00510BD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38711FBF" w14:textId="77777777" w:rsidR="002D4ECB" w:rsidRDefault="002D4ECB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8E6C343" w14:textId="77777777" w:rsidR="002D4ECB" w:rsidRPr="002E1D76" w:rsidRDefault="002D4ECB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0F9A5E" w14:textId="77777777" w:rsidR="00510BD1" w:rsidRDefault="00510BD1" w:rsidP="002D4ECB">
      <w:pPr>
        <w:rPr>
          <w:rFonts w:ascii="Segoe UI" w:hAnsi="Segoe UI" w:cs="Segoe UI"/>
          <w:b/>
          <w:bCs/>
          <w:sz w:val="20"/>
          <w:szCs w:val="20"/>
        </w:rPr>
      </w:pPr>
    </w:p>
    <w:p w14:paraId="55BBF132" w14:textId="77777777" w:rsidR="00510BD1" w:rsidRDefault="00510BD1" w:rsidP="002D4ECB">
      <w:pPr>
        <w:rPr>
          <w:rFonts w:ascii="Segoe UI" w:hAnsi="Segoe UI" w:cs="Segoe UI"/>
          <w:b/>
          <w:bCs/>
          <w:sz w:val="20"/>
          <w:szCs w:val="20"/>
        </w:rPr>
      </w:pPr>
    </w:p>
    <w:p w14:paraId="4FD1BB3B" w14:textId="7190A94D" w:rsidR="002D4ECB" w:rsidRPr="00510BD1" w:rsidRDefault="002D4ECB" w:rsidP="002D4ECB">
      <w:pPr>
        <w:rPr>
          <w:b/>
          <w:bCs/>
          <w:iCs/>
          <w:color w:val="0057B8" w:themeColor="accent3"/>
          <w:sz w:val="20"/>
          <w:szCs w:val="20"/>
        </w:rPr>
      </w:pPr>
      <w:r w:rsidRPr="00510BD1">
        <w:rPr>
          <w:b/>
          <w:bCs/>
          <w:iCs/>
          <w:color w:val="0057B8" w:themeColor="accent3"/>
          <w:sz w:val="20"/>
          <w:szCs w:val="20"/>
        </w:rPr>
        <w:t>Section 6:  Interim assessment of extent, risk and potential market impact</w:t>
      </w:r>
    </w:p>
    <w:p w14:paraId="3C0895DC" w14:textId="77777777" w:rsidR="002D4ECB" w:rsidRDefault="002D4ECB" w:rsidP="002D4ECB">
      <w:pPr>
        <w:rPr>
          <w:iCs/>
          <w:color w:val="707173" w:themeColor="text2"/>
        </w:rPr>
      </w:pP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2"/>
        <w:gridCol w:w="3119"/>
      </w:tblGrid>
      <w:tr w:rsidR="002D4ECB" w:rsidRPr="00510BD1" w14:paraId="079808D7" w14:textId="77777777" w:rsidTr="00765D51">
        <w:trPr>
          <w:trHeight w:val="349"/>
        </w:trPr>
        <w:tc>
          <w:tcPr>
            <w:tcW w:w="5662" w:type="dxa"/>
            <w:tcBorders>
              <w:bottom w:val="nil"/>
            </w:tcBorders>
          </w:tcPr>
          <w:p w14:paraId="3E46618E" w14:textId="72E3A812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Have any </w:t>
            </w:r>
            <w:r w:rsidRPr="00510BD1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similar reports </w:t>
            </w: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been received for the batch(es), or for the product (in the previous 24 months)? </w:t>
            </w:r>
          </w:p>
        </w:tc>
        <w:tc>
          <w:tcPr>
            <w:tcW w:w="3119" w:type="dxa"/>
            <w:tcBorders>
              <w:bottom w:val="nil"/>
            </w:tcBorders>
          </w:tcPr>
          <w:p w14:paraId="2D1969D1" w14:textId="77777777" w:rsidR="002D4ECB" w:rsidRPr="00510BD1" w:rsidRDefault="00496CF3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6473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Yes           </w:t>
            </w: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0415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No</w:t>
            </w:r>
          </w:p>
          <w:p w14:paraId="42FD399D" w14:textId="77777777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510BD1" w:rsidRPr="00510BD1" w14:paraId="513C45B8" w14:textId="77777777" w:rsidTr="00765D51">
        <w:trPr>
          <w:trHeight w:val="349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4CBD76FC" w14:textId="77777777" w:rsidR="00510BD1" w:rsidRDefault="00510BD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>If so, provide details of previous reports, including the number of previous reports and confirm if an increased trend been detected for reports of this type:</w:t>
            </w:r>
          </w:p>
          <w:p w14:paraId="3A15E126" w14:textId="31D4747F" w:rsidR="00765D51" w:rsidRPr="00510BD1" w:rsidRDefault="00765D5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669EAA8F" w14:textId="77777777" w:rsidR="00510BD1" w:rsidRPr="00510BD1" w:rsidRDefault="00510BD1" w:rsidP="00510BD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746B3E27" w14:textId="77777777" w:rsidR="00510BD1" w:rsidRPr="00510BD1" w:rsidRDefault="00510BD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A87EDB" w:rsidRPr="00510BD1" w14:paraId="2B37CF4E" w14:textId="77777777" w:rsidTr="00765D51">
        <w:trPr>
          <w:trHeight w:val="349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4E1B48B8" w14:textId="4AFC091D" w:rsidR="00A87EDB" w:rsidRPr="000209B9" w:rsidRDefault="00CA39D4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>Have</w:t>
            </w:r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09B9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a</w:t>
            </w:r>
            <w:r w:rsidR="001E693A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dverse </w:t>
            </w:r>
            <w:r w:rsidR="000209B9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d</w:t>
            </w:r>
            <w:r w:rsidR="001E693A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rug </w:t>
            </w:r>
            <w:r w:rsidR="000209B9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r</w:t>
            </w:r>
            <w:r w:rsidR="001E693A" w:rsidRPr="000209B9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eactions</w:t>
            </w:r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been reported which may be related to the defect?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6AC8B12" w14:textId="54097D17" w:rsidR="001E693A" w:rsidRPr="000209B9" w:rsidRDefault="00496CF3" w:rsidP="001E693A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2612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93A" w:rsidRPr="000209B9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Yes           </w:t>
            </w: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2647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E693A" w:rsidRPr="000209B9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No</w:t>
            </w:r>
          </w:p>
          <w:p w14:paraId="07C1A732" w14:textId="77777777" w:rsidR="00A87EDB" w:rsidRPr="000209B9" w:rsidRDefault="00A87EDB" w:rsidP="00510BD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2D4ECB" w:rsidRPr="00510BD1" w14:paraId="3A236788" w14:textId="77777777" w:rsidTr="00765D51">
        <w:trPr>
          <w:trHeight w:val="266"/>
        </w:trPr>
        <w:tc>
          <w:tcPr>
            <w:tcW w:w="5662" w:type="dxa"/>
            <w:tcBorders>
              <w:bottom w:val="nil"/>
            </w:tcBorders>
          </w:tcPr>
          <w:p w14:paraId="2EFBC83D" w14:textId="18F8065B" w:rsidR="002D4ECB" w:rsidRPr="00510BD1" w:rsidRDefault="002D4ECB" w:rsidP="00765D5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Has an </w:t>
            </w:r>
            <w:r w:rsidRPr="00510BD1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impact assessment</w:t>
            </w: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been carried out to determine if other batches, or other products may be within scope?</w:t>
            </w:r>
          </w:p>
        </w:tc>
        <w:tc>
          <w:tcPr>
            <w:tcW w:w="3119" w:type="dxa"/>
            <w:tcBorders>
              <w:bottom w:val="nil"/>
            </w:tcBorders>
          </w:tcPr>
          <w:p w14:paraId="0C3DA58E" w14:textId="77777777" w:rsidR="002D4ECB" w:rsidRPr="00510BD1" w:rsidRDefault="00496CF3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60805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Yes           </w:t>
            </w:r>
            <w:sdt>
              <w:sdtPr>
                <w:rPr>
                  <w:rFonts w:cstheme="minorHAnsi"/>
                  <w:iCs/>
                  <w:color w:val="000000" w:themeColor="text1"/>
                  <w:sz w:val="20"/>
                  <w:szCs w:val="20"/>
                </w:rPr>
                <w:id w:val="-12980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Segoe UI Symbol" w:hAnsi="Segoe UI Symbol" w:cs="Segoe UI Symbol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No</w:t>
            </w:r>
          </w:p>
          <w:p w14:paraId="3404E073" w14:textId="77777777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5D51" w:rsidRPr="00510BD1" w14:paraId="348C0A1E" w14:textId="77777777" w:rsidTr="00765D51">
        <w:trPr>
          <w:trHeight w:val="266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13375CBF" w14:textId="77777777" w:rsidR="00765D51" w:rsidRPr="00510BD1" w:rsidRDefault="00765D51" w:rsidP="00765D5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rFonts w:cstheme="minorHAnsi"/>
                <w:iCs/>
                <w:color w:val="000000" w:themeColor="text1"/>
                <w:sz w:val="20"/>
                <w:szCs w:val="20"/>
              </w:rPr>
              <w:t>Please provide details:</w:t>
            </w:r>
          </w:p>
          <w:p w14:paraId="63C20E94" w14:textId="77777777" w:rsidR="00765D51" w:rsidRPr="00510BD1" w:rsidRDefault="00765D5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ECE250F" w14:textId="77777777" w:rsidR="00765D51" w:rsidRPr="00510BD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26B623E7" w14:textId="77777777" w:rsidR="00765D51" w:rsidRPr="00510BD1" w:rsidRDefault="00765D51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2D4ECB" w:rsidRPr="00510BD1" w14:paraId="3739299A" w14:textId="77777777" w:rsidTr="00765D51">
        <w:trPr>
          <w:trHeight w:val="266"/>
        </w:trPr>
        <w:tc>
          <w:tcPr>
            <w:tcW w:w="5662" w:type="dxa"/>
            <w:tcBorders>
              <w:bottom w:val="nil"/>
            </w:tcBorders>
          </w:tcPr>
          <w:p w14:paraId="4BFF17D7" w14:textId="24D078F6" w:rsidR="002D4ECB" w:rsidRPr="00765D51" w:rsidRDefault="002D4ECB" w:rsidP="00510BD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>Extent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 – Has the issue been ring-fenced to the above listed products/batches?</w:t>
            </w:r>
          </w:p>
        </w:tc>
        <w:tc>
          <w:tcPr>
            <w:tcW w:w="3119" w:type="dxa"/>
            <w:tcBorders>
              <w:bottom w:val="nil"/>
            </w:tcBorders>
          </w:tcPr>
          <w:p w14:paraId="14426F32" w14:textId="28FE4C78" w:rsidR="002D4ECB" w:rsidRPr="00510BD1" w:rsidRDefault="00496CF3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87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698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14:paraId="53B08DB5" w14:textId="77777777" w:rsidR="002D4ECB" w:rsidRPr="00510BD1" w:rsidRDefault="002D4ECB" w:rsidP="00510BD1">
            <w:pPr>
              <w:spacing w:before="60" w:after="6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5D51" w:rsidRPr="00510BD1" w14:paraId="308A11A6" w14:textId="77777777" w:rsidTr="00765D51">
        <w:trPr>
          <w:trHeight w:val="266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03C0BDD5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If not, please justify:</w:t>
            </w:r>
          </w:p>
          <w:p w14:paraId="4E94D4CD" w14:textId="77777777" w:rsidR="00765D51" w:rsidRPr="00510BD1" w:rsidRDefault="00765D51" w:rsidP="00510BD1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3F08E1F9" w14:textId="77777777" w:rsidR="00765D51" w:rsidRPr="00510BD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3EB49377" w14:textId="77777777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D4ECB" w:rsidRPr="00510BD1" w14:paraId="5B3DBCF3" w14:textId="77777777" w:rsidTr="00765D51">
        <w:trPr>
          <w:trHeight w:val="591"/>
        </w:trPr>
        <w:tc>
          <w:tcPr>
            <w:tcW w:w="5662" w:type="dxa"/>
            <w:tcBorders>
              <w:bottom w:val="nil"/>
            </w:tcBorders>
          </w:tcPr>
          <w:p w14:paraId="5B8CF20F" w14:textId="01900367" w:rsidR="002D4ECB" w:rsidRPr="00510BD1" w:rsidRDefault="002D4ECB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Risk 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>– Has a risk assessment been performed?</w:t>
            </w:r>
          </w:p>
        </w:tc>
        <w:tc>
          <w:tcPr>
            <w:tcW w:w="3119" w:type="dxa"/>
            <w:tcBorders>
              <w:bottom w:val="nil"/>
            </w:tcBorders>
          </w:tcPr>
          <w:p w14:paraId="2D92290E" w14:textId="391A5101" w:rsidR="002D4ECB" w:rsidRPr="00510BD1" w:rsidRDefault="00496CF3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0419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1197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765D51" w:rsidRPr="00510BD1" w14:paraId="6F6811B7" w14:textId="77777777" w:rsidTr="00765D51">
        <w:trPr>
          <w:trHeight w:val="591"/>
        </w:trPr>
        <w:tc>
          <w:tcPr>
            <w:tcW w:w="5662" w:type="dxa"/>
            <w:tcBorders>
              <w:top w:val="nil"/>
            </w:tcBorders>
          </w:tcPr>
          <w:p w14:paraId="4FD5E9F1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lastRenderedPageBreak/>
              <w:t>If not,  please justify:</w:t>
            </w:r>
          </w:p>
          <w:p w14:paraId="5C7CAE5F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63A5AF6" w14:textId="77777777" w:rsidR="00765D51" w:rsidRPr="00510BD1" w:rsidRDefault="00765D51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(If a risk assessment has been performed, please include the assessment as an appendix to the form)</w:t>
            </w:r>
          </w:p>
          <w:p w14:paraId="60BE1C3E" w14:textId="77777777" w:rsidR="00765D51" w:rsidRPr="00510BD1" w:rsidRDefault="00765D51" w:rsidP="00510BD1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CD684C8" w14:textId="77777777" w:rsidR="00765D51" w:rsidRPr="00510BD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  <w:p w14:paraId="784E5036" w14:textId="77777777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87EDB" w:rsidRPr="00510BD1" w14:paraId="03DCCB28" w14:textId="77777777" w:rsidTr="00765D51">
        <w:trPr>
          <w:trHeight w:val="591"/>
        </w:trPr>
        <w:tc>
          <w:tcPr>
            <w:tcW w:w="5662" w:type="dxa"/>
            <w:tcBorders>
              <w:top w:val="nil"/>
            </w:tcBorders>
          </w:tcPr>
          <w:p w14:paraId="2361A98A" w14:textId="7028CA27" w:rsidR="00A87EDB" w:rsidRPr="000209B9" w:rsidRDefault="00A87EDB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0209B9">
              <w:rPr>
                <w:rFonts w:ascii="Segoe UI" w:hAnsi="Segoe UI" w:cs="Segoe UI"/>
                <w:b/>
                <w:bCs/>
                <w:sz w:val="20"/>
                <w:szCs w:val="20"/>
              </w:rPr>
              <w:t>Preliminary risk-based classification</w:t>
            </w:r>
            <w:r w:rsidRPr="000209B9">
              <w:rPr>
                <w:rFonts w:ascii="Segoe UI" w:hAnsi="Segoe UI" w:cs="Segoe UI"/>
                <w:sz w:val="20"/>
                <w:szCs w:val="20"/>
              </w:rPr>
              <w:t xml:space="preserve"> of the defect</w:t>
            </w:r>
            <w:r w:rsidR="00CA39D4" w:rsidRPr="000209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EA2BE27" w14:textId="3EFFCA87" w:rsidR="00A87EDB" w:rsidRPr="000209B9" w:rsidRDefault="00A87EDB" w:rsidP="00765D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0209B9">
              <w:rPr>
                <w:rFonts w:ascii="Segoe UI" w:hAnsi="Segoe UI" w:cs="Segoe UI"/>
                <w:sz w:val="20"/>
                <w:szCs w:val="20"/>
              </w:rPr>
              <w:t>(</w:t>
            </w:r>
            <w:r w:rsidR="00CA39D4" w:rsidRPr="000209B9">
              <w:rPr>
                <w:rFonts w:ascii="Segoe UI" w:hAnsi="Segoe UI" w:cs="Segoe UI"/>
                <w:sz w:val="20"/>
                <w:szCs w:val="20"/>
              </w:rPr>
              <w:t>considering</w:t>
            </w:r>
            <w:r w:rsidRPr="000209B9">
              <w:rPr>
                <w:rFonts w:ascii="Segoe UI" w:hAnsi="Segoe UI" w:cs="Segoe UI"/>
                <w:sz w:val="20"/>
                <w:szCs w:val="20"/>
              </w:rPr>
              <w:t xml:space="preserve"> extent, risk, market impact</w:t>
            </w:r>
            <w:r w:rsidR="00CA39D4" w:rsidRPr="000209B9">
              <w:rPr>
                <w:rFonts w:ascii="Segoe UI" w:hAnsi="Segoe UI" w:cs="Segoe UI"/>
                <w:sz w:val="20"/>
                <w:szCs w:val="20"/>
              </w:rPr>
              <w:t xml:space="preserve"> etc.</w:t>
            </w:r>
            <w:r w:rsidRPr="000209B9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</w:tcPr>
          <w:p w14:paraId="2493229A" w14:textId="3E27871E" w:rsidR="00A87EDB" w:rsidRPr="000209B9" w:rsidRDefault="00496CF3" w:rsidP="00765D5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53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28F7" w:rsidRPr="000209B9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High</w:t>
            </w:r>
          </w:p>
          <w:p w14:paraId="0F0D6927" w14:textId="7FAD7548" w:rsidR="00A87EDB" w:rsidRPr="000209B9" w:rsidRDefault="00496CF3" w:rsidP="00765D5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169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28F7" w:rsidRPr="000209B9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Moderate</w:t>
            </w:r>
          </w:p>
          <w:p w14:paraId="7465E3B0" w14:textId="7A2EA4B0" w:rsidR="00A87EDB" w:rsidRPr="000209B9" w:rsidRDefault="00496CF3" w:rsidP="00765D51">
            <w:pPr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584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28F7" w:rsidRPr="000209B9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87EDB" w:rsidRPr="000209B9">
              <w:rPr>
                <w:iCs/>
                <w:color w:val="000000" w:themeColor="text1"/>
                <w:sz w:val="20"/>
                <w:szCs w:val="20"/>
              </w:rPr>
              <w:t>Low</w:t>
            </w:r>
          </w:p>
        </w:tc>
      </w:tr>
      <w:tr w:rsidR="002D4ECB" w:rsidRPr="00272659" w14:paraId="622E3521" w14:textId="77777777" w:rsidTr="000F6C98">
        <w:trPr>
          <w:trHeight w:val="928"/>
        </w:trPr>
        <w:tc>
          <w:tcPr>
            <w:tcW w:w="5662" w:type="dxa"/>
            <w:tcBorders>
              <w:bottom w:val="nil"/>
            </w:tcBorders>
          </w:tcPr>
          <w:p w14:paraId="499B2651" w14:textId="77777777" w:rsidR="002D4ECB" w:rsidRPr="00510BD1" w:rsidRDefault="002D4ECB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Has any </w:t>
            </w:r>
            <w:r w:rsidRPr="00510BD1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remedial action</w:t>
            </w:r>
            <w:r w:rsidRPr="00510BD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been taken to date? </w:t>
            </w:r>
          </w:p>
          <w:p w14:paraId="7FE16141" w14:textId="37F94E8A" w:rsidR="002D4ECB" w:rsidRPr="00510BD1" w:rsidRDefault="002D4ECB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(e.g., quarantine at primary wholesale level)</w:t>
            </w:r>
          </w:p>
        </w:tc>
        <w:tc>
          <w:tcPr>
            <w:tcW w:w="3119" w:type="dxa"/>
            <w:tcBorders>
              <w:bottom w:val="nil"/>
            </w:tcBorders>
          </w:tcPr>
          <w:p w14:paraId="7C79A7FB" w14:textId="7338135F" w:rsidR="002D4ECB" w:rsidRPr="00510BD1" w:rsidRDefault="00496CF3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1289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772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765D51" w:rsidRPr="00272659" w14:paraId="01CEC1AA" w14:textId="77777777" w:rsidTr="000F6C98">
        <w:trPr>
          <w:trHeight w:val="928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588027C7" w14:textId="7E63556C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Please provide details: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782D914" w14:textId="29979D18" w:rsidR="00765D51" w:rsidRPr="00765D51" w:rsidRDefault="00765D51" w:rsidP="00765D5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4ECB" w:rsidRPr="00272659" w14:paraId="43E0D339" w14:textId="77777777" w:rsidTr="000F6C98">
        <w:trPr>
          <w:trHeight w:val="928"/>
        </w:trPr>
        <w:tc>
          <w:tcPr>
            <w:tcW w:w="5662" w:type="dxa"/>
            <w:tcBorders>
              <w:bottom w:val="nil"/>
            </w:tcBorders>
          </w:tcPr>
          <w:p w14:paraId="57FF91BF" w14:textId="67ECE82A" w:rsidR="002D4ECB" w:rsidRPr="00510BD1" w:rsidRDefault="002D4ECB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Is </w:t>
            </w: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>market action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 proposed? (e.g.</w:t>
            </w:r>
            <w:r w:rsidR="00765D51">
              <w:rPr>
                <w:rFonts w:ascii="Segoe UI" w:hAnsi="Segoe UI" w:cs="Segoe UI"/>
                <w:sz w:val="20"/>
                <w:szCs w:val="20"/>
              </w:rPr>
              <w:t xml:space="preserve"> r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ecall, Caution In Use </w:t>
            </w:r>
            <w:r w:rsidR="00765D51">
              <w:rPr>
                <w:rFonts w:ascii="Segoe UI" w:hAnsi="Segoe UI" w:cs="Segoe UI"/>
                <w:sz w:val="20"/>
                <w:szCs w:val="20"/>
              </w:rPr>
              <w:t>n</w:t>
            </w:r>
            <w:r w:rsidRPr="00510BD1">
              <w:rPr>
                <w:rFonts w:ascii="Segoe UI" w:hAnsi="Segoe UI" w:cs="Segoe UI"/>
                <w:sz w:val="20"/>
                <w:szCs w:val="20"/>
              </w:rPr>
              <w:t>otification)</w:t>
            </w:r>
          </w:p>
        </w:tc>
        <w:tc>
          <w:tcPr>
            <w:tcW w:w="3119" w:type="dxa"/>
            <w:tcBorders>
              <w:bottom w:val="nil"/>
            </w:tcBorders>
          </w:tcPr>
          <w:p w14:paraId="18D1CE37" w14:textId="15B52435" w:rsidR="002D4ECB" w:rsidRPr="00510BD1" w:rsidRDefault="00496CF3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48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CB" w:rsidRPr="00510BD1">
                  <w:rPr>
                    <w:rFonts w:ascii="MS Gothic" w:eastAsia="MS Gothic" w:hAnsi="MS Gothic" w:cs="Segoe UI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Yes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09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8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D4ECB" w:rsidRPr="00510BD1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765D51" w:rsidRPr="00272659" w14:paraId="20CC68AE" w14:textId="77777777" w:rsidTr="001E693A">
        <w:trPr>
          <w:trHeight w:val="928"/>
        </w:trPr>
        <w:tc>
          <w:tcPr>
            <w:tcW w:w="5662" w:type="dxa"/>
            <w:tcBorders>
              <w:top w:val="nil"/>
              <w:bottom w:val="single" w:sz="4" w:space="0" w:color="auto"/>
            </w:tcBorders>
          </w:tcPr>
          <w:p w14:paraId="4BD00BA6" w14:textId="77777777" w:rsidR="00765D51" w:rsidRPr="00510BD1" w:rsidRDefault="00765D51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>Please justify:</w:t>
            </w:r>
          </w:p>
          <w:p w14:paraId="676434E2" w14:textId="77777777" w:rsidR="00765D51" w:rsidRPr="00510BD1" w:rsidRDefault="00765D51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A4DB738" w14:textId="77777777" w:rsidR="00765D51" w:rsidRPr="00510BD1" w:rsidRDefault="00765D51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rFonts w:ascii="Segoe UI" w:hAnsi="Segoe UI" w:cs="Segoe UI"/>
                <w:sz w:val="20"/>
                <w:szCs w:val="20"/>
              </w:rPr>
              <w:t xml:space="preserve">If market action is proposed, please comment on whether other unimpacted batches/products are available or whether there is potential for </w:t>
            </w:r>
            <w:r w:rsidRPr="00510BD1">
              <w:rPr>
                <w:rFonts w:ascii="Segoe UI" w:hAnsi="Segoe UI" w:cs="Segoe UI"/>
                <w:b/>
                <w:bCs/>
                <w:sz w:val="20"/>
                <w:szCs w:val="20"/>
              </w:rPr>
              <w:t>shortage.</w:t>
            </w:r>
          </w:p>
          <w:p w14:paraId="6EA7EB5D" w14:textId="77777777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3AFD41A7" w14:textId="361E3E1B" w:rsidR="00765D51" w:rsidRPr="00510BD1" w:rsidRDefault="00765D51" w:rsidP="00510BD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E693A" w:rsidRPr="00272659" w14:paraId="54297A84" w14:textId="77777777" w:rsidTr="001E693A">
        <w:trPr>
          <w:trHeight w:val="928"/>
        </w:trPr>
        <w:tc>
          <w:tcPr>
            <w:tcW w:w="5662" w:type="dxa"/>
            <w:tcBorders>
              <w:top w:val="single" w:sz="4" w:space="0" w:color="auto"/>
            </w:tcBorders>
          </w:tcPr>
          <w:p w14:paraId="296C6FE3" w14:textId="1CEF02DE" w:rsidR="001E693A" w:rsidRPr="00510BD1" w:rsidRDefault="001E693A" w:rsidP="00765D51">
            <w:pPr>
              <w:pStyle w:val="Header"/>
              <w:tabs>
                <w:tab w:val="left" w:pos="7938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0209B9">
              <w:rPr>
                <w:rFonts w:ascii="Segoe UI" w:hAnsi="Segoe UI" w:cs="Segoe UI"/>
                <w:sz w:val="20"/>
                <w:szCs w:val="20"/>
              </w:rPr>
              <w:t>Other relevant information: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00D2AA3" w14:textId="147CED85" w:rsidR="001E693A" w:rsidRPr="00510BD1" w:rsidRDefault="000209B9" w:rsidP="00510BD1">
            <w:pPr>
              <w:pStyle w:val="Header"/>
              <w:tabs>
                <w:tab w:val="left" w:pos="7938"/>
              </w:tabs>
              <w:spacing w:before="60" w:after="60"/>
              <w:rPr>
                <w:iCs/>
                <w:color w:val="000000" w:themeColor="text1"/>
                <w:sz w:val="20"/>
                <w:szCs w:val="20"/>
              </w:rPr>
            </w:pP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510BD1">
              <w:rPr>
                <w:iCs/>
                <w:color w:val="000000" w:themeColor="text1"/>
                <w:sz w:val="20"/>
                <w:szCs w:val="20"/>
              </w:rPr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noProof/>
                <w:color w:val="000000" w:themeColor="text1"/>
                <w:sz w:val="20"/>
                <w:szCs w:val="20"/>
              </w:rPr>
              <w:t> </w:t>
            </w:r>
            <w:r w:rsidRPr="00510BD1">
              <w:rPr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B49E156" w14:textId="77777777" w:rsidR="002D4ECB" w:rsidRPr="00E4724B" w:rsidRDefault="002D4ECB" w:rsidP="00765D51">
      <w:pPr>
        <w:pStyle w:val="HPRAMainBodyText"/>
      </w:pPr>
    </w:p>
    <w:sectPr w:rsidR="002D4ECB" w:rsidRPr="00E4724B" w:rsidSect="00A5096D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1959B" w14:textId="77777777" w:rsidR="00857D74" w:rsidRDefault="00857D74" w:rsidP="00083E00">
      <w:r>
        <w:separator/>
      </w:r>
    </w:p>
  </w:endnote>
  <w:endnote w:type="continuationSeparator" w:id="0">
    <w:p w14:paraId="5888D4EB" w14:textId="77777777" w:rsidR="00857D74" w:rsidRDefault="00857D74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58B7" w14:textId="4CE865D4" w:rsidR="00574196" w:rsidRPr="004E46D1" w:rsidRDefault="00F01417" w:rsidP="004E46D1">
    <w:pPr>
      <w:pStyle w:val="HPRAS2Footer"/>
      <w:rPr>
        <w:sz w:val="16"/>
        <w:szCs w:val="16"/>
      </w:rPr>
    </w:pPr>
    <w:r>
      <w:rPr>
        <w:sz w:val="16"/>
        <w:szCs w:val="16"/>
      </w:rPr>
      <w:t>SUR-F0180-</w:t>
    </w:r>
    <w:r w:rsidR="000118BF">
      <w:rPr>
        <w:sz w:val="16"/>
        <w:szCs w:val="16"/>
      </w:rPr>
      <w:t>5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970F1">
      <w:rPr>
        <w:noProof/>
        <w:sz w:val="16"/>
        <w:szCs w:val="16"/>
      </w:rPr>
      <w:t>2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D62733">
      <w:rPr>
        <w:noProof/>
        <w:sz w:val="16"/>
        <w:szCs w:val="16"/>
      </w:rPr>
      <w:fldChar w:fldCharType="begin"/>
    </w:r>
    <w:r w:rsidR="00D62733">
      <w:rPr>
        <w:noProof/>
        <w:sz w:val="16"/>
        <w:szCs w:val="16"/>
      </w:rPr>
      <w:instrText xml:space="preserve"> SECTIONPAGES   \* MERGEFORMAT </w:instrText>
    </w:r>
    <w:r w:rsidR="00D62733">
      <w:rPr>
        <w:noProof/>
        <w:sz w:val="16"/>
        <w:szCs w:val="16"/>
      </w:rPr>
      <w:fldChar w:fldCharType="separate"/>
    </w:r>
    <w:r w:rsidR="00496CF3">
      <w:rPr>
        <w:noProof/>
        <w:sz w:val="16"/>
        <w:szCs w:val="16"/>
      </w:rPr>
      <w:t>4</w:t>
    </w:r>
    <w:r w:rsidR="00D62733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5C6C" w14:textId="58179932" w:rsidR="00574196" w:rsidRPr="00EB4F2F" w:rsidRDefault="00F01417" w:rsidP="00EB4F2F">
    <w:pPr>
      <w:pStyle w:val="HPRAS2Footer"/>
      <w:rPr>
        <w:sz w:val="16"/>
        <w:szCs w:val="16"/>
      </w:rPr>
    </w:pPr>
    <w:r>
      <w:rPr>
        <w:sz w:val="16"/>
        <w:szCs w:val="16"/>
      </w:rPr>
      <w:t>SUR-F0180-</w:t>
    </w:r>
    <w:r w:rsidR="000118BF">
      <w:rPr>
        <w:sz w:val="16"/>
        <w:szCs w:val="16"/>
      </w:rPr>
      <w:t>5</w:t>
    </w:r>
    <w:r w:rsidR="00574196" w:rsidRPr="00A562DD">
      <w:rPr>
        <w:sz w:val="16"/>
        <w:szCs w:val="16"/>
      </w:rPr>
      <w:tab/>
    </w:r>
    <w:r w:rsidR="00A5096D">
      <w:rPr>
        <w:sz w:val="16"/>
        <w:szCs w:val="16"/>
      </w:rPr>
      <w:fldChar w:fldCharType="begin"/>
    </w:r>
    <w:r w:rsidR="00A5096D">
      <w:rPr>
        <w:sz w:val="16"/>
        <w:szCs w:val="16"/>
      </w:rPr>
      <w:instrText xml:space="preserve"> PAGE   \* MERGEFORMAT </w:instrText>
    </w:r>
    <w:r w:rsidR="00A5096D">
      <w:rPr>
        <w:sz w:val="16"/>
        <w:szCs w:val="16"/>
      </w:rPr>
      <w:fldChar w:fldCharType="separate"/>
    </w:r>
    <w:r w:rsidR="002970F1">
      <w:rPr>
        <w:noProof/>
        <w:sz w:val="16"/>
        <w:szCs w:val="16"/>
      </w:rPr>
      <w:t>1</w:t>
    </w:r>
    <w:r w:rsidR="00A5096D">
      <w:rPr>
        <w:sz w:val="16"/>
        <w:szCs w:val="16"/>
      </w:rPr>
      <w:fldChar w:fldCharType="end"/>
    </w:r>
    <w:r w:rsidR="00A5096D" w:rsidRPr="00A562DD">
      <w:rPr>
        <w:sz w:val="16"/>
        <w:szCs w:val="16"/>
      </w:rPr>
      <w:t>/</w:t>
    </w:r>
    <w:r w:rsidR="00D1447C" w:rsidRPr="00D1447C">
      <w:rPr>
        <w:sz w:val="16"/>
        <w:szCs w:val="16"/>
      </w:rPr>
      <w:fldChar w:fldCharType="begin"/>
    </w:r>
    <w:r w:rsidR="00D1447C" w:rsidRPr="00D1447C">
      <w:rPr>
        <w:sz w:val="16"/>
        <w:szCs w:val="16"/>
      </w:rPr>
      <w:instrText xml:space="preserve"> NUMPAGES   \* MERGEFORMAT </w:instrText>
    </w:r>
    <w:r w:rsidR="00D1447C" w:rsidRPr="00D1447C">
      <w:rPr>
        <w:sz w:val="16"/>
        <w:szCs w:val="16"/>
      </w:rPr>
      <w:fldChar w:fldCharType="separate"/>
    </w:r>
    <w:r w:rsidR="002970F1">
      <w:rPr>
        <w:noProof/>
        <w:sz w:val="16"/>
        <w:szCs w:val="16"/>
      </w:rPr>
      <w:t>2</w:t>
    </w:r>
    <w:r w:rsidR="00D1447C" w:rsidRPr="00D144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D8AB0" w14:textId="77777777" w:rsidR="00857D74" w:rsidRDefault="00857D74" w:rsidP="00083E00">
      <w:r>
        <w:separator/>
      </w:r>
    </w:p>
  </w:footnote>
  <w:footnote w:type="continuationSeparator" w:id="0">
    <w:p w14:paraId="31D875B3" w14:textId="77777777" w:rsidR="00857D74" w:rsidRDefault="00857D74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688F" w14:textId="77777777" w:rsidR="00574196" w:rsidRDefault="00350F7B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274D0DAE" wp14:editId="52129A83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7D2EB" w14:textId="77777777" w:rsidR="00574196" w:rsidRDefault="00574196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6E2FB86" wp14:editId="6CD81799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D0D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iwWiXeAAAAALAQAADwAAAAAAAAAAAAAAAAAwBAAAZHJzL2Rvd25yZXYueG1sUEsFBgAAAAAEAAQA&#10;8wAAAD0FAAAAAA==&#10;" o:allowoverlap="f" filled="f" stroked="f">
              <v:textbox inset="0,0,0,0">
                <w:txbxContent>
                  <w:p w14:paraId="5967D2EB" w14:textId="77777777" w:rsidR="00574196" w:rsidRDefault="00574196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26E2FB86" wp14:editId="6CD81799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2E8049A"/>
    <w:multiLevelType w:val="hybridMultilevel"/>
    <w:tmpl w:val="6DFE3E56"/>
    <w:lvl w:ilvl="0" w:tplc="8B8E3B74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3" w15:restartNumberingAfterBreak="0">
    <w:nsid w:val="5694271D"/>
    <w:multiLevelType w:val="multilevel"/>
    <w:tmpl w:val="F34C669E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39B42F2E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 w16cid:durableId="2059937310">
    <w:abstractNumId w:val="21"/>
  </w:num>
  <w:num w:numId="2" w16cid:durableId="438372727">
    <w:abstractNumId w:val="26"/>
  </w:num>
  <w:num w:numId="3" w16cid:durableId="174461942">
    <w:abstractNumId w:val="19"/>
  </w:num>
  <w:num w:numId="4" w16cid:durableId="1925529320">
    <w:abstractNumId w:val="39"/>
  </w:num>
  <w:num w:numId="5" w16cid:durableId="19288087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9266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711560">
    <w:abstractNumId w:val="37"/>
  </w:num>
  <w:num w:numId="8" w16cid:durableId="1761828182">
    <w:abstractNumId w:val="30"/>
  </w:num>
  <w:num w:numId="9" w16cid:durableId="1762293622">
    <w:abstractNumId w:val="24"/>
  </w:num>
  <w:num w:numId="10" w16cid:durableId="1735425451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 w16cid:durableId="1348173420">
    <w:abstractNumId w:val="34"/>
  </w:num>
  <w:num w:numId="12" w16cid:durableId="280036575">
    <w:abstractNumId w:val="12"/>
  </w:num>
  <w:num w:numId="13" w16cid:durableId="596016915">
    <w:abstractNumId w:val="2"/>
  </w:num>
  <w:num w:numId="14" w16cid:durableId="299917907">
    <w:abstractNumId w:val="16"/>
  </w:num>
  <w:num w:numId="15" w16cid:durableId="1885174619">
    <w:abstractNumId w:val="13"/>
  </w:num>
  <w:num w:numId="16" w16cid:durableId="634411695">
    <w:abstractNumId w:val="4"/>
  </w:num>
  <w:num w:numId="17" w16cid:durableId="1944652959">
    <w:abstractNumId w:val="5"/>
  </w:num>
  <w:num w:numId="18" w16cid:durableId="406652715">
    <w:abstractNumId w:val="11"/>
  </w:num>
  <w:num w:numId="19" w16cid:durableId="117115019">
    <w:abstractNumId w:val="18"/>
  </w:num>
  <w:num w:numId="20" w16cid:durableId="1717468064">
    <w:abstractNumId w:val="36"/>
  </w:num>
  <w:num w:numId="21" w16cid:durableId="520436817">
    <w:abstractNumId w:val="23"/>
  </w:num>
  <w:num w:numId="22" w16cid:durableId="750469910">
    <w:abstractNumId w:val="40"/>
  </w:num>
  <w:num w:numId="23" w16cid:durableId="625814667">
    <w:abstractNumId w:val="1"/>
  </w:num>
  <w:num w:numId="24" w16cid:durableId="493837995">
    <w:abstractNumId w:val="0"/>
  </w:num>
  <w:num w:numId="25" w16cid:durableId="237792809">
    <w:abstractNumId w:val="8"/>
  </w:num>
  <w:num w:numId="26" w16cid:durableId="1371027299">
    <w:abstractNumId w:val="15"/>
  </w:num>
  <w:num w:numId="27" w16cid:durableId="515197743">
    <w:abstractNumId w:val="10"/>
  </w:num>
  <w:num w:numId="28" w16cid:durableId="416487168">
    <w:abstractNumId w:val="7"/>
  </w:num>
  <w:num w:numId="29" w16cid:durableId="2075665692">
    <w:abstractNumId w:val="14"/>
  </w:num>
  <w:num w:numId="30" w16cid:durableId="1323270017">
    <w:abstractNumId w:val="35"/>
  </w:num>
  <w:num w:numId="31" w16cid:durableId="65104966">
    <w:abstractNumId w:val="6"/>
  </w:num>
  <w:num w:numId="32" w16cid:durableId="687028645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766116130">
    <w:abstractNumId w:val="17"/>
  </w:num>
  <w:num w:numId="34" w16cid:durableId="1013142777">
    <w:abstractNumId w:val="41"/>
  </w:num>
  <w:num w:numId="35" w16cid:durableId="439253679">
    <w:abstractNumId w:val="29"/>
  </w:num>
  <w:num w:numId="36" w16cid:durableId="1523738986">
    <w:abstractNumId w:val="22"/>
  </w:num>
  <w:num w:numId="37" w16cid:durableId="1132669034">
    <w:abstractNumId w:val="20"/>
  </w:num>
  <w:num w:numId="38" w16cid:durableId="2035494018">
    <w:abstractNumId w:val="9"/>
  </w:num>
  <w:num w:numId="39" w16cid:durableId="1970281352">
    <w:abstractNumId w:val="27"/>
  </w:num>
  <w:num w:numId="40" w16cid:durableId="2114204634">
    <w:abstractNumId w:val="33"/>
  </w:num>
  <w:num w:numId="41" w16cid:durableId="726607276">
    <w:abstractNumId w:val="25"/>
  </w:num>
  <w:num w:numId="42" w16cid:durableId="1500609475">
    <w:abstractNumId w:val="3"/>
  </w:num>
  <w:num w:numId="43" w16cid:durableId="1543979286">
    <w:abstractNumId w:val="28"/>
  </w:num>
  <w:num w:numId="44" w16cid:durableId="281305696">
    <w:abstractNumId w:val="32"/>
  </w:num>
  <w:num w:numId="45" w16cid:durableId="742065168">
    <w:abstractNumId w:val="38"/>
  </w:num>
  <w:num w:numId="46" w16cid:durableId="547454230">
    <w:abstractNumId w:val="42"/>
  </w:num>
  <w:num w:numId="47" w16cid:durableId="735320108">
    <w:abstractNumId w:val="43"/>
  </w:num>
  <w:num w:numId="48" w16cid:durableId="13906937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1A"/>
    <w:rsid w:val="000118BF"/>
    <w:rsid w:val="000209B9"/>
    <w:rsid w:val="000243D1"/>
    <w:rsid w:val="000524C6"/>
    <w:rsid w:val="00056108"/>
    <w:rsid w:val="0006121A"/>
    <w:rsid w:val="0006517C"/>
    <w:rsid w:val="00083E00"/>
    <w:rsid w:val="000904F7"/>
    <w:rsid w:val="00094B50"/>
    <w:rsid w:val="000E37E5"/>
    <w:rsid w:val="000F12C8"/>
    <w:rsid w:val="000F3B10"/>
    <w:rsid w:val="000F6C98"/>
    <w:rsid w:val="00103DA7"/>
    <w:rsid w:val="00113A4B"/>
    <w:rsid w:val="001141D3"/>
    <w:rsid w:val="00124063"/>
    <w:rsid w:val="00136F80"/>
    <w:rsid w:val="00152E05"/>
    <w:rsid w:val="001B1268"/>
    <w:rsid w:val="001E693A"/>
    <w:rsid w:val="002071F9"/>
    <w:rsid w:val="00234DB4"/>
    <w:rsid w:val="002458F1"/>
    <w:rsid w:val="00246313"/>
    <w:rsid w:val="00247CC2"/>
    <w:rsid w:val="00262111"/>
    <w:rsid w:val="00263F72"/>
    <w:rsid w:val="002970F1"/>
    <w:rsid w:val="002D4583"/>
    <w:rsid w:val="002D4ECB"/>
    <w:rsid w:val="002D5967"/>
    <w:rsid w:val="002F2655"/>
    <w:rsid w:val="002F5E59"/>
    <w:rsid w:val="002F6FB8"/>
    <w:rsid w:val="0031759B"/>
    <w:rsid w:val="00322028"/>
    <w:rsid w:val="00350F7B"/>
    <w:rsid w:val="003602EE"/>
    <w:rsid w:val="003653B9"/>
    <w:rsid w:val="003671D6"/>
    <w:rsid w:val="003709D4"/>
    <w:rsid w:val="0039101F"/>
    <w:rsid w:val="003B275B"/>
    <w:rsid w:val="003F0B2C"/>
    <w:rsid w:val="003F6690"/>
    <w:rsid w:val="00410387"/>
    <w:rsid w:val="004311F1"/>
    <w:rsid w:val="00431989"/>
    <w:rsid w:val="0043455A"/>
    <w:rsid w:val="00436009"/>
    <w:rsid w:val="004448E1"/>
    <w:rsid w:val="0045184A"/>
    <w:rsid w:val="00456C4C"/>
    <w:rsid w:val="00463942"/>
    <w:rsid w:val="00470C62"/>
    <w:rsid w:val="00480D94"/>
    <w:rsid w:val="00496CF3"/>
    <w:rsid w:val="004B60FD"/>
    <w:rsid w:val="004D7EAD"/>
    <w:rsid w:val="004E005D"/>
    <w:rsid w:val="004E46D1"/>
    <w:rsid w:val="004E56EF"/>
    <w:rsid w:val="004E5D4F"/>
    <w:rsid w:val="004F05F6"/>
    <w:rsid w:val="00504A29"/>
    <w:rsid w:val="00510BD1"/>
    <w:rsid w:val="005143D4"/>
    <w:rsid w:val="00523EFF"/>
    <w:rsid w:val="00574196"/>
    <w:rsid w:val="005B7B6F"/>
    <w:rsid w:val="005D5E08"/>
    <w:rsid w:val="005E2798"/>
    <w:rsid w:val="0064098C"/>
    <w:rsid w:val="00641571"/>
    <w:rsid w:val="00653886"/>
    <w:rsid w:val="00661A56"/>
    <w:rsid w:val="00676D29"/>
    <w:rsid w:val="006A4378"/>
    <w:rsid w:val="006B3EE3"/>
    <w:rsid w:val="006D7020"/>
    <w:rsid w:val="006E57FF"/>
    <w:rsid w:val="006F380E"/>
    <w:rsid w:val="00722FB5"/>
    <w:rsid w:val="00727D73"/>
    <w:rsid w:val="00744C8F"/>
    <w:rsid w:val="00760773"/>
    <w:rsid w:val="00762A13"/>
    <w:rsid w:val="00765D51"/>
    <w:rsid w:val="00793778"/>
    <w:rsid w:val="007D26E5"/>
    <w:rsid w:val="007D28F7"/>
    <w:rsid w:val="007E74CF"/>
    <w:rsid w:val="00804D53"/>
    <w:rsid w:val="00857D74"/>
    <w:rsid w:val="008667F0"/>
    <w:rsid w:val="00866D7E"/>
    <w:rsid w:val="0088487B"/>
    <w:rsid w:val="008935B4"/>
    <w:rsid w:val="008B6ABD"/>
    <w:rsid w:val="0090195B"/>
    <w:rsid w:val="009113A1"/>
    <w:rsid w:val="009209CA"/>
    <w:rsid w:val="0092524D"/>
    <w:rsid w:val="0094175E"/>
    <w:rsid w:val="0094377F"/>
    <w:rsid w:val="00954533"/>
    <w:rsid w:val="00956CED"/>
    <w:rsid w:val="009868D7"/>
    <w:rsid w:val="009B4FBE"/>
    <w:rsid w:val="009E0F8A"/>
    <w:rsid w:val="00A073B1"/>
    <w:rsid w:val="00A5078D"/>
    <w:rsid w:val="00A5096D"/>
    <w:rsid w:val="00A542DA"/>
    <w:rsid w:val="00A87EDB"/>
    <w:rsid w:val="00A978DF"/>
    <w:rsid w:val="00AA06A5"/>
    <w:rsid w:val="00AA29D8"/>
    <w:rsid w:val="00AA4C2E"/>
    <w:rsid w:val="00AC55D2"/>
    <w:rsid w:val="00AD6A35"/>
    <w:rsid w:val="00B1155A"/>
    <w:rsid w:val="00B11E26"/>
    <w:rsid w:val="00B179E0"/>
    <w:rsid w:val="00B27D5C"/>
    <w:rsid w:val="00B311E2"/>
    <w:rsid w:val="00B40B3E"/>
    <w:rsid w:val="00B7698C"/>
    <w:rsid w:val="00B91096"/>
    <w:rsid w:val="00BD634C"/>
    <w:rsid w:val="00BF24D4"/>
    <w:rsid w:val="00C0332E"/>
    <w:rsid w:val="00C20C10"/>
    <w:rsid w:val="00C24BF0"/>
    <w:rsid w:val="00C3188C"/>
    <w:rsid w:val="00C36A96"/>
    <w:rsid w:val="00C47065"/>
    <w:rsid w:val="00C54910"/>
    <w:rsid w:val="00C76A25"/>
    <w:rsid w:val="00C83AC1"/>
    <w:rsid w:val="00C91288"/>
    <w:rsid w:val="00CA39D4"/>
    <w:rsid w:val="00CD43AA"/>
    <w:rsid w:val="00CE70B6"/>
    <w:rsid w:val="00D11CD7"/>
    <w:rsid w:val="00D1447C"/>
    <w:rsid w:val="00D15BB2"/>
    <w:rsid w:val="00D313BB"/>
    <w:rsid w:val="00D41D59"/>
    <w:rsid w:val="00D42FBC"/>
    <w:rsid w:val="00D615F1"/>
    <w:rsid w:val="00D62733"/>
    <w:rsid w:val="00D81E51"/>
    <w:rsid w:val="00DA781A"/>
    <w:rsid w:val="00DC0C78"/>
    <w:rsid w:val="00DE4300"/>
    <w:rsid w:val="00DE6B71"/>
    <w:rsid w:val="00DF6624"/>
    <w:rsid w:val="00E12191"/>
    <w:rsid w:val="00E14251"/>
    <w:rsid w:val="00E739F6"/>
    <w:rsid w:val="00E97CF0"/>
    <w:rsid w:val="00EB4F2F"/>
    <w:rsid w:val="00ED3592"/>
    <w:rsid w:val="00F01417"/>
    <w:rsid w:val="00F501FF"/>
    <w:rsid w:val="00F52FEA"/>
    <w:rsid w:val="00F6620D"/>
    <w:rsid w:val="00F703B3"/>
    <w:rsid w:val="00F9211A"/>
    <w:rsid w:val="00FB725F"/>
    <w:rsid w:val="00FC629C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1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,HPRA_Hyperlink_Blue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2F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2F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2FB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4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F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2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2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2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03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E59"/>
  </w:style>
  <w:style w:type="character" w:styleId="FollowedHyperlink">
    <w:name w:val="FollowedHyperlink"/>
    <w:basedOn w:val="DefaultParagraphFont"/>
    <w:uiPriority w:val="99"/>
    <w:semiHidden/>
    <w:unhideWhenUsed/>
    <w:rsid w:val="000118BF"/>
    <w:rPr>
      <w:color w:val="00539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qualitydefects@hpr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pra.ie/homepage/about-us/publications-forms/guidance-documents/item?id=b860f925-9782-6eee-9b55-ff00008c97d0&amp;t=/docs/default-source/publications-forms/guidance-documents/sur-g0023-guide-to-reporting-and-investigation-of-quality-defects-in-medicinal-products-for-human-and-veterinary-use-v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ra.ie/homepage/about-us/report-an-issue/suspected-medicinal-product-defec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hpra.ie/privacy---data-protection/privacy-notice---quality-defects-repor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DCCAF-4E61-44AA-972F-FE6283AC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2025-07-23T13:27:00Z</dcterms:created>
  <dcterms:modified xsi:type="dcterms:W3CDTF">2025-07-23T13:27:00Z</dcterms:modified>
</cp:coreProperties>
</file>