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CE9D" w14:textId="500D643A" w:rsidR="00CB18B3" w:rsidRPr="00E36CD3" w:rsidRDefault="00CB18B3" w:rsidP="00CB18B3">
      <w:pPr>
        <w:widowControl w:val="0"/>
        <w:tabs>
          <w:tab w:val="clear" w:pos="567"/>
        </w:tabs>
        <w:autoSpaceDE w:val="0"/>
        <w:autoSpaceDN w:val="0"/>
        <w:spacing w:before="73" w:line="240" w:lineRule="auto"/>
        <w:ind w:left="2144" w:right="2140"/>
        <w:jc w:val="center"/>
        <w:outlineLvl w:val="0"/>
        <w:rPr>
          <w:b/>
          <w:bCs/>
          <w:szCs w:val="22"/>
        </w:rPr>
      </w:pPr>
      <w:r w:rsidRPr="00E36CD3">
        <w:rPr>
          <w:b/>
          <w:bCs/>
          <w:szCs w:val="22"/>
        </w:rPr>
        <w:t>Package leaflet: Information for the user</w:t>
      </w:r>
      <w:r w:rsidRPr="00E36CD3">
        <w:rPr>
          <w:b/>
          <w:bCs/>
          <w:szCs w:val="22"/>
        </w:rPr>
        <w:fldChar w:fldCharType="begin"/>
      </w:r>
      <w:r w:rsidRPr="00E36CD3">
        <w:rPr>
          <w:b/>
          <w:bCs/>
          <w:szCs w:val="22"/>
        </w:rPr>
        <w:instrText xml:space="preserve"> DOCVARIABLE vault_nd_6c2953cc-c136-4616-a271-20c63d40bd68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4308A6DE" w14:textId="77777777" w:rsidR="00CB18B3" w:rsidRPr="00E36CD3" w:rsidRDefault="00CB18B3" w:rsidP="00CB18B3">
      <w:pPr>
        <w:widowControl w:val="0"/>
        <w:tabs>
          <w:tab w:val="clear" w:pos="567"/>
        </w:tabs>
        <w:autoSpaceDE w:val="0"/>
        <w:autoSpaceDN w:val="0"/>
        <w:spacing w:line="240" w:lineRule="auto"/>
        <w:ind w:left="4311" w:right="202" w:hanging="4097"/>
        <w:jc w:val="center"/>
        <w:rPr>
          <w:b/>
          <w:szCs w:val="22"/>
        </w:rPr>
      </w:pPr>
      <w:r w:rsidRPr="00E36CD3">
        <w:rPr>
          <w:b/>
          <w:szCs w:val="22"/>
        </w:rPr>
        <w:t xml:space="preserve"> </w:t>
      </w:r>
    </w:p>
    <w:p w14:paraId="3DF665AB" w14:textId="484608A1" w:rsidR="00CB18B3" w:rsidRPr="00E36CD3" w:rsidRDefault="003B54DE" w:rsidP="00CB18B3">
      <w:pPr>
        <w:widowControl w:val="0"/>
        <w:tabs>
          <w:tab w:val="clear" w:pos="567"/>
        </w:tabs>
        <w:autoSpaceDE w:val="0"/>
        <w:autoSpaceDN w:val="0"/>
        <w:spacing w:line="240" w:lineRule="auto"/>
        <w:ind w:left="4311" w:right="202" w:hanging="4097"/>
        <w:jc w:val="center"/>
        <w:rPr>
          <w:b/>
          <w:szCs w:val="22"/>
        </w:rPr>
      </w:pPr>
      <w:proofErr w:type="spellStart"/>
      <w:r w:rsidRPr="00E36CD3">
        <w:rPr>
          <w:b/>
          <w:szCs w:val="22"/>
        </w:rPr>
        <w:t>Efluelda</w:t>
      </w:r>
      <w:proofErr w:type="spellEnd"/>
      <w:r w:rsidR="00CB18B3" w:rsidRPr="00E36CD3">
        <w:rPr>
          <w:b/>
          <w:szCs w:val="22"/>
        </w:rPr>
        <w:t xml:space="preserve"> suspension for injection in pre-filled syringe </w:t>
      </w:r>
    </w:p>
    <w:p w14:paraId="30A734DA" w14:textId="41C5E2DA" w:rsidR="00CB18B3" w:rsidRPr="00E36CD3" w:rsidRDefault="000217C4" w:rsidP="00CB18B3">
      <w:pPr>
        <w:widowControl w:val="0"/>
        <w:tabs>
          <w:tab w:val="clear" w:pos="567"/>
        </w:tabs>
        <w:autoSpaceDE w:val="0"/>
        <w:autoSpaceDN w:val="0"/>
        <w:spacing w:line="240" w:lineRule="auto"/>
        <w:ind w:left="4311" w:right="202" w:hanging="4097"/>
        <w:jc w:val="center"/>
        <w:rPr>
          <w:b/>
          <w:szCs w:val="22"/>
        </w:rPr>
      </w:pPr>
      <w:r w:rsidRPr="00E36CD3">
        <w:rPr>
          <w:b/>
          <w:szCs w:val="22"/>
        </w:rPr>
        <w:t>Trivalent</w:t>
      </w:r>
      <w:r w:rsidR="00CB18B3" w:rsidRPr="00E36CD3">
        <w:rPr>
          <w:b/>
          <w:szCs w:val="22"/>
        </w:rPr>
        <w:t xml:space="preserve"> influenza vaccine (split virion, inactivated)</w:t>
      </w:r>
      <w:r w:rsidR="005F5401" w:rsidRPr="00E36CD3">
        <w:rPr>
          <w:b/>
          <w:szCs w:val="22"/>
        </w:rPr>
        <w:t>,</w:t>
      </w:r>
      <w:r w:rsidR="00DC28DE" w:rsidRPr="00E36CD3">
        <w:rPr>
          <w:b/>
          <w:szCs w:val="22"/>
        </w:rPr>
        <w:t xml:space="preserve"> 60 micrograms HA/strain</w:t>
      </w:r>
    </w:p>
    <w:p w14:paraId="19A35FF8" w14:textId="77777777" w:rsidR="00CB18B3" w:rsidRPr="00E36CD3" w:rsidRDefault="00CB18B3" w:rsidP="00CB18B3">
      <w:pPr>
        <w:widowControl w:val="0"/>
        <w:tabs>
          <w:tab w:val="clear" w:pos="567"/>
        </w:tabs>
        <w:autoSpaceDE w:val="0"/>
        <w:autoSpaceDN w:val="0"/>
        <w:spacing w:line="247" w:lineRule="exact"/>
        <w:ind w:right="2141"/>
        <w:rPr>
          <w:szCs w:val="22"/>
        </w:rPr>
      </w:pPr>
    </w:p>
    <w:p w14:paraId="48FC07E6" w14:textId="77777777" w:rsidR="00CB18B3" w:rsidRPr="00E36CD3" w:rsidRDefault="00CB18B3" w:rsidP="00CB18B3">
      <w:pPr>
        <w:widowControl w:val="0"/>
        <w:tabs>
          <w:tab w:val="clear" w:pos="567"/>
        </w:tabs>
        <w:autoSpaceDE w:val="0"/>
        <w:autoSpaceDN w:val="0"/>
        <w:spacing w:line="240" w:lineRule="auto"/>
        <w:rPr>
          <w:szCs w:val="22"/>
        </w:rPr>
      </w:pPr>
    </w:p>
    <w:p w14:paraId="07C7CCBD" w14:textId="0029678D" w:rsidR="00CB18B3" w:rsidRPr="00E36CD3" w:rsidRDefault="00CB18B3" w:rsidP="00CB18B3">
      <w:pPr>
        <w:widowControl w:val="0"/>
        <w:tabs>
          <w:tab w:val="clear" w:pos="567"/>
        </w:tabs>
        <w:autoSpaceDE w:val="0"/>
        <w:autoSpaceDN w:val="0"/>
        <w:spacing w:line="240" w:lineRule="auto"/>
        <w:ind w:left="118" w:right="684"/>
        <w:outlineLvl w:val="0"/>
        <w:rPr>
          <w:b/>
          <w:bCs/>
          <w:szCs w:val="22"/>
        </w:rPr>
      </w:pPr>
      <w:r w:rsidRPr="00E36CD3">
        <w:rPr>
          <w:b/>
          <w:bCs/>
          <w:szCs w:val="22"/>
        </w:rPr>
        <w:t>Read all of this leaflet carefully before you are vaccinated because it contains important information for you.</w:t>
      </w:r>
      <w:r w:rsidRPr="00E36CD3">
        <w:rPr>
          <w:b/>
          <w:bCs/>
          <w:szCs w:val="22"/>
        </w:rPr>
        <w:fldChar w:fldCharType="begin"/>
      </w:r>
      <w:r w:rsidRPr="00E36CD3">
        <w:rPr>
          <w:b/>
          <w:bCs/>
          <w:szCs w:val="22"/>
        </w:rPr>
        <w:instrText xml:space="preserve"> DOCVARIABLE vault_nd_e1eda511-de2d-40bb-90d5-90f9c2a22138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17061B65"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47" w:lineRule="exact"/>
        <w:rPr>
          <w:szCs w:val="22"/>
        </w:rPr>
      </w:pPr>
      <w:r w:rsidRPr="00E36CD3">
        <w:rPr>
          <w:szCs w:val="22"/>
        </w:rPr>
        <w:t>Keep this leaflet. You may need to read it</w:t>
      </w:r>
      <w:r w:rsidRPr="00E36CD3">
        <w:rPr>
          <w:spacing w:val="-12"/>
          <w:szCs w:val="22"/>
        </w:rPr>
        <w:t xml:space="preserve"> </w:t>
      </w:r>
      <w:r w:rsidRPr="00E36CD3">
        <w:rPr>
          <w:szCs w:val="22"/>
        </w:rPr>
        <w:t>again.</w:t>
      </w:r>
    </w:p>
    <w:p w14:paraId="6055B606"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before="1" w:line="252" w:lineRule="exact"/>
        <w:rPr>
          <w:szCs w:val="22"/>
        </w:rPr>
      </w:pPr>
      <w:r w:rsidRPr="00E36CD3">
        <w:rPr>
          <w:szCs w:val="22"/>
        </w:rPr>
        <w:t>If you have any further questions, ask your doctor, pharmacist or</w:t>
      </w:r>
      <w:r w:rsidRPr="00E36CD3">
        <w:rPr>
          <w:spacing w:val="-18"/>
          <w:szCs w:val="22"/>
        </w:rPr>
        <w:t xml:space="preserve"> </w:t>
      </w:r>
      <w:r w:rsidRPr="00E36CD3">
        <w:rPr>
          <w:szCs w:val="22"/>
        </w:rPr>
        <w:t>nurse.</w:t>
      </w:r>
    </w:p>
    <w:p w14:paraId="5334F732"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52" w:lineRule="exact"/>
        <w:rPr>
          <w:szCs w:val="22"/>
        </w:rPr>
      </w:pPr>
      <w:r w:rsidRPr="00E36CD3">
        <w:rPr>
          <w:szCs w:val="22"/>
        </w:rPr>
        <w:t>This vaccine has been prescribed for you only. Do not pass it on to</w:t>
      </w:r>
      <w:r w:rsidRPr="00E36CD3">
        <w:rPr>
          <w:spacing w:val="-20"/>
          <w:szCs w:val="22"/>
        </w:rPr>
        <w:t xml:space="preserve"> </w:t>
      </w:r>
      <w:r w:rsidRPr="00E36CD3">
        <w:rPr>
          <w:szCs w:val="22"/>
        </w:rPr>
        <w:t>others.</w:t>
      </w:r>
    </w:p>
    <w:p w14:paraId="31FC0C09" w14:textId="77777777" w:rsidR="00CB18B3" w:rsidRPr="00E36CD3" w:rsidRDefault="00CB18B3" w:rsidP="00CB18B3">
      <w:pPr>
        <w:widowControl w:val="0"/>
        <w:numPr>
          <w:ilvl w:val="0"/>
          <w:numId w:val="58"/>
        </w:numPr>
        <w:tabs>
          <w:tab w:val="clear" w:pos="567"/>
          <w:tab w:val="left" w:pos="684"/>
          <w:tab w:val="left" w:pos="686"/>
        </w:tabs>
        <w:autoSpaceDE w:val="0"/>
        <w:autoSpaceDN w:val="0"/>
        <w:spacing w:line="240" w:lineRule="auto"/>
        <w:ind w:right="272"/>
        <w:rPr>
          <w:szCs w:val="22"/>
        </w:rPr>
      </w:pPr>
      <w:r w:rsidRPr="00E36CD3">
        <w:rPr>
          <w:szCs w:val="22"/>
        </w:rPr>
        <w:t>If you get any side effects, talk to your doctor, pharmacist or nurse. This includes any possible side effects not listed in this leaflet. See Section</w:t>
      </w:r>
      <w:r w:rsidRPr="00E36CD3">
        <w:rPr>
          <w:spacing w:val="-15"/>
          <w:szCs w:val="22"/>
        </w:rPr>
        <w:t xml:space="preserve"> </w:t>
      </w:r>
      <w:r w:rsidRPr="00E36CD3">
        <w:rPr>
          <w:szCs w:val="22"/>
        </w:rPr>
        <w:t>4.</w:t>
      </w:r>
    </w:p>
    <w:p w14:paraId="2D668B10" w14:textId="77777777" w:rsidR="00CB18B3" w:rsidRPr="00E36CD3" w:rsidRDefault="00CB18B3" w:rsidP="00CB18B3">
      <w:pPr>
        <w:widowControl w:val="0"/>
        <w:tabs>
          <w:tab w:val="clear" w:pos="567"/>
        </w:tabs>
        <w:autoSpaceDE w:val="0"/>
        <w:autoSpaceDN w:val="0"/>
        <w:spacing w:before="5" w:line="240" w:lineRule="auto"/>
        <w:rPr>
          <w:szCs w:val="22"/>
        </w:rPr>
      </w:pPr>
    </w:p>
    <w:p w14:paraId="51F1BDD4" w14:textId="05097821" w:rsidR="00CB18B3" w:rsidRPr="00E36CD3" w:rsidRDefault="00CB18B3" w:rsidP="00CB18B3">
      <w:pPr>
        <w:widowControl w:val="0"/>
        <w:tabs>
          <w:tab w:val="clear" w:pos="567"/>
        </w:tabs>
        <w:autoSpaceDE w:val="0"/>
        <w:autoSpaceDN w:val="0"/>
        <w:spacing w:line="250" w:lineRule="exact"/>
        <w:ind w:left="118"/>
        <w:outlineLvl w:val="0"/>
        <w:rPr>
          <w:b/>
          <w:bCs/>
          <w:szCs w:val="22"/>
        </w:rPr>
      </w:pPr>
      <w:r w:rsidRPr="00E36CD3">
        <w:rPr>
          <w:b/>
          <w:bCs/>
          <w:szCs w:val="22"/>
        </w:rPr>
        <w:t>What is in this leaflet</w:t>
      </w:r>
      <w:r w:rsidRPr="00E36CD3">
        <w:rPr>
          <w:b/>
          <w:bCs/>
          <w:szCs w:val="22"/>
        </w:rPr>
        <w:fldChar w:fldCharType="begin"/>
      </w:r>
      <w:r w:rsidRPr="00E36CD3">
        <w:rPr>
          <w:b/>
          <w:bCs/>
          <w:szCs w:val="22"/>
        </w:rPr>
        <w:instrText xml:space="preserve"> DOCVARIABLE vault_nd_817ab612-de19-4257-a104-3a7fb3dbcba2 \* MERGEFORMAT </w:instrText>
      </w:r>
      <w:r w:rsidRPr="00E36CD3">
        <w:rPr>
          <w:b/>
          <w:bCs/>
          <w:szCs w:val="22"/>
        </w:rPr>
        <w:fldChar w:fldCharType="separate"/>
      </w:r>
      <w:r w:rsidR="00C769E6" w:rsidRPr="00E36CD3">
        <w:rPr>
          <w:b/>
          <w:bCs/>
          <w:szCs w:val="22"/>
        </w:rPr>
        <w:t xml:space="preserve"> </w:t>
      </w:r>
      <w:r w:rsidRPr="00E36CD3">
        <w:rPr>
          <w:b/>
          <w:bCs/>
          <w:szCs w:val="22"/>
        </w:rPr>
        <w:fldChar w:fldCharType="end"/>
      </w:r>
    </w:p>
    <w:p w14:paraId="7FC274E5" w14:textId="77777777" w:rsidR="00977802" w:rsidRPr="00E36CD3" w:rsidRDefault="00977802" w:rsidP="00CB18B3">
      <w:pPr>
        <w:widowControl w:val="0"/>
        <w:tabs>
          <w:tab w:val="clear" w:pos="567"/>
        </w:tabs>
        <w:autoSpaceDE w:val="0"/>
        <w:autoSpaceDN w:val="0"/>
        <w:spacing w:line="250" w:lineRule="exact"/>
        <w:ind w:left="118"/>
        <w:outlineLvl w:val="0"/>
        <w:rPr>
          <w:szCs w:val="22"/>
        </w:rPr>
      </w:pPr>
    </w:p>
    <w:p w14:paraId="420C3FC3" w14:textId="16E42A10" w:rsidR="00CB18B3" w:rsidRPr="00E36CD3" w:rsidRDefault="00CB18B3" w:rsidP="00CB18B3">
      <w:pPr>
        <w:widowControl w:val="0"/>
        <w:numPr>
          <w:ilvl w:val="0"/>
          <w:numId w:val="57"/>
        </w:numPr>
        <w:tabs>
          <w:tab w:val="clear" w:pos="567"/>
          <w:tab w:val="left" w:pos="684"/>
          <w:tab w:val="left" w:pos="686"/>
        </w:tabs>
        <w:autoSpaceDE w:val="0"/>
        <w:autoSpaceDN w:val="0"/>
        <w:spacing w:line="250" w:lineRule="exact"/>
        <w:rPr>
          <w:szCs w:val="22"/>
        </w:rPr>
      </w:pPr>
      <w:r w:rsidRPr="00E36CD3">
        <w:rPr>
          <w:szCs w:val="22"/>
        </w:rPr>
        <w:t xml:space="preserve">What </w:t>
      </w:r>
      <w:proofErr w:type="spellStart"/>
      <w:r w:rsidR="002778C5" w:rsidRPr="00E36CD3">
        <w:t>Efluelda</w:t>
      </w:r>
      <w:proofErr w:type="spellEnd"/>
      <w:r w:rsidRPr="00E36CD3">
        <w:rPr>
          <w:szCs w:val="22"/>
        </w:rPr>
        <w:t xml:space="preserve"> is and what it is used</w:t>
      </w:r>
      <w:r w:rsidRPr="00E36CD3">
        <w:rPr>
          <w:spacing w:val="-25"/>
          <w:szCs w:val="22"/>
        </w:rPr>
        <w:t xml:space="preserve"> </w:t>
      </w:r>
      <w:r w:rsidRPr="00E36CD3">
        <w:rPr>
          <w:szCs w:val="22"/>
        </w:rPr>
        <w:t>for</w:t>
      </w:r>
    </w:p>
    <w:p w14:paraId="6AF6FC32" w14:textId="37A8011E" w:rsidR="00CB18B3" w:rsidRPr="00E36CD3" w:rsidRDefault="00CB18B3" w:rsidP="00CB18B3">
      <w:pPr>
        <w:widowControl w:val="0"/>
        <w:numPr>
          <w:ilvl w:val="0"/>
          <w:numId w:val="57"/>
        </w:numPr>
        <w:tabs>
          <w:tab w:val="clear" w:pos="567"/>
          <w:tab w:val="left" w:pos="684"/>
          <w:tab w:val="left" w:pos="686"/>
        </w:tabs>
        <w:autoSpaceDE w:val="0"/>
        <w:autoSpaceDN w:val="0"/>
        <w:spacing w:line="240" w:lineRule="auto"/>
        <w:ind w:right="601"/>
        <w:rPr>
          <w:szCs w:val="22"/>
        </w:rPr>
      </w:pPr>
      <w:r w:rsidRPr="00E36CD3">
        <w:rPr>
          <w:szCs w:val="22"/>
        </w:rPr>
        <w:t xml:space="preserve">What you need to know before you use </w:t>
      </w:r>
      <w:proofErr w:type="spellStart"/>
      <w:r w:rsidR="002778C5" w:rsidRPr="00E36CD3">
        <w:t>Efluelda</w:t>
      </w:r>
      <w:proofErr w:type="spellEnd"/>
    </w:p>
    <w:p w14:paraId="2035FAA2" w14:textId="750A9F4B" w:rsidR="00CB18B3" w:rsidRPr="00E36CD3" w:rsidRDefault="00CB18B3" w:rsidP="00CB18B3">
      <w:pPr>
        <w:widowControl w:val="0"/>
        <w:numPr>
          <w:ilvl w:val="0"/>
          <w:numId w:val="57"/>
        </w:numPr>
        <w:tabs>
          <w:tab w:val="clear" w:pos="567"/>
          <w:tab w:val="left" w:pos="684"/>
          <w:tab w:val="left" w:pos="686"/>
        </w:tabs>
        <w:autoSpaceDE w:val="0"/>
        <w:autoSpaceDN w:val="0"/>
        <w:spacing w:line="252" w:lineRule="exact"/>
        <w:rPr>
          <w:szCs w:val="22"/>
        </w:rPr>
      </w:pPr>
      <w:r w:rsidRPr="00E36CD3">
        <w:rPr>
          <w:szCs w:val="22"/>
        </w:rPr>
        <w:t xml:space="preserve">How to use </w:t>
      </w:r>
      <w:proofErr w:type="spellStart"/>
      <w:r w:rsidR="002778C5" w:rsidRPr="00E36CD3">
        <w:t>Efluelda</w:t>
      </w:r>
      <w:proofErr w:type="spellEnd"/>
      <w:r w:rsidR="00C049BC" w:rsidRPr="00E36CD3">
        <w:t xml:space="preserve"> </w:t>
      </w:r>
    </w:p>
    <w:p w14:paraId="51DCE50E" w14:textId="77777777" w:rsidR="00CB18B3" w:rsidRPr="00E36CD3" w:rsidRDefault="00CB18B3" w:rsidP="00CB18B3">
      <w:pPr>
        <w:widowControl w:val="0"/>
        <w:numPr>
          <w:ilvl w:val="0"/>
          <w:numId w:val="57"/>
        </w:numPr>
        <w:tabs>
          <w:tab w:val="clear" w:pos="567"/>
          <w:tab w:val="left" w:pos="684"/>
          <w:tab w:val="left" w:pos="685"/>
        </w:tabs>
        <w:autoSpaceDE w:val="0"/>
        <w:autoSpaceDN w:val="0"/>
        <w:spacing w:before="1" w:line="252" w:lineRule="exact"/>
        <w:ind w:left="684" w:hanging="566"/>
        <w:rPr>
          <w:szCs w:val="22"/>
        </w:rPr>
      </w:pPr>
      <w:r w:rsidRPr="00E36CD3">
        <w:rPr>
          <w:szCs w:val="22"/>
        </w:rPr>
        <w:t>Possible side</w:t>
      </w:r>
      <w:r w:rsidRPr="00E36CD3">
        <w:rPr>
          <w:spacing w:val="-7"/>
          <w:szCs w:val="22"/>
        </w:rPr>
        <w:t xml:space="preserve"> </w:t>
      </w:r>
      <w:r w:rsidRPr="00E36CD3">
        <w:rPr>
          <w:szCs w:val="22"/>
        </w:rPr>
        <w:t>effects</w:t>
      </w:r>
    </w:p>
    <w:p w14:paraId="224C1983" w14:textId="191B9CAC" w:rsidR="00CB18B3" w:rsidRPr="00E36CD3" w:rsidRDefault="00CB18B3" w:rsidP="00CB18B3">
      <w:pPr>
        <w:widowControl w:val="0"/>
        <w:numPr>
          <w:ilvl w:val="0"/>
          <w:numId w:val="57"/>
        </w:numPr>
        <w:tabs>
          <w:tab w:val="clear" w:pos="567"/>
          <w:tab w:val="left" w:pos="689"/>
          <w:tab w:val="left" w:pos="690"/>
        </w:tabs>
        <w:autoSpaceDE w:val="0"/>
        <w:autoSpaceDN w:val="0"/>
        <w:spacing w:line="252" w:lineRule="exact"/>
        <w:ind w:left="689" w:hanging="571"/>
        <w:rPr>
          <w:szCs w:val="22"/>
        </w:rPr>
      </w:pPr>
      <w:r w:rsidRPr="00E36CD3">
        <w:rPr>
          <w:szCs w:val="22"/>
        </w:rPr>
        <w:t xml:space="preserve">How to store </w:t>
      </w:r>
      <w:proofErr w:type="spellStart"/>
      <w:r w:rsidR="002778C5" w:rsidRPr="00E36CD3">
        <w:t>Efluelda</w:t>
      </w:r>
      <w:proofErr w:type="spellEnd"/>
    </w:p>
    <w:p w14:paraId="5C7B7EBF" w14:textId="77777777" w:rsidR="00CB18B3" w:rsidRPr="00E36CD3" w:rsidRDefault="00CB18B3" w:rsidP="00CB18B3">
      <w:pPr>
        <w:widowControl w:val="0"/>
        <w:numPr>
          <w:ilvl w:val="0"/>
          <w:numId w:val="57"/>
        </w:numPr>
        <w:tabs>
          <w:tab w:val="clear" w:pos="567"/>
          <w:tab w:val="left" w:pos="684"/>
          <w:tab w:val="left" w:pos="685"/>
        </w:tabs>
        <w:autoSpaceDE w:val="0"/>
        <w:autoSpaceDN w:val="0"/>
        <w:spacing w:line="252" w:lineRule="exact"/>
        <w:ind w:left="684" w:hanging="566"/>
        <w:rPr>
          <w:szCs w:val="22"/>
        </w:rPr>
      </w:pPr>
      <w:r w:rsidRPr="00E36CD3">
        <w:rPr>
          <w:szCs w:val="22"/>
        </w:rPr>
        <w:t>Contents of the pack and other</w:t>
      </w:r>
      <w:r w:rsidRPr="00E36CD3">
        <w:rPr>
          <w:spacing w:val="-7"/>
          <w:szCs w:val="22"/>
        </w:rPr>
        <w:t xml:space="preserve"> </w:t>
      </w:r>
      <w:r w:rsidRPr="00E36CD3">
        <w:rPr>
          <w:szCs w:val="22"/>
        </w:rPr>
        <w:t>information</w:t>
      </w:r>
    </w:p>
    <w:p w14:paraId="08BA3C28" w14:textId="77777777" w:rsidR="00CB18B3" w:rsidRPr="00E36CD3" w:rsidRDefault="00CB18B3" w:rsidP="00CB18B3">
      <w:pPr>
        <w:widowControl w:val="0"/>
        <w:tabs>
          <w:tab w:val="clear" w:pos="567"/>
        </w:tabs>
        <w:autoSpaceDE w:val="0"/>
        <w:autoSpaceDN w:val="0"/>
        <w:spacing w:line="240" w:lineRule="auto"/>
        <w:rPr>
          <w:sz w:val="20"/>
        </w:rPr>
      </w:pPr>
    </w:p>
    <w:p w14:paraId="6BA28B0B" w14:textId="77777777" w:rsidR="00CB18B3" w:rsidRPr="00E36CD3" w:rsidRDefault="00CB18B3" w:rsidP="00CB18B3">
      <w:pPr>
        <w:widowControl w:val="0"/>
        <w:tabs>
          <w:tab w:val="clear" w:pos="567"/>
        </w:tabs>
        <w:autoSpaceDE w:val="0"/>
        <w:autoSpaceDN w:val="0"/>
        <w:spacing w:before="6" w:line="240" w:lineRule="auto"/>
        <w:rPr>
          <w:sz w:val="20"/>
          <w:szCs w:val="22"/>
        </w:rPr>
      </w:pPr>
    </w:p>
    <w:p w14:paraId="55BD0DE5" w14:textId="4345E590" w:rsidR="00CB18B3" w:rsidRPr="00E36CD3" w:rsidRDefault="00CB18B3" w:rsidP="00CB18B3">
      <w:pPr>
        <w:widowControl w:val="0"/>
        <w:numPr>
          <w:ilvl w:val="0"/>
          <w:numId w:val="4"/>
        </w:numPr>
        <w:autoSpaceDE w:val="0"/>
        <w:autoSpaceDN w:val="0"/>
        <w:spacing w:line="240" w:lineRule="auto"/>
        <w:ind w:right="202"/>
        <w:rPr>
          <w:b/>
          <w:szCs w:val="22"/>
        </w:rPr>
      </w:pPr>
      <w:r w:rsidRPr="00E36CD3">
        <w:rPr>
          <w:b/>
          <w:szCs w:val="22"/>
        </w:rPr>
        <w:t xml:space="preserve">What </w:t>
      </w:r>
      <w:proofErr w:type="spellStart"/>
      <w:r w:rsidR="002778C5" w:rsidRPr="002B0B63">
        <w:rPr>
          <w:b/>
          <w:bCs/>
        </w:rPr>
        <w:t>Efluelda</w:t>
      </w:r>
      <w:proofErr w:type="spellEnd"/>
      <w:r w:rsidRPr="00E36CD3">
        <w:rPr>
          <w:b/>
          <w:szCs w:val="22"/>
        </w:rPr>
        <w:t xml:space="preserve"> is and what it is used for</w:t>
      </w:r>
    </w:p>
    <w:p w14:paraId="50CAEF6B" w14:textId="77777777" w:rsidR="00CB18B3" w:rsidRPr="00E36CD3" w:rsidRDefault="00CB18B3" w:rsidP="00CB18B3">
      <w:pPr>
        <w:widowControl w:val="0"/>
        <w:tabs>
          <w:tab w:val="clear" w:pos="567"/>
        </w:tabs>
        <w:autoSpaceDE w:val="0"/>
        <w:autoSpaceDN w:val="0"/>
        <w:spacing w:line="240" w:lineRule="auto"/>
        <w:rPr>
          <w:bCs/>
          <w:szCs w:val="22"/>
        </w:rPr>
      </w:pPr>
      <w:bookmarkStart w:id="0" w:name="OLE_LINK1"/>
    </w:p>
    <w:bookmarkEnd w:id="0"/>
    <w:p w14:paraId="144FC4EC" w14:textId="7909A533" w:rsidR="00CB18B3" w:rsidRPr="00E36CD3" w:rsidRDefault="002778C5" w:rsidP="00CB18B3">
      <w:pPr>
        <w:widowControl w:val="0"/>
        <w:tabs>
          <w:tab w:val="clear" w:pos="567"/>
        </w:tabs>
        <w:autoSpaceDE w:val="0"/>
        <w:autoSpaceDN w:val="0"/>
        <w:spacing w:line="240" w:lineRule="auto"/>
        <w:rPr>
          <w:szCs w:val="22"/>
        </w:rPr>
      </w:pPr>
      <w:proofErr w:type="spellStart"/>
      <w:r w:rsidRPr="00E36CD3">
        <w:t>Efluelda</w:t>
      </w:r>
      <w:proofErr w:type="spellEnd"/>
      <w:r w:rsidR="00CB18B3" w:rsidRPr="00E36CD3">
        <w:rPr>
          <w:szCs w:val="22"/>
        </w:rPr>
        <w:t xml:space="preserve"> is a vaccine. This vaccine helps to protect persons of 6</w:t>
      </w:r>
      <w:r w:rsidR="00CB648C" w:rsidRPr="00E36CD3">
        <w:rPr>
          <w:szCs w:val="22"/>
        </w:rPr>
        <w:t>0</w:t>
      </w:r>
      <w:r w:rsidR="00CB18B3" w:rsidRPr="00E36CD3">
        <w:rPr>
          <w:szCs w:val="22"/>
        </w:rPr>
        <w:t xml:space="preserve"> years of age and older against influenza (flu). The use of </w:t>
      </w:r>
      <w:proofErr w:type="spellStart"/>
      <w:r w:rsidR="00210DB3" w:rsidRPr="00E36CD3">
        <w:t>Efluelda</w:t>
      </w:r>
      <w:proofErr w:type="spellEnd"/>
      <w:r w:rsidR="00CB18B3" w:rsidRPr="00E36CD3">
        <w:rPr>
          <w:szCs w:val="22"/>
        </w:rPr>
        <w:t xml:space="preserve"> should be based on official recommendations on vaccination against influenza.</w:t>
      </w:r>
    </w:p>
    <w:p w14:paraId="53425E89" w14:textId="77777777" w:rsidR="00CB18B3" w:rsidRPr="00E36CD3" w:rsidRDefault="00CB18B3" w:rsidP="00CB18B3">
      <w:pPr>
        <w:widowControl w:val="0"/>
        <w:tabs>
          <w:tab w:val="clear" w:pos="567"/>
        </w:tabs>
        <w:autoSpaceDE w:val="0"/>
        <w:autoSpaceDN w:val="0"/>
        <w:spacing w:line="240" w:lineRule="auto"/>
        <w:rPr>
          <w:szCs w:val="22"/>
        </w:rPr>
      </w:pPr>
    </w:p>
    <w:p w14:paraId="6C379150" w14:textId="1EE089CE"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When a person is given </w:t>
      </w:r>
      <w:proofErr w:type="spellStart"/>
      <w:r w:rsidR="00210DB3" w:rsidRPr="00E36CD3">
        <w:t>Efluelda</w:t>
      </w:r>
      <w:proofErr w:type="spellEnd"/>
      <w:r w:rsidRPr="00E36CD3">
        <w:rPr>
          <w:szCs w:val="22"/>
        </w:rPr>
        <w:t>, the immune system (the body’s natural defence system) will produce its own protection (antibodies) against the disease. None of the ingredients in the vaccine can cause flu.</w:t>
      </w:r>
    </w:p>
    <w:p w14:paraId="2ACEAA31" w14:textId="77777777" w:rsidR="00CB18B3" w:rsidRPr="00E36CD3" w:rsidRDefault="00CB18B3" w:rsidP="00CB18B3">
      <w:pPr>
        <w:tabs>
          <w:tab w:val="clear" w:pos="567"/>
        </w:tabs>
        <w:autoSpaceDE w:val="0"/>
        <w:autoSpaceDN w:val="0"/>
        <w:adjustRightInd w:val="0"/>
        <w:spacing w:line="240" w:lineRule="auto"/>
        <w:jc w:val="both"/>
      </w:pPr>
    </w:p>
    <w:p w14:paraId="5563E4A7" w14:textId="77777777" w:rsidR="00CB18B3" w:rsidRPr="00E36CD3" w:rsidRDefault="00CB18B3" w:rsidP="005F5401">
      <w:pPr>
        <w:tabs>
          <w:tab w:val="clear" w:pos="567"/>
        </w:tabs>
        <w:autoSpaceDE w:val="0"/>
        <w:autoSpaceDN w:val="0"/>
        <w:adjustRightInd w:val="0"/>
        <w:spacing w:line="240" w:lineRule="auto"/>
      </w:pPr>
      <w:r w:rsidRPr="00E36CD3">
        <w:rPr>
          <w:color w:val="000000"/>
        </w:rPr>
        <w:t>Flu is a contagious respiratory illness caused by influenza viruses, which can result in mild to severe illness, and could result in serious complications such as pneumonia, which can lead to hospitalization or even death.</w:t>
      </w:r>
      <w:r w:rsidRPr="00E36CD3">
        <w:t xml:space="preserve"> Flu is a disease that can spread rapidly and is caused by different types of strains that can change every year.</w:t>
      </w:r>
      <w:r w:rsidRPr="00E36CD3">
        <w:rPr>
          <w:sz w:val="20"/>
        </w:rPr>
        <w:t xml:space="preserve"> </w:t>
      </w:r>
      <w:r w:rsidRPr="00E36CD3">
        <w:t>Due to this potential change in circulating strains on a yearly basis, as well as the duration of protection intended by the vaccine, vaccination is recommended every year. The greatest risk of catching flu is during the cold months between October and March. If you were not vaccinated in the autumn, it is still sensible to be vaccinated up until the spring since you run the risk of catching flu until then. Your doctor will be able to recommend the best time to be vaccinated.</w:t>
      </w:r>
    </w:p>
    <w:p w14:paraId="7447C61D" w14:textId="77777777" w:rsidR="00CB18B3" w:rsidRPr="00E36CD3" w:rsidRDefault="00CB18B3" w:rsidP="00CB18B3">
      <w:pPr>
        <w:tabs>
          <w:tab w:val="clear" w:pos="567"/>
        </w:tabs>
        <w:autoSpaceDE w:val="0"/>
        <w:autoSpaceDN w:val="0"/>
        <w:adjustRightInd w:val="0"/>
        <w:spacing w:line="240" w:lineRule="auto"/>
      </w:pPr>
    </w:p>
    <w:p w14:paraId="749D5D46" w14:textId="479E0056" w:rsidR="00CB18B3" w:rsidRPr="00E36CD3" w:rsidRDefault="00CE76A6" w:rsidP="00CB18B3">
      <w:pPr>
        <w:tabs>
          <w:tab w:val="clear" w:pos="567"/>
        </w:tabs>
        <w:autoSpaceDE w:val="0"/>
        <w:autoSpaceDN w:val="0"/>
        <w:adjustRightInd w:val="0"/>
        <w:spacing w:line="240" w:lineRule="auto"/>
      </w:pPr>
      <w:proofErr w:type="spellStart"/>
      <w:r w:rsidRPr="00E36CD3">
        <w:t>Efluelda</w:t>
      </w:r>
      <w:proofErr w:type="spellEnd"/>
      <w:r w:rsidR="00CB18B3" w:rsidRPr="00E36CD3">
        <w:t xml:space="preserve"> is intended to protect you against the </w:t>
      </w:r>
      <w:r w:rsidR="001E6EE7" w:rsidRPr="00E36CD3">
        <w:t xml:space="preserve">three </w:t>
      </w:r>
      <w:r w:rsidR="00CB18B3" w:rsidRPr="00E36CD3">
        <w:t>strains of virus contained in the vaccine about 2 to 3 weeks after the injection. In addition, if you are exposed to flu immediately before or after your vaccination, you could still develop the illness as the incubation period for flu is a few days.</w:t>
      </w:r>
    </w:p>
    <w:p w14:paraId="54102E5B" w14:textId="77777777" w:rsidR="00CB18B3" w:rsidRPr="00E36CD3" w:rsidRDefault="00CB18B3" w:rsidP="00CB18B3">
      <w:pPr>
        <w:widowControl w:val="0"/>
        <w:tabs>
          <w:tab w:val="clear" w:pos="567"/>
        </w:tabs>
        <w:autoSpaceDE w:val="0"/>
        <w:autoSpaceDN w:val="0"/>
        <w:spacing w:line="240" w:lineRule="auto"/>
      </w:pPr>
    </w:p>
    <w:p w14:paraId="0BCF3081" w14:textId="77777777" w:rsidR="00CB18B3" w:rsidRPr="00E36CD3" w:rsidRDefault="00CB18B3" w:rsidP="00E36CD3">
      <w:pPr>
        <w:keepLines/>
        <w:pageBreakBefore/>
        <w:widowControl w:val="0"/>
        <w:tabs>
          <w:tab w:val="clear" w:pos="567"/>
        </w:tabs>
        <w:autoSpaceDE w:val="0"/>
        <w:autoSpaceDN w:val="0"/>
        <w:spacing w:line="240" w:lineRule="auto"/>
        <w:rPr>
          <w:b/>
          <w:bCs/>
        </w:rPr>
      </w:pPr>
      <w:r w:rsidRPr="00E36CD3">
        <w:lastRenderedPageBreak/>
        <w:t xml:space="preserve">The vaccine will not protect you against the common cold, even though some of the symptoms are </w:t>
      </w:r>
      <w:proofErr w:type="gramStart"/>
      <w:r w:rsidRPr="00E36CD3">
        <w:t>similar to</w:t>
      </w:r>
      <w:proofErr w:type="gramEnd"/>
      <w:r w:rsidRPr="00E36CD3">
        <w:t xml:space="preserve"> flu.</w:t>
      </w:r>
    </w:p>
    <w:p w14:paraId="2684775E"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42E414F5"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4304E39B" w14:textId="0654B719" w:rsidR="00CB18B3" w:rsidRPr="00E36CD3" w:rsidRDefault="00CB18B3" w:rsidP="00CB18B3">
      <w:pPr>
        <w:widowControl w:val="0"/>
        <w:numPr>
          <w:ilvl w:val="0"/>
          <w:numId w:val="3"/>
        </w:numPr>
        <w:tabs>
          <w:tab w:val="clear" w:pos="570"/>
        </w:tabs>
        <w:autoSpaceDE w:val="0"/>
        <w:autoSpaceDN w:val="0"/>
        <w:spacing w:line="240" w:lineRule="auto"/>
        <w:ind w:right="-2"/>
        <w:rPr>
          <w:b/>
          <w:szCs w:val="22"/>
        </w:rPr>
      </w:pPr>
      <w:r w:rsidRPr="00E36CD3">
        <w:rPr>
          <w:b/>
          <w:szCs w:val="22"/>
        </w:rPr>
        <w:t xml:space="preserve">What you need to know before you use </w:t>
      </w:r>
      <w:proofErr w:type="spellStart"/>
      <w:r w:rsidR="00CE76A6" w:rsidRPr="00E36CD3">
        <w:rPr>
          <w:b/>
          <w:bCs/>
        </w:rPr>
        <w:t>Efluelda</w:t>
      </w:r>
      <w:proofErr w:type="spellEnd"/>
      <w:r w:rsidRPr="00E36CD3">
        <w:rPr>
          <w:b/>
          <w:szCs w:val="22"/>
        </w:rPr>
        <w:t xml:space="preserve"> </w:t>
      </w:r>
    </w:p>
    <w:p w14:paraId="2D9C7AAA" w14:textId="3266E315" w:rsidR="00CB18B3" w:rsidRPr="00E36CD3" w:rsidRDefault="00CB18B3" w:rsidP="00CB18B3">
      <w:pPr>
        <w:widowControl w:val="0"/>
        <w:numPr>
          <w:ilvl w:val="12"/>
          <w:numId w:val="0"/>
        </w:numPr>
        <w:tabs>
          <w:tab w:val="clear" w:pos="567"/>
          <w:tab w:val="left" w:pos="708"/>
        </w:tabs>
        <w:autoSpaceDE w:val="0"/>
        <w:autoSpaceDN w:val="0"/>
        <w:spacing w:line="240" w:lineRule="auto"/>
        <w:outlineLvl w:val="0"/>
        <w:rPr>
          <w:szCs w:val="22"/>
        </w:rPr>
      </w:pPr>
      <w:r w:rsidRPr="00E36CD3">
        <w:rPr>
          <w:szCs w:val="22"/>
        </w:rPr>
        <w:t xml:space="preserve">To make sure that </w:t>
      </w:r>
      <w:proofErr w:type="spellStart"/>
      <w:r w:rsidR="00CE76A6" w:rsidRPr="00E36CD3">
        <w:t>Efluelda</w:t>
      </w:r>
      <w:proofErr w:type="spellEnd"/>
      <w:r w:rsidRPr="00E36CD3">
        <w:rPr>
          <w:szCs w:val="22"/>
        </w:rPr>
        <w:t xml:space="preserve"> is suitable for you, it is important to tell your doctor or pharmacist if any of the points below apply to you. If there is anything you do not understand, ask your doctor or pharmacist to explain.</w:t>
      </w:r>
      <w:r w:rsidRPr="00E36CD3">
        <w:rPr>
          <w:szCs w:val="22"/>
        </w:rPr>
        <w:fldChar w:fldCharType="begin"/>
      </w:r>
      <w:r w:rsidRPr="00E36CD3">
        <w:rPr>
          <w:szCs w:val="22"/>
        </w:rPr>
        <w:instrText xml:space="preserve"> DOCVARIABLE vault_nd_6e5a3b46-7675-48be-a386-279af26e22b9 \* MERGEFORMAT </w:instrText>
      </w:r>
      <w:r w:rsidRPr="00E36CD3">
        <w:rPr>
          <w:szCs w:val="22"/>
        </w:rPr>
        <w:fldChar w:fldCharType="separate"/>
      </w:r>
      <w:r w:rsidR="00C769E6" w:rsidRPr="00E36CD3">
        <w:rPr>
          <w:szCs w:val="22"/>
        </w:rPr>
        <w:t xml:space="preserve"> </w:t>
      </w:r>
      <w:r w:rsidRPr="00E36CD3">
        <w:rPr>
          <w:szCs w:val="22"/>
        </w:rPr>
        <w:fldChar w:fldCharType="end"/>
      </w:r>
    </w:p>
    <w:p w14:paraId="671A9EED"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034FDBC5" w14:textId="0F90B608" w:rsidR="00CB18B3" w:rsidRPr="00E36CD3" w:rsidRDefault="00CB18B3" w:rsidP="00CB18B3">
      <w:pPr>
        <w:widowControl w:val="0"/>
        <w:numPr>
          <w:ilvl w:val="12"/>
          <w:numId w:val="0"/>
        </w:numPr>
        <w:tabs>
          <w:tab w:val="clear" w:pos="567"/>
        </w:tabs>
        <w:autoSpaceDE w:val="0"/>
        <w:autoSpaceDN w:val="0"/>
        <w:spacing w:line="240" w:lineRule="auto"/>
        <w:outlineLvl w:val="0"/>
        <w:rPr>
          <w:szCs w:val="22"/>
        </w:rPr>
      </w:pPr>
      <w:r w:rsidRPr="00E36CD3">
        <w:rPr>
          <w:b/>
          <w:szCs w:val="22"/>
        </w:rPr>
        <w:t xml:space="preserve">Do not use </w:t>
      </w:r>
      <w:proofErr w:type="spellStart"/>
      <w:r w:rsidR="00CE76A6" w:rsidRPr="00E36CD3">
        <w:rPr>
          <w:b/>
          <w:bCs/>
        </w:rPr>
        <w:t>Efluelda</w:t>
      </w:r>
      <w:proofErr w:type="spellEnd"/>
      <w:r w:rsidRPr="00E36CD3">
        <w:rPr>
          <w:b/>
          <w:szCs w:val="22"/>
        </w:rPr>
        <w:t>:</w:t>
      </w:r>
      <w:r w:rsidRPr="00E36CD3">
        <w:rPr>
          <w:b/>
          <w:szCs w:val="22"/>
        </w:rPr>
        <w:fldChar w:fldCharType="begin"/>
      </w:r>
      <w:r w:rsidRPr="00E36CD3">
        <w:rPr>
          <w:b/>
          <w:szCs w:val="22"/>
        </w:rPr>
        <w:instrText xml:space="preserve"> DOCVARIABLE vault_nd_0dd1b02c-ce90-4084-8502-c590fde42818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29AEB6BC"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if you are allergic to:</w:t>
      </w:r>
    </w:p>
    <w:p w14:paraId="2EA51D8C" w14:textId="77777777"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 xml:space="preserve">the active substances, or </w:t>
      </w:r>
    </w:p>
    <w:p w14:paraId="0F6B46C6" w14:textId="77777777"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any of the other ingredients of this vaccine (listed in Section 6)</w:t>
      </w:r>
      <w:r w:rsidRPr="00E36CD3">
        <w:rPr>
          <w:bCs/>
          <w:szCs w:val="22"/>
        </w:rPr>
        <w:t>, or</w:t>
      </w:r>
    </w:p>
    <w:p w14:paraId="2186D546" w14:textId="59CF96C4" w:rsidR="00CB18B3" w:rsidRPr="00E36CD3" w:rsidRDefault="00CB18B3" w:rsidP="00CB18B3">
      <w:pPr>
        <w:widowControl w:val="0"/>
        <w:numPr>
          <w:ilvl w:val="0"/>
          <w:numId w:val="52"/>
        </w:numPr>
        <w:tabs>
          <w:tab w:val="clear" w:pos="567"/>
        </w:tabs>
        <w:autoSpaceDE w:val="0"/>
        <w:autoSpaceDN w:val="0"/>
        <w:adjustRightInd w:val="0"/>
        <w:spacing w:line="240" w:lineRule="auto"/>
        <w:ind w:left="1134" w:hanging="567"/>
        <w:rPr>
          <w:szCs w:val="22"/>
        </w:rPr>
      </w:pPr>
      <w:r w:rsidRPr="00E36CD3">
        <w:rPr>
          <w:szCs w:val="22"/>
        </w:rPr>
        <w:t>any component that may be present in very small amounts such as eggs (ovalbumin, chicken proteins) and formaldehyde.</w:t>
      </w:r>
    </w:p>
    <w:p w14:paraId="554D63EC"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14FF2E5A" w14:textId="70B708E4" w:rsidR="00CB18B3" w:rsidRPr="00E36CD3" w:rsidRDefault="00CB18B3" w:rsidP="00CB18B3">
      <w:pPr>
        <w:widowControl w:val="0"/>
        <w:numPr>
          <w:ilvl w:val="12"/>
          <w:numId w:val="0"/>
        </w:numPr>
        <w:tabs>
          <w:tab w:val="clear" w:pos="567"/>
        </w:tabs>
        <w:autoSpaceDE w:val="0"/>
        <w:autoSpaceDN w:val="0"/>
        <w:spacing w:line="240" w:lineRule="auto"/>
        <w:ind w:right="-2"/>
        <w:outlineLvl w:val="0"/>
        <w:rPr>
          <w:b/>
          <w:szCs w:val="22"/>
        </w:rPr>
      </w:pPr>
      <w:r w:rsidRPr="00E36CD3">
        <w:rPr>
          <w:b/>
          <w:szCs w:val="22"/>
        </w:rPr>
        <w:t>Warnings and precautions</w:t>
      </w:r>
      <w:r w:rsidRPr="00E36CD3">
        <w:rPr>
          <w:b/>
          <w:szCs w:val="22"/>
        </w:rPr>
        <w:fldChar w:fldCharType="begin"/>
      </w:r>
      <w:r w:rsidRPr="00E36CD3">
        <w:rPr>
          <w:b/>
          <w:szCs w:val="22"/>
        </w:rPr>
        <w:instrText xml:space="preserve"> DOCVARIABLE vault_nd_b6372fbd-097d-4b27-a570-4e7fa3cbc3d4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1CA1EF77" w14:textId="0EDF9CA2" w:rsidR="00CB18B3" w:rsidRPr="00E36CD3" w:rsidRDefault="00CB18B3" w:rsidP="00CB18B3">
      <w:pPr>
        <w:widowControl w:val="0"/>
        <w:tabs>
          <w:tab w:val="clear" w:pos="567"/>
        </w:tabs>
        <w:autoSpaceDE w:val="0"/>
        <w:autoSpaceDN w:val="0"/>
        <w:adjustRightInd w:val="0"/>
        <w:spacing w:line="240" w:lineRule="auto"/>
        <w:jc w:val="both"/>
        <w:rPr>
          <w:bCs/>
          <w:szCs w:val="22"/>
        </w:rPr>
      </w:pPr>
      <w:r w:rsidRPr="00E36CD3">
        <w:rPr>
          <w:szCs w:val="22"/>
        </w:rPr>
        <w:t xml:space="preserve">Talk to your doctor, pharmacist or nurse before using </w:t>
      </w:r>
      <w:proofErr w:type="spellStart"/>
      <w:r w:rsidR="00CE76A6" w:rsidRPr="00E36CD3">
        <w:t>Efluelda</w:t>
      </w:r>
      <w:proofErr w:type="spellEnd"/>
      <w:r w:rsidRPr="00E36CD3">
        <w:rPr>
          <w:szCs w:val="22"/>
        </w:rPr>
        <w:t xml:space="preserve">. </w:t>
      </w:r>
    </w:p>
    <w:p w14:paraId="0B6C67A0" w14:textId="77777777" w:rsidR="00CB18B3" w:rsidRPr="00E36CD3" w:rsidRDefault="00CB18B3" w:rsidP="00CB18B3">
      <w:pPr>
        <w:widowControl w:val="0"/>
        <w:tabs>
          <w:tab w:val="clear" w:pos="567"/>
          <w:tab w:val="left" w:pos="480"/>
        </w:tabs>
        <w:autoSpaceDE w:val="0"/>
        <w:autoSpaceDN w:val="0"/>
        <w:adjustRightInd w:val="0"/>
        <w:spacing w:line="240" w:lineRule="auto"/>
        <w:ind w:left="482" w:hanging="482"/>
        <w:jc w:val="both"/>
        <w:rPr>
          <w:color w:val="000000"/>
          <w:szCs w:val="22"/>
        </w:rPr>
      </w:pPr>
      <w:r w:rsidRPr="00E36CD3">
        <w:rPr>
          <w:color w:val="000000"/>
          <w:szCs w:val="22"/>
        </w:rPr>
        <w:t>You should tell your doctor before vaccination if you have:</w:t>
      </w:r>
    </w:p>
    <w:p w14:paraId="58D00BDD"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a poor immune response (immunodeficiency or taking medicines affecting the immune system),</w:t>
      </w:r>
    </w:p>
    <w:p w14:paraId="4063F39A"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bookmarkStart w:id="1" w:name="_Hlk158010248"/>
      <w:r w:rsidRPr="00E36CD3">
        <w:rPr>
          <w:szCs w:val="22"/>
        </w:rPr>
        <w:t>bleeding problem or bruising easily</w:t>
      </w:r>
      <w:bookmarkEnd w:id="1"/>
      <w:r w:rsidRPr="00E36CD3">
        <w:rPr>
          <w:szCs w:val="22"/>
        </w:rPr>
        <w:t>,</w:t>
      </w:r>
    </w:p>
    <w:p w14:paraId="55853E60" w14:textId="77777777" w:rsidR="00CB18B3" w:rsidRPr="00E36CD3" w:rsidRDefault="00CB18B3" w:rsidP="00CB18B3">
      <w:pPr>
        <w:widowControl w:val="0"/>
        <w:numPr>
          <w:ilvl w:val="0"/>
          <w:numId w:val="50"/>
        </w:numPr>
        <w:tabs>
          <w:tab w:val="clear" w:pos="567"/>
        </w:tabs>
        <w:autoSpaceDE w:val="0"/>
        <w:autoSpaceDN w:val="0"/>
        <w:spacing w:line="240" w:lineRule="auto"/>
      </w:pPr>
      <w:r w:rsidRPr="00E36CD3">
        <w:t>experienced</w:t>
      </w:r>
      <w:r w:rsidRPr="00E36CD3">
        <w:rPr>
          <w:szCs w:val="22"/>
        </w:rPr>
        <w:t xml:space="preserve"> </w:t>
      </w:r>
      <w:r w:rsidRPr="00E36CD3">
        <w:t>Guillain-Barré syndrome (GBS) (severe muscle weakness) after getting a flu vaccine.</w:t>
      </w:r>
    </w:p>
    <w:p w14:paraId="73B6C423" w14:textId="77777777" w:rsidR="00CB18B3" w:rsidRPr="00E36CD3" w:rsidRDefault="00CB18B3" w:rsidP="00CB18B3">
      <w:pPr>
        <w:pStyle w:val="ListParagraph"/>
        <w:numPr>
          <w:ilvl w:val="0"/>
          <w:numId w:val="50"/>
        </w:numPr>
        <w:rPr>
          <w:rFonts w:ascii="Times New Roman" w:eastAsia="Times New Roman" w:hAnsi="Times New Roman" w:cs="Times New Roman"/>
          <w:lang w:val="en-GB"/>
        </w:rPr>
      </w:pPr>
      <w:r w:rsidRPr="00E36CD3">
        <w:rPr>
          <w:rFonts w:ascii="Times New Roman" w:eastAsia="Times New Roman" w:hAnsi="Times New Roman" w:cs="Times New Roman"/>
          <w:lang w:val="en-GB"/>
        </w:rPr>
        <w:t>if you have an illness with a high or moderate temperature or an acute illness, the vaccination should be postponed until after you have recovered.</w:t>
      </w:r>
    </w:p>
    <w:p w14:paraId="458F55B2"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Your doctor will decide if you should receive the vaccine.</w:t>
      </w:r>
    </w:p>
    <w:p w14:paraId="26D7658F"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305FD4E6"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 xml:space="preserve">Fainting can occur following, or even before, any needle injection. </w:t>
      </w:r>
      <w:proofErr w:type="gramStart"/>
      <w:r w:rsidRPr="00E36CD3">
        <w:rPr>
          <w:color w:val="000000"/>
          <w:szCs w:val="22"/>
        </w:rPr>
        <w:t>Therefore</w:t>
      </w:r>
      <w:proofErr w:type="gramEnd"/>
      <w:r w:rsidRPr="00E36CD3">
        <w:rPr>
          <w:color w:val="000000"/>
          <w:szCs w:val="22"/>
        </w:rPr>
        <w:t xml:space="preserve"> tell your doctor or nurse if you fainted with a previous injection.</w:t>
      </w:r>
    </w:p>
    <w:p w14:paraId="67774D00"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66D1E3D8" w14:textId="3570345E"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 xml:space="preserve">As with all vaccines, </w:t>
      </w:r>
      <w:proofErr w:type="spellStart"/>
      <w:r w:rsidR="00CE76A6" w:rsidRPr="00E36CD3">
        <w:t>Efluelda</w:t>
      </w:r>
      <w:proofErr w:type="spellEnd"/>
      <w:r w:rsidRPr="00E36CD3">
        <w:rPr>
          <w:szCs w:val="22"/>
        </w:rPr>
        <w:t xml:space="preserve"> </w:t>
      </w:r>
      <w:r w:rsidRPr="00E36CD3">
        <w:rPr>
          <w:color w:val="000000"/>
          <w:szCs w:val="22"/>
        </w:rPr>
        <w:t>may not fully protect all persons who are vaccinated.</w:t>
      </w:r>
    </w:p>
    <w:p w14:paraId="1D1ED66C"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p>
    <w:p w14:paraId="4314B7DD" w14:textId="65E87357" w:rsidR="00CB18B3" w:rsidRPr="00E36CD3" w:rsidRDefault="00CB18B3" w:rsidP="00CB18B3">
      <w:pPr>
        <w:widowControl w:val="0"/>
        <w:numPr>
          <w:ilvl w:val="12"/>
          <w:numId w:val="0"/>
        </w:numPr>
        <w:tabs>
          <w:tab w:val="clear" w:pos="567"/>
        </w:tabs>
        <w:autoSpaceDE w:val="0"/>
        <w:autoSpaceDN w:val="0"/>
        <w:spacing w:line="240" w:lineRule="auto"/>
        <w:rPr>
          <w:color w:val="000000"/>
          <w:szCs w:val="22"/>
        </w:rPr>
      </w:pPr>
      <w:r w:rsidRPr="00E36CD3">
        <w:rPr>
          <w:color w:val="000000"/>
          <w:szCs w:val="22"/>
        </w:rPr>
        <w:t>If, for any reason, you have a blood test within a few days following a flu vaccination, please tell your doctor. This is because false positive blood test results have been observed in a few patients who had recently been vaccinated.</w:t>
      </w:r>
    </w:p>
    <w:p w14:paraId="0CDE6FD5" w14:textId="77777777" w:rsidR="00CB18B3" w:rsidRPr="00E36CD3" w:rsidRDefault="00CB18B3" w:rsidP="00CB18B3">
      <w:pPr>
        <w:widowControl w:val="0"/>
        <w:numPr>
          <w:ilvl w:val="12"/>
          <w:numId w:val="0"/>
        </w:numPr>
        <w:tabs>
          <w:tab w:val="clear" w:pos="567"/>
        </w:tabs>
        <w:autoSpaceDE w:val="0"/>
        <w:autoSpaceDN w:val="0"/>
        <w:spacing w:line="240" w:lineRule="auto"/>
        <w:rPr>
          <w:b/>
          <w:bCs/>
          <w:szCs w:val="22"/>
        </w:rPr>
      </w:pPr>
    </w:p>
    <w:p w14:paraId="4C74E9FD"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Children</w:t>
      </w:r>
    </w:p>
    <w:p w14:paraId="3C415DCF" w14:textId="00840EE7" w:rsidR="00CB18B3" w:rsidRPr="00E36CD3" w:rsidRDefault="00CB18B3" w:rsidP="00CB18B3">
      <w:pPr>
        <w:tabs>
          <w:tab w:val="clear" w:pos="567"/>
        </w:tabs>
        <w:spacing w:line="240" w:lineRule="auto"/>
      </w:pPr>
      <w:bookmarkStart w:id="2" w:name="_Hlk158011200"/>
      <w:r w:rsidRPr="00E36CD3">
        <w:t xml:space="preserve">This vaccine should not be used in </w:t>
      </w:r>
      <w:proofErr w:type="gramStart"/>
      <w:r w:rsidRPr="00E36CD3">
        <w:t>children,</w:t>
      </w:r>
      <w:proofErr w:type="gramEnd"/>
      <w:r w:rsidRPr="00E36CD3">
        <w:t xml:space="preserve"> it is only for use in adults aged 6</w:t>
      </w:r>
      <w:r w:rsidR="00CB648C" w:rsidRPr="00E36CD3">
        <w:t>0</w:t>
      </w:r>
      <w:r w:rsidRPr="00E36CD3">
        <w:t xml:space="preserve"> and older.</w:t>
      </w:r>
    </w:p>
    <w:bookmarkEnd w:id="2"/>
    <w:p w14:paraId="32B8B24E"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p>
    <w:p w14:paraId="729D2796" w14:textId="0F3B23D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 xml:space="preserve">Other medicines and </w:t>
      </w:r>
      <w:proofErr w:type="spellStart"/>
      <w:r w:rsidR="00CE76A6" w:rsidRPr="00E36CD3">
        <w:rPr>
          <w:b/>
          <w:bCs/>
        </w:rPr>
        <w:t>Efluelda</w:t>
      </w:r>
      <w:proofErr w:type="spellEnd"/>
      <w:r w:rsidRPr="00E36CD3">
        <w:rPr>
          <w:b/>
          <w:szCs w:val="22"/>
        </w:rPr>
        <w:t xml:space="preserve"> </w:t>
      </w:r>
    </w:p>
    <w:p w14:paraId="120489C0"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r w:rsidRPr="00E36CD3">
        <w:rPr>
          <w:szCs w:val="22"/>
        </w:rPr>
        <w:t xml:space="preserve">Tell your doctor or pharmacist if you are receiving, have recently received or might receive any other vaccines or any other medicines. </w:t>
      </w:r>
    </w:p>
    <w:p w14:paraId="53253FB9" w14:textId="62D511FB" w:rsidR="00CB18B3" w:rsidRPr="00E36CD3" w:rsidRDefault="00CB18B3" w:rsidP="00CB18B3">
      <w:pPr>
        <w:widowControl w:val="0"/>
        <w:tabs>
          <w:tab w:val="clear" w:pos="567"/>
        </w:tabs>
        <w:autoSpaceDE w:val="0"/>
        <w:autoSpaceDN w:val="0"/>
        <w:adjustRightInd w:val="0"/>
        <w:spacing w:line="240" w:lineRule="auto"/>
        <w:ind w:left="567" w:hanging="567"/>
        <w:rPr>
          <w:color w:val="000000"/>
          <w:szCs w:val="22"/>
        </w:rPr>
      </w:pPr>
      <w:r w:rsidRPr="00E36CD3">
        <w:rPr>
          <w:color w:val="000000"/>
          <w:szCs w:val="22"/>
        </w:rPr>
        <w:t>-</w:t>
      </w:r>
      <w:r w:rsidRPr="00E36CD3">
        <w:rPr>
          <w:color w:val="000000"/>
          <w:szCs w:val="22"/>
        </w:rPr>
        <w:tab/>
        <w:t xml:space="preserve">If </w:t>
      </w:r>
      <w:proofErr w:type="spellStart"/>
      <w:r w:rsidR="00CE76A6" w:rsidRPr="00E36CD3">
        <w:t>Efluelda</w:t>
      </w:r>
      <w:proofErr w:type="spellEnd"/>
      <w:r w:rsidRPr="00E36CD3">
        <w:rPr>
          <w:szCs w:val="22"/>
        </w:rPr>
        <w:t xml:space="preserve"> </w:t>
      </w:r>
      <w:r w:rsidRPr="00E36CD3">
        <w:rPr>
          <w:color w:val="000000"/>
          <w:szCs w:val="22"/>
        </w:rPr>
        <w:t xml:space="preserve">is to be given at the same time as other vaccines, the vaccines should always be administered by using separate limbs. </w:t>
      </w:r>
    </w:p>
    <w:p w14:paraId="570A8628" w14:textId="77777777" w:rsidR="00CB18B3" w:rsidRPr="00E36CD3" w:rsidRDefault="00CB18B3" w:rsidP="00CB18B3">
      <w:pPr>
        <w:widowControl w:val="0"/>
        <w:tabs>
          <w:tab w:val="clear" w:pos="567"/>
        </w:tabs>
        <w:autoSpaceDE w:val="0"/>
        <w:autoSpaceDN w:val="0"/>
        <w:adjustRightInd w:val="0"/>
        <w:spacing w:line="240" w:lineRule="auto"/>
        <w:ind w:left="567" w:hanging="567"/>
      </w:pPr>
      <w:r w:rsidRPr="00E36CD3">
        <w:rPr>
          <w:szCs w:val="22"/>
        </w:rPr>
        <w:t>-</w:t>
      </w:r>
      <w:r w:rsidRPr="00E36CD3">
        <w:rPr>
          <w:szCs w:val="22"/>
        </w:rPr>
        <w:tab/>
        <w:t>It should be noted that the adverse reactions may be intensified by any co-administration.</w:t>
      </w:r>
    </w:p>
    <w:p w14:paraId="49C9803A" w14:textId="77777777" w:rsidR="00CB18B3" w:rsidRPr="00E36CD3" w:rsidRDefault="00CB18B3" w:rsidP="00CB18B3">
      <w:pPr>
        <w:widowControl w:val="0"/>
        <w:tabs>
          <w:tab w:val="clear" w:pos="567"/>
        </w:tabs>
        <w:autoSpaceDE w:val="0"/>
        <w:autoSpaceDN w:val="0"/>
        <w:adjustRightInd w:val="0"/>
        <w:spacing w:line="240" w:lineRule="auto"/>
        <w:ind w:left="567" w:hanging="567"/>
        <w:rPr>
          <w:color w:val="000000"/>
          <w:szCs w:val="22"/>
        </w:rPr>
      </w:pPr>
      <w:r w:rsidRPr="00E36CD3">
        <w:rPr>
          <w:color w:val="000000"/>
          <w:szCs w:val="22"/>
        </w:rPr>
        <w:t>-</w:t>
      </w:r>
      <w:r w:rsidRPr="00E36CD3">
        <w:rPr>
          <w:color w:val="000000"/>
          <w:szCs w:val="22"/>
        </w:rPr>
        <w:tab/>
        <w:t>The immunological response may decrease in case of immunosuppressant treatment, such as corticosteroids, cytotoxic drugs or radiotherapy.</w:t>
      </w:r>
    </w:p>
    <w:p w14:paraId="524906CA" w14:textId="77777777" w:rsidR="00CB18B3" w:rsidRPr="00E36CD3" w:rsidRDefault="00CB18B3" w:rsidP="00CB18B3">
      <w:pPr>
        <w:tabs>
          <w:tab w:val="clear" w:pos="567"/>
        </w:tabs>
        <w:spacing w:line="240" w:lineRule="auto"/>
      </w:pPr>
    </w:p>
    <w:p w14:paraId="5DF262D4" w14:textId="1055F7F1" w:rsidR="00CB18B3" w:rsidRPr="00E36CD3" w:rsidRDefault="00CB18B3" w:rsidP="00CB18B3">
      <w:pPr>
        <w:widowControl w:val="0"/>
        <w:numPr>
          <w:ilvl w:val="12"/>
          <w:numId w:val="0"/>
        </w:numPr>
        <w:tabs>
          <w:tab w:val="clear" w:pos="567"/>
        </w:tabs>
        <w:autoSpaceDE w:val="0"/>
        <w:autoSpaceDN w:val="0"/>
        <w:spacing w:line="240" w:lineRule="auto"/>
        <w:ind w:right="-2"/>
        <w:outlineLvl w:val="0"/>
        <w:rPr>
          <w:b/>
          <w:szCs w:val="22"/>
        </w:rPr>
      </w:pPr>
      <w:r w:rsidRPr="00E36CD3">
        <w:rPr>
          <w:b/>
          <w:szCs w:val="22"/>
        </w:rPr>
        <w:t>Pregnancy and breast-feeding</w:t>
      </w:r>
      <w:r w:rsidRPr="00E36CD3">
        <w:rPr>
          <w:b/>
          <w:szCs w:val="22"/>
        </w:rPr>
        <w:fldChar w:fldCharType="begin"/>
      </w:r>
      <w:r w:rsidRPr="00E36CD3">
        <w:rPr>
          <w:b/>
          <w:szCs w:val="22"/>
        </w:rPr>
        <w:instrText xml:space="preserve"> DOCVARIABLE vault_nd_bb4f7762-a8bd-4add-8f30-c7036ffebb63 \* MERGEFORMAT </w:instrText>
      </w:r>
      <w:r w:rsidRPr="00E36CD3">
        <w:rPr>
          <w:b/>
          <w:szCs w:val="22"/>
        </w:rPr>
        <w:fldChar w:fldCharType="separate"/>
      </w:r>
      <w:r w:rsidR="00C769E6" w:rsidRPr="00E36CD3">
        <w:rPr>
          <w:b/>
          <w:szCs w:val="22"/>
        </w:rPr>
        <w:t xml:space="preserve"> </w:t>
      </w:r>
      <w:r w:rsidRPr="00E36CD3">
        <w:rPr>
          <w:b/>
          <w:szCs w:val="22"/>
        </w:rPr>
        <w:fldChar w:fldCharType="end"/>
      </w:r>
    </w:p>
    <w:p w14:paraId="36C63F00" w14:textId="2985A63F" w:rsidR="00CB18B3" w:rsidRPr="00E36CD3" w:rsidRDefault="00CE76A6" w:rsidP="00CB18B3">
      <w:pPr>
        <w:widowControl w:val="0"/>
        <w:tabs>
          <w:tab w:val="clear" w:pos="567"/>
        </w:tabs>
        <w:autoSpaceDE w:val="0"/>
        <w:autoSpaceDN w:val="0"/>
        <w:adjustRightInd w:val="0"/>
        <w:spacing w:line="240" w:lineRule="auto"/>
      </w:pPr>
      <w:proofErr w:type="spellStart"/>
      <w:r w:rsidRPr="00E36CD3">
        <w:t>Efluelda</w:t>
      </w:r>
      <w:proofErr w:type="spellEnd"/>
      <w:r w:rsidR="00CB18B3" w:rsidRPr="00E36CD3">
        <w:t xml:space="preserve"> is only indicated for use in adults aged 6</w:t>
      </w:r>
      <w:r w:rsidR="00CB648C" w:rsidRPr="00E36CD3">
        <w:t>0</w:t>
      </w:r>
      <w:r w:rsidR="00CB18B3" w:rsidRPr="00E36CD3">
        <w:t xml:space="preserve"> years and older.</w:t>
      </w:r>
    </w:p>
    <w:p w14:paraId="6E6BB0A0" w14:textId="2DC8D34A"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rPr>
        <w:t xml:space="preserve">If you are pregnant or breast-feeding, think you may be pregnant or are planning to have a baby, ask your </w:t>
      </w:r>
      <w:r w:rsidRPr="00E36CD3">
        <w:rPr>
          <w:szCs w:val="22"/>
        </w:rPr>
        <w:lastRenderedPageBreak/>
        <w:t xml:space="preserve">doctor or pharmacist for advice before using this vaccine. Your doctor/pharmacist will help you decide if you should receive </w:t>
      </w:r>
      <w:proofErr w:type="spellStart"/>
      <w:r w:rsidR="00CE76A6" w:rsidRPr="00E36CD3">
        <w:t>Efluelda</w:t>
      </w:r>
      <w:proofErr w:type="spellEnd"/>
      <w:r w:rsidRPr="00E36CD3">
        <w:rPr>
          <w:szCs w:val="22"/>
        </w:rPr>
        <w:t xml:space="preserve">. </w:t>
      </w:r>
    </w:p>
    <w:p w14:paraId="3463CADC" w14:textId="77777777" w:rsidR="00CB18B3" w:rsidRPr="00E36CD3" w:rsidRDefault="00CB18B3" w:rsidP="00CB18B3">
      <w:pPr>
        <w:tabs>
          <w:tab w:val="clear" w:pos="567"/>
        </w:tabs>
        <w:spacing w:line="240" w:lineRule="auto"/>
      </w:pPr>
    </w:p>
    <w:p w14:paraId="48AF02C6" w14:textId="77777777" w:rsidR="00CB18B3" w:rsidRPr="00E36CD3" w:rsidRDefault="00CB18B3" w:rsidP="00CB18B3">
      <w:pPr>
        <w:widowControl w:val="0"/>
        <w:tabs>
          <w:tab w:val="clear" w:pos="567"/>
        </w:tabs>
        <w:autoSpaceDE w:val="0"/>
        <w:autoSpaceDN w:val="0"/>
        <w:spacing w:line="240" w:lineRule="auto"/>
        <w:rPr>
          <w:b/>
          <w:szCs w:val="22"/>
        </w:rPr>
      </w:pPr>
      <w:r w:rsidRPr="00E36CD3">
        <w:rPr>
          <w:b/>
          <w:szCs w:val="22"/>
        </w:rPr>
        <w:t>Driving and using machines</w:t>
      </w:r>
    </w:p>
    <w:p w14:paraId="7D0A3C9E" w14:textId="4E977480" w:rsidR="002917DE" w:rsidRPr="00E36CD3" w:rsidRDefault="00CE76A6" w:rsidP="002917DE">
      <w:pPr>
        <w:widowControl w:val="0"/>
        <w:tabs>
          <w:tab w:val="clear" w:pos="567"/>
        </w:tabs>
        <w:autoSpaceDE w:val="0"/>
        <w:autoSpaceDN w:val="0"/>
        <w:adjustRightInd w:val="0"/>
        <w:spacing w:line="240" w:lineRule="auto"/>
        <w:rPr>
          <w:color w:val="000000"/>
          <w:szCs w:val="22"/>
        </w:rPr>
      </w:pPr>
      <w:proofErr w:type="spellStart"/>
      <w:r w:rsidRPr="00E36CD3">
        <w:t>Efluelda</w:t>
      </w:r>
      <w:proofErr w:type="spellEnd"/>
      <w:r w:rsidR="00CB18B3" w:rsidRPr="00E36CD3">
        <w:rPr>
          <w:szCs w:val="22"/>
        </w:rPr>
        <w:t xml:space="preserve"> </w:t>
      </w:r>
      <w:bookmarkStart w:id="3" w:name="_Hlk158011233"/>
      <w:r w:rsidR="00CB18B3" w:rsidRPr="00E36CD3">
        <w:rPr>
          <w:color w:val="000000"/>
          <w:szCs w:val="22"/>
        </w:rPr>
        <w:t>has no or negligible influence on the ability to drive or use machines.</w:t>
      </w:r>
      <w:r w:rsidR="002917DE" w:rsidRPr="00E36CD3">
        <w:rPr>
          <w:color w:val="000000"/>
          <w:szCs w:val="22"/>
        </w:rPr>
        <w:t xml:space="preserve"> However, if you are feeling unwell or dizzy it is not wise to drive.</w:t>
      </w:r>
    </w:p>
    <w:p w14:paraId="0CC47FAC"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p>
    <w:bookmarkEnd w:id="3"/>
    <w:p w14:paraId="707C2F4E" w14:textId="02A112E3" w:rsidR="00CB18B3" w:rsidRPr="00E36CD3" w:rsidRDefault="00CE76A6" w:rsidP="00CB18B3">
      <w:pPr>
        <w:widowControl w:val="0"/>
        <w:tabs>
          <w:tab w:val="clear" w:pos="567"/>
        </w:tabs>
        <w:autoSpaceDE w:val="0"/>
        <w:autoSpaceDN w:val="0"/>
        <w:adjustRightInd w:val="0"/>
        <w:spacing w:line="240" w:lineRule="auto"/>
        <w:rPr>
          <w:b/>
          <w:szCs w:val="22"/>
        </w:rPr>
      </w:pPr>
      <w:proofErr w:type="spellStart"/>
      <w:r w:rsidRPr="00E36CD3">
        <w:rPr>
          <w:b/>
          <w:bCs/>
        </w:rPr>
        <w:t>Efluelda</w:t>
      </w:r>
      <w:proofErr w:type="spellEnd"/>
      <w:r w:rsidR="00CB18B3" w:rsidRPr="00E36CD3">
        <w:rPr>
          <w:b/>
          <w:szCs w:val="22"/>
        </w:rPr>
        <w:t xml:space="preserve"> contains sodium</w:t>
      </w:r>
    </w:p>
    <w:p w14:paraId="672FB620"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This medicine contains less than 1 mmol sodium (23 mg) per dose, i.e. essentially ‘sodium-free’.</w:t>
      </w:r>
    </w:p>
    <w:p w14:paraId="2C6ACDF5"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186BEBCD"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7F41C8FF" w14:textId="2409AF3F" w:rsidR="00CB18B3" w:rsidRPr="00E36CD3" w:rsidRDefault="00CB18B3" w:rsidP="00CB18B3">
      <w:pPr>
        <w:widowControl w:val="0"/>
        <w:numPr>
          <w:ilvl w:val="0"/>
          <w:numId w:val="3"/>
        </w:numPr>
        <w:tabs>
          <w:tab w:val="clear" w:pos="570"/>
        </w:tabs>
        <w:autoSpaceDE w:val="0"/>
        <w:autoSpaceDN w:val="0"/>
        <w:spacing w:line="240" w:lineRule="auto"/>
        <w:ind w:right="-2"/>
        <w:rPr>
          <w:b/>
          <w:szCs w:val="22"/>
        </w:rPr>
      </w:pPr>
      <w:r w:rsidRPr="00E36CD3">
        <w:rPr>
          <w:b/>
          <w:szCs w:val="22"/>
        </w:rPr>
        <w:t xml:space="preserve">How to use </w:t>
      </w:r>
      <w:proofErr w:type="spellStart"/>
      <w:r w:rsidR="00CE76A6" w:rsidRPr="00E36CD3">
        <w:rPr>
          <w:b/>
          <w:bCs/>
        </w:rPr>
        <w:t>Efluelda</w:t>
      </w:r>
      <w:proofErr w:type="spellEnd"/>
      <w:r w:rsidRPr="00E36CD3">
        <w:rPr>
          <w:b/>
          <w:szCs w:val="22"/>
        </w:rPr>
        <w:t xml:space="preserve"> </w:t>
      </w:r>
    </w:p>
    <w:p w14:paraId="19C8E150" w14:textId="77777777" w:rsidR="00CB18B3" w:rsidRPr="00E36CD3" w:rsidRDefault="00CB18B3" w:rsidP="00CB18B3">
      <w:pPr>
        <w:tabs>
          <w:tab w:val="clear" w:pos="567"/>
        </w:tabs>
        <w:autoSpaceDE w:val="0"/>
        <w:autoSpaceDN w:val="0"/>
        <w:adjustRightInd w:val="0"/>
        <w:spacing w:line="240" w:lineRule="auto"/>
        <w:rPr>
          <w:b/>
          <w:szCs w:val="22"/>
        </w:rPr>
      </w:pPr>
    </w:p>
    <w:p w14:paraId="4A788B82" w14:textId="2294CFCB" w:rsidR="00CB18B3" w:rsidRPr="00E36CD3" w:rsidRDefault="00CB18B3" w:rsidP="00CB18B3">
      <w:pPr>
        <w:tabs>
          <w:tab w:val="clear" w:pos="567"/>
        </w:tabs>
        <w:autoSpaceDE w:val="0"/>
        <w:autoSpaceDN w:val="0"/>
        <w:adjustRightInd w:val="0"/>
        <w:spacing w:line="240" w:lineRule="auto"/>
        <w:rPr>
          <w:szCs w:val="22"/>
        </w:rPr>
      </w:pPr>
      <w:bookmarkStart w:id="4" w:name="_Hlk158011266"/>
      <w:r w:rsidRPr="00E36CD3">
        <w:rPr>
          <w:szCs w:val="22"/>
        </w:rPr>
        <w:t>Adults aged 6</w:t>
      </w:r>
      <w:r w:rsidR="00CB648C" w:rsidRPr="00E36CD3">
        <w:rPr>
          <w:szCs w:val="22"/>
        </w:rPr>
        <w:t>0</w:t>
      </w:r>
      <w:r w:rsidRPr="00E36CD3">
        <w:rPr>
          <w:szCs w:val="22"/>
        </w:rPr>
        <w:t xml:space="preserve"> years and over receive </w:t>
      </w:r>
      <w:bookmarkEnd w:id="4"/>
      <w:r w:rsidRPr="00E36CD3">
        <w:rPr>
          <w:szCs w:val="22"/>
        </w:rPr>
        <w:t>one 0.</w:t>
      </w:r>
      <w:r w:rsidR="00AA1E79" w:rsidRPr="00E36CD3">
        <w:rPr>
          <w:szCs w:val="22"/>
        </w:rPr>
        <w:t>5</w:t>
      </w:r>
      <w:r w:rsidRPr="00E36CD3">
        <w:rPr>
          <w:szCs w:val="22"/>
        </w:rPr>
        <w:t xml:space="preserve"> ml dose.</w:t>
      </w:r>
    </w:p>
    <w:p w14:paraId="0D8CE514" w14:textId="77777777" w:rsidR="00CB18B3" w:rsidRPr="00E36CD3" w:rsidRDefault="00CB18B3" w:rsidP="00CB18B3">
      <w:pPr>
        <w:tabs>
          <w:tab w:val="clear" w:pos="567"/>
        </w:tabs>
        <w:autoSpaceDE w:val="0"/>
        <w:autoSpaceDN w:val="0"/>
        <w:adjustRightInd w:val="0"/>
        <w:spacing w:line="240" w:lineRule="auto"/>
        <w:rPr>
          <w:szCs w:val="22"/>
        </w:rPr>
      </w:pPr>
    </w:p>
    <w:p w14:paraId="713CE47D" w14:textId="7476AEEA" w:rsidR="00CB18B3" w:rsidRPr="00E36CD3" w:rsidRDefault="00CB18B3" w:rsidP="00CB18B3">
      <w:pPr>
        <w:widowControl w:val="0"/>
        <w:tabs>
          <w:tab w:val="clear" w:pos="567"/>
        </w:tabs>
        <w:autoSpaceDE w:val="0"/>
        <w:autoSpaceDN w:val="0"/>
        <w:adjustRightInd w:val="0"/>
        <w:spacing w:line="240" w:lineRule="auto"/>
        <w:rPr>
          <w:b/>
          <w:color w:val="000000"/>
          <w:szCs w:val="22"/>
        </w:rPr>
      </w:pPr>
      <w:r w:rsidRPr="00E36CD3">
        <w:rPr>
          <w:b/>
          <w:color w:val="000000"/>
          <w:szCs w:val="22"/>
        </w:rPr>
        <w:t xml:space="preserve">How </w:t>
      </w:r>
      <w:proofErr w:type="spellStart"/>
      <w:r w:rsidR="00A66654" w:rsidRPr="00E36CD3">
        <w:rPr>
          <w:b/>
          <w:bCs/>
        </w:rPr>
        <w:t>Efluelda</w:t>
      </w:r>
      <w:proofErr w:type="spellEnd"/>
      <w:r w:rsidRPr="00E36CD3">
        <w:rPr>
          <w:b/>
          <w:szCs w:val="22"/>
        </w:rPr>
        <w:t xml:space="preserve"> </w:t>
      </w:r>
      <w:r w:rsidRPr="00E36CD3">
        <w:rPr>
          <w:b/>
          <w:color w:val="000000"/>
          <w:szCs w:val="22"/>
        </w:rPr>
        <w:t>is given</w:t>
      </w:r>
    </w:p>
    <w:p w14:paraId="48168067" w14:textId="77777777" w:rsidR="00CB18B3" w:rsidRPr="00E36CD3" w:rsidRDefault="00CB18B3" w:rsidP="00CB18B3">
      <w:pPr>
        <w:widowControl w:val="0"/>
        <w:tabs>
          <w:tab w:val="clear" w:pos="567"/>
        </w:tabs>
        <w:autoSpaceDE w:val="0"/>
        <w:autoSpaceDN w:val="0"/>
        <w:adjustRightInd w:val="0"/>
        <w:spacing w:line="240" w:lineRule="auto"/>
        <w:rPr>
          <w:color w:val="000000"/>
          <w:szCs w:val="22"/>
        </w:rPr>
      </w:pPr>
      <w:r w:rsidRPr="00E36CD3">
        <w:rPr>
          <w:color w:val="000000"/>
          <w:szCs w:val="22"/>
        </w:rPr>
        <w:t>Your doctor, pharmacist or nurse will administer the recommended dose of the vaccine as an injection into the muscle or under the skin.</w:t>
      </w:r>
    </w:p>
    <w:p w14:paraId="2248C5F6" w14:textId="77777777" w:rsidR="00CB18B3" w:rsidRPr="00E36CD3" w:rsidRDefault="00CB18B3" w:rsidP="00CB18B3">
      <w:pPr>
        <w:tabs>
          <w:tab w:val="clear" w:pos="567"/>
        </w:tabs>
        <w:autoSpaceDE w:val="0"/>
        <w:autoSpaceDN w:val="0"/>
        <w:adjustRightInd w:val="0"/>
        <w:spacing w:line="240" w:lineRule="auto"/>
        <w:rPr>
          <w:szCs w:val="22"/>
        </w:rPr>
      </w:pPr>
    </w:p>
    <w:p w14:paraId="5CDF4056" w14:textId="77777777"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rPr>
        <w:t>If you have any further questions on the use of this product, ask your doctor or pharmacist.</w:t>
      </w:r>
    </w:p>
    <w:p w14:paraId="7BB41880" w14:textId="77777777" w:rsidR="00E92BF4" w:rsidRPr="00E36CD3" w:rsidRDefault="00E92BF4" w:rsidP="00CB18B3">
      <w:pPr>
        <w:widowControl w:val="0"/>
        <w:tabs>
          <w:tab w:val="clear" w:pos="567"/>
        </w:tabs>
        <w:autoSpaceDE w:val="0"/>
        <w:autoSpaceDN w:val="0"/>
        <w:adjustRightInd w:val="0"/>
        <w:spacing w:line="240" w:lineRule="auto"/>
        <w:rPr>
          <w:szCs w:val="22"/>
        </w:rPr>
      </w:pPr>
    </w:p>
    <w:p w14:paraId="471CF0F8" w14:textId="77777777" w:rsidR="00CB18B3" w:rsidRPr="00E36CD3" w:rsidRDefault="00CB18B3" w:rsidP="00CB18B3">
      <w:pPr>
        <w:widowControl w:val="0"/>
        <w:tabs>
          <w:tab w:val="clear" w:pos="567"/>
        </w:tabs>
        <w:autoSpaceDE w:val="0"/>
        <w:autoSpaceDN w:val="0"/>
        <w:adjustRightInd w:val="0"/>
        <w:spacing w:line="240" w:lineRule="auto"/>
        <w:rPr>
          <w:szCs w:val="22"/>
        </w:rPr>
      </w:pPr>
    </w:p>
    <w:p w14:paraId="3C552758"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bookmarkStart w:id="5" w:name="OLE_LINK2"/>
      <w:bookmarkStart w:id="6" w:name="OLE_LINK3"/>
      <w:r w:rsidRPr="00E36CD3">
        <w:rPr>
          <w:b/>
          <w:szCs w:val="22"/>
        </w:rPr>
        <w:t>4.</w:t>
      </w:r>
      <w:r w:rsidRPr="00E36CD3">
        <w:rPr>
          <w:b/>
          <w:szCs w:val="22"/>
        </w:rPr>
        <w:tab/>
        <w:t>Possible side effects</w:t>
      </w:r>
    </w:p>
    <w:p w14:paraId="29D33F39"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p>
    <w:p w14:paraId="282D48E6" w14:textId="77777777" w:rsidR="00CB18B3" w:rsidRPr="00E36CD3" w:rsidRDefault="00CB18B3" w:rsidP="00CB18B3">
      <w:pPr>
        <w:widowControl w:val="0"/>
        <w:numPr>
          <w:ilvl w:val="12"/>
          <w:numId w:val="0"/>
        </w:numPr>
        <w:tabs>
          <w:tab w:val="clear" w:pos="567"/>
        </w:tabs>
        <w:autoSpaceDE w:val="0"/>
        <w:autoSpaceDN w:val="0"/>
        <w:spacing w:line="240" w:lineRule="auto"/>
        <w:ind w:right="-28"/>
        <w:rPr>
          <w:szCs w:val="22"/>
        </w:rPr>
      </w:pPr>
      <w:r w:rsidRPr="00E36CD3">
        <w:rPr>
          <w:szCs w:val="22"/>
        </w:rPr>
        <w:t>Like all medicines, this vaccine can cause side effects, although not everybody gets them.</w:t>
      </w:r>
    </w:p>
    <w:p w14:paraId="6C525533" w14:textId="77777777" w:rsidR="00CB18B3" w:rsidRPr="00E36CD3" w:rsidRDefault="00CB18B3" w:rsidP="00CB18B3">
      <w:pPr>
        <w:widowControl w:val="0"/>
        <w:numPr>
          <w:ilvl w:val="12"/>
          <w:numId w:val="0"/>
        </w:numPr>
        <w:tabs>
          <w:tab w:val="clear" w:pos="567"/>
        </w:tabs>
        <w:autoSpaceDE w:val="0"/>
        <w:autoSpaceDN w:val="0"/>
        <w:spacing w:line="240" w:lineRule="auto"/>
        <w:rPr>
          <w:b/>
          <w:szCs w:val="22"/>
        </w:rPr>
      </w:pPr>
    </w:p>
    <w:p w14:paraId="2D9B87D4" w14:textId="77777777" w:rsidR="00CB18B3" w:rsidRPr="00E36CD3" w:rsidRDefault="00CB18B3" w:rsidP="00CB18B3">
      <w:pPr>
        <w:widowControl w:val="0"/>
        <w:numPr>
          <w:ilvl w:val="12"/>
          <w:numId w:val="0"/>
        </w:numPr>
        <w:tabs>
          <w:tab w:val="clear" w:pos="567"/>
        </w:tabs>
        <w:autoSpaceDE w:val="0"/>
        <w:autoSpaceDN w:val="0"/>
        <w:spacing w:line="240" w:lineRule="auto"/>
        <w:rPr>
          <w:b/>
          <w:szCs w:val="22"/>
        </w:rPr>
      </w:pPr>
      <w:r w:rsidRPr="00E36CD3">
        <w:rPr>
          <w:b/>
          <w:szCs w:val="22"/>
        </w:rPr>
        <w:t>Allergic reactions</w:t>
      </w:r>
    </w:p>
    <w:p w14:paraId="42B6A50F" w14:textId="77777777" w:rsidR="00CB18B3" w:rsidRPr="00E36CD3" w:rsidRDefault="00CB18B3" w:rsidP="00CB18B3">
      <w:pPr>
        <w:widowControl w:val="0"/>
        <w:tabs>
          <w:tab w:val="clear" w:pos="567"/>
        </w:tabs>
        <w:autoSpaceDE w:val="0"/>
        <w:autoSpaceDN w:val="0"/>
        <w:adjustRightInd w:val="0"/>
        <w:spacing w:line="240" w:lineRule="auto"/>
        <w:rPr>
          <w:szCs w:val="22"/>
        </w:rPr>
      </w:pPr>
      <w:r w:rsidRPr="00E36CD3">
        <w:rPr>
          <w:szCs w:val="22"/>
          <w:u w:val="single"/>
        </w:rPr>
        <w:t xml:space="preserve">See a doctor </w:t>
      </w:r>
      <w:r w:rsidRPr="00E36CD3">
        <w:rPr>
          <w:b/>
          <w:szCs w:val="22"/>
          <w:u w:val="single"/>
        </w:rPr>
        <w:t>IMMEDIATELY</w:t>
      </w:r>
      <w:r w:rsidRPr="00E36CD3">
        <w:rPr>
          <w:szCs w:val="22"/>
        </w:rPr>
        <w:t xml:space="preserve"> if you experience:</w:t>
      </w:r>
    </w:p>
    <w:p w14:paraId="73E71081" w14:textId="0821359B"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Severe allergic reaction</w:t>
      </w:r>
    </w:p>
    <w:p w14:paraId="02711FD3" w14:textId="571CC5DD" w:rsidR="00CB18B3" w:rsidRPr="00E36CD3" w:rsidRDefault="00CB18B3" w:rsidP="00CB18B3">
      <w:pPr>
        <w:widowControl w:val="0"/>
        <w:numPr>
          <w:ilvl w:val="3"/>
          <w:numId w:val="42"/>
        </w:numPr>
        <w:tabs>
          <w:tab w:val="clear" w:pos="567"/>
        </w:tabs>
        <w:autoSpaceDE w:val="0"/>
        <w:autoSpaceDN w:val="0"/>
        <w:adjustRightInd w:val="0"/>
        <w:spacing w:line="240" w:lineRule="auto"/>
        <w:ind w:left="1134" w:hanging="567"/>
        <w:rPr>
          <w:szCs w:val="22"/>
        </w:rPr>
      </w:pPr>
      <w:r w:rsidRPr="00E36CD3">
        <w:rPr>
          <w:szCs w:val="22"/>
        </w:rPr>
        <w:t>that may lead to medical emergency with low blood pressure, shortness of breath, wheezing or trouble breathing,</w:t>
      </w:r>
      <w:r w:rsidRPr="00E36CD3" w:rsidDel="008408E5">
        <w:rPr>
          <w:szCs w:val="22"/>
        </w:rPr>
        <w:t xml:space="preserve"> </w:t>
      </w:r>
      <w:r w:rsidRPr="00E36CD3">
        <w:rPr>
          <w:szCs w:val="22"/>
        </w:rPr>
        <w:t>rapid heart rate and weak pulse, cold, clammy skin, dizziness, that may lead to collapse (anaphylaxis</w:t>
      </w:r>
      <w:r w:rsidR="00E92BF4" w:rsidRPr="00E36CD3">
        <w:rPr>
          <w:szCs w:val="22"/>
        </w:rPr>
        <w:t xml:space="preserve"> [including angioedema</w:t>
      </w:r>
      <w:r w:rsidR="004067CB" w:rsidRPr="00E36CD3">
        <w:rPr>
          <w:szCs w:val="22"/>
        </w:rPr>
        <w:t xml:space="preserve">, </w:t>
      </w:r>
      <w:r w:rsidR="009361A4" w:rsidRPr="00E36CD3">
        <w:rPr>
          <w:szCs w:val="22"/>
        </w:rPr>
        <w:t>i.e.</w:t>
      </w:r>
      <w:r w:rsidR="004067CB" w:rsidRPr="00E36CD3">
        <w:rPr>
          <w:szCs w:val="22"/>
        </w:rPr>
        <w:t xml:space="preserve"> swelling most apparent in the head and neck, including the face, lips, tongue, throat or any other part of the body and which may cause difficulty in swallowing or breathing</w:t>
      </w:r>
      <w:r w:rsidR="00E92BF4" w:rsidRPr="00E36CD3">
        <w:rPr>
          <w:szCs w:val="22"/>
        </w:rPr>
        <w:t>]</w:t>
      </w:r>
      <w:r w:rsidRPr="00E36CD3">
        <w:rPr>
          <w:szCs w:val="22"/>
        </w:rPr>
        <w:t xml:space="preserve">). </w:t>
      </w:r>
    </w:p>
    <w:p w14:paraId="1E791FC0" w14:textId="2FEDB5B3" w:rsidR="00B35EFE" w:rsidRPr="00E36CD3" w:rsidRDefault="00B35EFE" w:rsidP="006667E9">
      <w:pPr>
        <w:widowControl w:val="0"/>
        <w:tabs>
          <w:tab w:val="clear" w:pos="567"/>
        </w:tabs>
        <w:autoSpaceDE w:val="0"/>
        <w:autoSpaceDN w:val="0"/>
        <w:adjustRightInd w:val="0"/>
        <w:spacing w:line="240" w:lineRule="auto"/>
        <w:ind w:left="567"/>
        <w:rPr>
          <w:szCs w:val="22"/>
          <w:u w:val="single"/>
        </w:rPr>
      </w:pPr>
    </w:p>
    <w:p w14:paraId="27C3CFA2" w14:textId="77777777" w:rsidR="00CB18B3" w:rsidRPr="00E36CD3" w:rsidRDefault="00CB18B3" w:rsidP="00CB18B3">
      <w:pPr>
        <w:tabs>
          <w:tab w:val="clear" w:pos="567"/>
        </w:tabs>
        <w:autoSpaceDE w:val="0"/>
        <w:autoSpaceDN w:val="0"/>
        <w:adjustRightInd w:val="0"/>
        <w:spacing w:line="240" w:lineRule="auto"/>
        <w:rPr>
          <w:szCs w:val="22"/>
          <w:u w:val="single"/>
        </w:rPr>
      </w:pPr>
      <w:r w:rsidRPr="00E36CD3">
        <w:rPr>
          <w:szCs w:val="22"/>
          <w:u w:val="single"/>
          <w:lang w:eastAsia="fr-FR"/>
        </w:rPr>
        <w:t>See a doctor</w:t>
      </w:r>
      <w:r w:rsidRPr="00E36CD3">
        <w:rPr>
          <w:szCs w:val="22"/>
          <w:lang w:eastAsia="fr-FR"/>
        </w:rPr>
        <w:t xml:space="preserve"> if you experience</w:t>
      </w:r>
      <w:r w:rsidRPr="00E36CD3">
        <w:rPr>
          <w:rFonts w:eastAsia="Calibri"/>
          <w:szCs w:val="22"/>
        </w:rPr>
        <w:t>:</w:t>
      </w:r>
    </w:p>
    <w:p w14:paraId="1E014D40" w14:textId="77777777" w:rsidR="00CB18B3" w:rsidRPr="00E36CD3" w:rsidRDefault="00CB18B3" w:rsidP="00CB18B3">
      <w:pPr>
        <w:widowControl w:val="0"/>
        <w:numPr>
          <w:ilvl w:val="3"/>
          <w:numId w:val="42"/>
        </w:numPr>
        <w:tabs>
          <w:tab w:val="clear" w:pos="567"/>
        </w:tabs>
        <w:autoSpaceDE w:val="0"/>
        <w:autoSpaceDN w:val="0"/>
        <w:adjustRightInd w:val="0"/>
        <w:spacing w:line="240" w:lineRule="auto"/>
        <w:ind w:left="1134" w:hanging="567"/>
        <w:rPr>
          <w:szCs w:val="22"/>
        </w:rPr>
      </w:pPr>
      <w:r w:rsidRPr="00E36CD3">
        <w:rPr>
          <w:szCs w:val="22"/>
        </w:rPr>
        <w:t>Allergic reactions such as skin reactions that may spread throughout the body including itching, hives, rash.</w:t>
      </w:r>
    </w:p>
    <w:p w14:paraId="32FD4A19" w14:textId="2CF2B03D" w:rsidR="00CB18B3" w:rsidRPr="00E36CD3" w:rsidRDefault="00CB18B3" w:rsidP="006667E9">
      <w:pPr>
        <w:tabs>
          <w:tab w:val="clear" w:pos="567"/>
        </w:tabs>
        <w:spacing w:line="240" w:lineRule="auto"/>
        <w:contextualSpacing/>
        <w:rPr>
          <w:szCs w:val="22"/>
        </w:rPr>
      </w:pPr>
      <w:r w:rsidRPr="00E36CD3">
        <w:rPr>
          <w:szCs w:val="22"/>
        </w:rPr>
        <w:t>These side effects are rare (may affect up to 1 in 1,000 people)</w:t>
      </w:r>
      <w:r w:rsidR="003B231C" w:rsidRPr="00E36CD3">
        <w:rPr>
          <w:szCs w:val="22"/>
        </w:rPr>
        <w:t>.</w:t>
      </w:r>
      <w:r w:rsidRPr="00E36CD3">
        <w:rPr>
          <w:szCs w:val="22"/>
        </w:rPr>
        <w:t xml:space="preserve"> </w:t>
      </w:r>
    </w:p>
    <w:p w14:paraId="3A105D40" w14:textId="77777777" w:rsidR="00CB18B3" w:rsidRPr="00E36CD3" w:rsidRDefault="00CB18B3" w:rsidP="00CB18B3">
      <w:pPr>
        <w:tabs>
          <w:tab w:val="clear" w:pos="567"/>
        </w:tabs>
        <w:spacing w:line="240" w:lineRule="auto"/>
        <w:ind w:left="709"/>
        <w:contextualSpacing/>
        <w:rPr>
          <w:szCs w:val="22"/>
        </w:rPr>
      </w:pPr>
    </w:p>
    <w:p w14:paraId="20D6349F" w14:textId="77777777" w:rsidR="00CB18B3" w:rsidRPr="00E36CD3" w:rsidRDefault="00CB18B3" w:rsidP="00CB18B3">
      <w:pPr>
        <w:widowControl w:val="0"/>
        <w:tabs>
          <w:tab w:val="clear" w:pos="567"/>
        </w:tabs>
        <w:autoSpaceDE w:val="0"/>
        <w:autoSpaceDN w:val="0"/>
        <w:adjustRightInd w:val="0"/>
        <w:spacing w:line="240" w:lineRule="auto"/>
        <w:rPr>
          <w:b/>
          <w:szCs w:val="22"/>
        </w:rPr>
      </w:pPr>
      <w:r w:rsidRPr="00E36CD3">
        <w:rPr>
          <w:b/>
          <w:szCs w:val="22"/>
        </w:rPr>
        <w:t xml:space="preserve">Other side effects reported </w:t>
      </w:r>
    </w:p>
    <w:p w14:paraId="54AD7F78" w14:textId="77777777" w:rsidR="00CB18B3" w:rsidRPr="00E36CD3" w:rsidRDefault="00CB18B3" w:rsidP="00CB18B3">
      <w:pPr>
        <w:widowControl w:val="0"/>
        <w:tabs>
          <w:tab w:val="clear" w:pos="567"/>
        </w:tabs>
        <w:autoSpaceDE w:val="0"/>
        <w:autoSpaceDN w:val="0"/>
        <w:adjustRightInd w:val="0"/>
        <w:spacing w:line="240" w:lineRule="auto"/>
        <w:rPr>
          <w:b/>
          <w:szCs w:val="22"/>
        </w:rPr>
      </w:pPr>
    </w:p>
    <w:p w14:paraId="1EFFF1EB" w14:textId="7D1232AD" w:rsidR="00CB18B3" w:rsidRPr="00E36CD3" w:rsidRDefault="00CB18B3" w:rsidP="00CB18B3">
      <w:pPr>
        <w:autoSpaceDE w:val="0"/>
        <w:autoSpaceDN w:val="0"/>
        <w:adjustRightInd w:val="0"/>
        <w:rPr>
          <w:rFonts w:eastAsia="Calibri"/>
          <w:szCs w:val="22"/>
          <w:u w:val="single"/>
        </w:rPr>
      </w:pPr>
      <w:r w:rsidRPr="00E36CD3">
        <w:rPr>
          <w:szCs w:val="22"/>
        </w:rPr>
        <w:t>The below side effects were reported in adults 6</w:t>
      </w:r>
      <w:r w:rsidR="00131DF4" w:rsidRPr="00E36CD3">
        <w:rPr>
          <w:szCs w:val="22"/>
        </w:rPr>
        <w:t>0</w:t>
      </w:r>
      <w:r w:rsidRPr="00E36CD3">
        <w:rPr>
          <w:szCs w:val="22"/>
        </w:rPr>
        <w:t xml:space="preserve"> years of age and older.</w:t>
      </w:r>
      <w:r w:rsidR="00C049BC" w:rsidRPr="00E36CD3">
        <w:rPr>
          <w:szCs w:val="22"/>
        </w:rPr>
        <w:t xml:space="preserve"> </w:t>
      </w:r>
    </w:p>
    <w:p w14:paraId="5BF0773F" w14:textId="77777777" w:rsidR="00CB18B3" w:rsidRPr="00E36CD3" w:rsidRDefault="00CB18B3" w:rsidP="00CB18B3">
      <w:pPr>
        <w:widowControl w:val="0"/>
        <w:tabs>
          <w:tab w:val="clear" w:pos="567"/>
          <w:tab w:val="left" w:pos="1260"/>
        </w:tabs>
        <w:autoSpaceDE w:val="0"/>
        <w:autoSpaceDN w:val="0"/>
        <w:adjustRightInd w:val="0"/>
        <w:spacing w:line="240" w:lineRule="auto"/>
        <w:rPr>
          <w:b/>
          <w:szCs w:val="22"/>
        </w:rPr>
      </w:pPr>
      <w:r w:rsidRPr="00E36CD3">
        <w:rPr>
          <w:b/>
          <w:szCs w:val="22"/>
        </w:rPr>
        <w:tab/>
      </w:r>
    </w:p>
    <w:p w14:paraId="331B928A" w14:textId="3E2F1FF8"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Very common (may affect more than 1 in 10 people)</w:t>
      </w:r>
    </w:p>
    <w:p w14:paraId="43D18C21" w14:textId="35E72079"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Reactions at the injection site: pain</w:t>
      </w:r>
      <w:r w:rsidR="000F227E" w:rsidRPr="00E36CD3">
        <w:rPr>
          <w:szCs w:val="22"/>
        </w:rPr>
        <w:t>,</w:t>
      </w:r>
      <w:r w:rsidR="00380421" w:rsidRPr="00E36CD3">
        <w:rPr>
          <w:szCs w:val="22"/>
        </w:rPr>
        <w:t xml:space="preserve"> redness (erythema)</w:t>
      </w:r>
    </w:p>
    <w:p w14:paraId="58F99937" w14:textId="77777777" w:rsidR="00CB18B3" w:rsidRPr="00E36CD3" w:rsidRDefault="00CB18B3" w:rsidP="00CB18B3">
      <w:pPr>
        <w:widowControl w:val="0"/>
        <w:tabs>
          <w:tab w:val="clear" w:pos="567"/>
        </w:tabs>
        <w:autoSpaceDE w:val="0"/>
        <w:autoSpaceDN w:val="0"/>
        <w:adjustRightInd w:val="0"/>
        <w:spacing w:line="240" w:lineRule="auto"/>
        <w:ind w:left="567" w:hanging="567"/>
        <w:rPr>
          <w:sz w:val="18"/>
          <w:szCs w:val="18"/>
        </w:rPr>
      </w:pPr>
      <w:r w:rsidRPr="00E36CD3">
        <w:rPr>
          <w:szCs w:val="22"/>
        </w:rPr>
        <w:t>-</w:t>
      </w:r>
      <w:r w:rsidRPr="00E36CD3">
        <w:rPr>
          <w:szCs w:val="22"/>
        </w:rPr>
        <w:tab/>
        <w:t xml:space="preserve">Generally feeling unwell (malaise), headache, muscular pain (myalgia) </w:t>
      </w:r>
    </w:p>
    <w:p w14:paraId="7A77BAE7" w14:textId="77777777" w:rsidR="00CB18B3" w:rsidRPr="00E36CD3" w:rsidRDefault="00CB18B3" w:rsidP="00CB18B3">
      <w:pPr>
        <w:widowControl w:val="0"/>
        <w:tabs>
          <w:tab w:val="clear" w:pos="567"/>
        </w:tabs>
        <w:autoSpaceDE w:val="0"/>
        <w:autoSpaceDN w:val="0"/>
        <w:adjustRightInd w:val="0"/>
        <w:spacing w:line="240" w:lineRule="auto"/>
        <w:ind w:left="360" w:hanging="360"/>
        <w:rPr>
          <w:szCs w:val="22"/>
        </w:rPr>
      </w:pPr>
    </w:p>
    <w:p w14:paraId="5E4A2DA5" w14:textId="77777777" w:rsidR="00CB18B3" w:rsidRPr="00E36CD3" w:rsidRDefault="00CB18B3" w:rsidP="006667E9">
      <w:pPr>
        <w:keepNext/>
        <w:keepLines/>
        <w:widowControl w:val="0"/>
        <w:tabs>
          <w:tab w:val="clear" w:pos="567"/>
        </w:tabs>
        <w:autoSpaceDE w:val="0"/>
        <w:autoSpaceDN w:val="0"/>
        <w:adjustRightInd w:val="0"/>
        <w:spacing w:line="240" w:lineRule="auto"/>
        <w:rPr>
          <w:szCs w:val="22"/>
          <w:u w:val="single"/>
        </w:rPr>
      </w:pPr>
      <w:r w:rsidRPr="00E36CD3">
        <w:rPr>
          <w:szCs w:val="22"/>
          <w:u w:val="single"/>
        </w:rPr>
        <w:lastRenderedPageBreak/>
        <w:t>Common (may affect up to 1 in 10 people):</w:t>
      </w:r>
    </w:p>
    <w:p w14:paraId="5EC60B5A" w14:textId="5D9AB97D" w:rsidR="00CB18B3" w:rsidRPr="00E36CD3" w:rsidRDefault="00CB18B3" w:rsidP="006667E9">
      <w:pPr>
        <w:keepNext/>
        <w:keepLines/>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 xml:space="preserve">Reactions at the injection site: </w:t>
      </w:r>
      <w:r w:rsidR="0098355C" w:rsidRPr="00E36CD3">
        <w:rPr>
          <w:szCs w:val="22"/>
        </w:rPr>
        <w:t>swelling</w:t>
      </w:r>
      <w:r w:rsidRPr="00E36CD3">
        <w:rPr>
          <w:szCs w:val="22"/>
        </w:rPr>
        <w:t xml:space="preserve">, bruising, hardness (induration) </w:t>
      </w:r>
    </w:p>
    <w:p w14:paraId="0081C71F" w14:textId="4D58A9F8" w:rsidR="00380421" w:rsidRPr="00E36CD3" w:rsidRDefault="00CB18B3" w:rsidP="00CB18B3">
      <w:pPr>
        <w:widowControl w:val="0"/>
        <w:tabs>
          <w:tab w:val="clear" w:pos="567"/>
        </w:tabs>
        <w:autoSpaceDE w:val="0"/>
        <w:autoSpaceDN w:val="0"/>
        <w:adjustRightInd w:val="0"/>
        <w:spacing w:line="240" w:lineRule="auto"/>
        <w:ind w:left="567" w:hanging="567"/>
        <w:rPr>
          <w:sz w:val="18"/>
          <w:szCs w:val="18"/>
        </w:rPr>
      </w:pPr>
      <w:r w:rsidRPr="00E36CD3">
        <w:rPr>
          <w:szCs w:val="22"/>
        </w:rPr>
        <w:t>-</w:t>
      </w:r>
      <w:r w:rsidRPr="00E36CD3">
        <w:rPr>
          <w:szCs w:val="22"/>
        </w:rPr>
        <w:tab/>
      </w:r>
      <w:r w:rsidR="00380421" w:rsidRPr="00E36CD3">
        <w:rPr>
          <w:szCs w:val="22"/>
        </w:rPr>
        <w:t>Fever, c</w:t>
      </w:r>
      <w:r w:rsidRPr="00E36CD3">
        <w:rPr>
          <w:szCs w:val="22"/>
        </w:rPr>
        <w:t xml:space="preserve">hills (shivering) </w:t>
      </w:r>
    </w:p>
    <w:p w14:paraId="307BE14C" w14:textId="77777777" w:rsidR="00CB18B3" w:rsidRPr="00E36CD3" w:rsidRDefault="00CB18B3" w:rsidP="00CB18B3">
      <w:pPr>
        <w:widowControl w:val="0"/>
        <w:tabs>
          <w:tab w:val="clear" w:pos="567"/>
        </w:tabs>
        <w:autoSpaceDE w:val="0"/>
        <w:autoSpaceDN w:val="0"/>
        <w:adjustRightInd w:val="0"/>
        <w:spacing w:line="240" w:lineRule="auto"/>
        <w:ind w:left="360" w:hanging="360"/>
        <w:rPr>
          <w:szCs w:val="22"/>
        </w:rPr>
      </w:pPr>
    </w:p>
    <w:p w14:paraId="1B7EEE50" w14:textId="77777777"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Uncommon (may affect up to 1 in 100 people):</w:t>
      </w:r>
    </w:p>
    <w:p w14:paraId="6F893466" w14:textId="5D7D7837" w:rsidR="00CB18B3"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t>Reactions at the injection site: pruritus</w:t>
      </w:r>
    </w:p>
    <w:p w14:paraId="6AB21FBC" w14:textId="757D920B" w:rsidR="00140FED" w:rsidRPr="00E36CD3" w:rsidRDefault="00CB18B3" w:rsidP="00CB18B3">
      <w:pPr>
        <w:widowControl w:val="0"/>
        <w:tabs>
          <w:tab w:val="clear" w:pos="567"/>
        </w:tabs>
        <w:autoSpaceDE w:val="0"/>
        <w:autoSpaceDN w:val="0"/>
        <w:adjustRightInd w:val="0"/>
        <w:spacing w:line="240" w:lineRule="auto"/>
        <w:ind w:left="567" w:hanging="567"/>
        <w:rPr>
          <w:szCs w:val="22"/>
        </w:rPr>
      </w:pPr>
      <w:r w:rsidRPr="00E36CD3">
        <w:rPr>
          <w:szCs w:val="22"/>
        </w:rPr>
        <w:t>-</w:t>
      </w:r>
      <w:r w:rsidRPr="00E36CD3">
        <w:rPr>
          <w:szCs w:val="22"/>
        </w:rPr>
        <w:tab/>
      </w:r>
      <w:r w:rsidR="00380421" w:rsidRPr="00E36CD3">
        <w:rPr>
          <w:szCs w:val="22"/>
        </w:rPr>
        <w:t xml:space="preserve">Fatigue, </w:t>
      </w:r>
      <w:r w:rsidRPr="00E36CD3">
        <w:rPr>
          <w:szCs w:val="22"/>
        </w:rPr>
        <w:t>lethargy, feeling sick (nausea),</w:t>
      </w:r>
      <w:r w:rsidR="0098355C" w:rsidRPr="00E36CD3">
        <w:rPr>
          <w:szCs w:val="22"/>
        </w:rPr>
        <w:t xml:space="preserve"> vomiting</w:t>
      </w:r>
      <w:r w:rsidR="00140FED" w:rsidRPr="00E36CD3">
        <w:rPr>
          <w:szCs w:val="22"/>
        </w:rPr>
        <w:t>,</w:t>
      </w:r>
      <w:r w:rsidRPr="00E36CD3">
        <w:rPr>
          <w:szCs w:val="22"/>
        </w:rPr>
        <w:t xml:space="preserve"> diarrhoea</w:t>
      </w:r>
    </w:p>
    <w:p w14:paraId="7DAC15E0" w14:textId="755FEC6C" w:rsidR="00CB18B3" w:rsidRPr="00E36CD3" w:rsidRDefault="00140FED" w:rsidP="00CB18B3">
      <w:pPr>
        <w:widowControl w:val="0"/>
        <w:tabs>
          <w:tab w:val="clear" w:pos="567"/>
        </w:tabs>
        <w:autoSpaceDE w:val="0"/>
        <w:autoSpaceDN w:val="0"/>
        <w:adjustRightInd w:val="0"/>
        <w:spacing w:line="240" w:lineRule="auto"/>
        <w:ind w:left="567" w:hanging="567"/>
      </w:pPr>
      <w:r w:rsidRPr="00E36CD3">
        <w:rPr>
          <w:szCs w:val="22"/>
        </w:rPr>
        <w:t>-</w:t>
      </w:r>
      <w:r w:rsidRPr="00E36CD3">
        <w:rPr>
          <w:szCs w:val="22"/>
        </w:rPr>
        <w:tab/>
        <w:t>C</w:t>
      </w:r>
      <w:r w:rsidR="00CB18B3" w:rsidRPr="00E36CD3">
        <w:rPr>
          <w:szCs w:val="22"/>
        </w:rPr>
        <w:t xml:space="preserve">ough, </w:t>
      </w:r>
      <w:bookmarkStart w:id="7" w:name="_Hlk158012712"/>
      <w:r w:rsidR="00CB18B3" w:rsidRPr="00E36CD3">
        <w:rPr>
          <w:szCs w:val="22"/>
        </w:rPr>
        <w:t>muscle weakness, indigestion (dyspepsia</w:t>
      </w:r>
      <w:bookmarkEnd w:id="7"/>
      <w:r w:rsidR="00CB18B3" w:rsidRPr="00E36CD3">
        <w:rPr>
          <w:szCs w:val="22"/>
        </w:rPr>
        <w:t>)</w:t>
      </w:r>
      <w:r w:rsidR="00896CF6" w:rsidRPr="00E36CD3">
        <w:rPr>
          <w:szCs w:val="22"/>
        </w:rPr>
        <w:t>, inflammation of the throat (oropharyngeal pain)</w:t>
      </w:r>
    </w:p>
    <w:p w14:paraId="4DD03713" w14:textId="54BF186D" w:rsidR="00CB18B3" w:rsidRPr="00E36CD3" w:rsidRDefault="00CB18B3" w:rsidP="00CB18B3">
      <w:pPr>
        <w:widowControl w:val="0"/>
        <w:tabs>
          <w:tab w:val="clear" w:pos="567"/>
        </w:tabs>
        <w:autoSpaceDE w:val="0"/>
        <w:autoSpaceDN w:val="0"/>
        <w:adjustRightInd w:val="0"/>
        <w:spacing w:line="240" w:lineRule="auto"/>
        <w:ind w:left="567" w:hanging="567"/>
        <w:rPr>
          <w:szCs w:val="22"/>
        </w:rPr>
      </w:pPr>
    </w:p>
    <w:p w14:paraId="47DDA1C1" w14:textId="77777777" w:rsidR="00CB18B3" w:rsidRPr="00E36CD3" w:rsidRDefault="00CB18B3" w:rsidP="00CB18B3">
      <w:pPr>
        <w:widowControl w:val="0"/>
        <w:tabs>
          <w:tab w:val="clear" w:pos="567"/>
        </w:tabs>
        <w:autoSpaceDE w:val="0"/>
        <w:autoSpaceDN w:val="0"/>
        <w:adjustRightInd w:val="0"/>
        <w:spacing w:line="240" w:lineRule="auto"/>
        <w:rPr>
          <w:szCs w:val="22"/>
          <w:u w:val="single"/>
        </w:rPr>
      </w:pPr>
      <w:r w:rsidRPr="00E36CD3">
        <w:rPr>
          <w:szCs w:val="22"/>
          <w:u w:val="single"/>
        </w:rPr>
        <w:t>Rare (may affect up to 1 in 1000 people):</w:t>
      </w:r>
    </w:p>
    <w:p w14:paraId="26443216" w14:textId="64F33CA5" w:rsidR="00527435" w:rsidRPr="00E36CD3" w:rsidRDefault="0098355C" w:rsidP="00527435">
      <w:pPr>
        <w:widowControl w:val="0"/>
        <w:numPr>
          <w:ilvl w:val="0"/>
          <w:numId w:val="50"/>
        </w:numPr>
        <w:tabs>
          <w:tab w:val="clear" w:pos="567"/>
        </w:tabs>
        <w:autoSpaceDE w:val="0"/>
        <w:autoSpaceDN w:val="0"/>
        <w:spacing w:line="240" w:lineRule="auto"/>
        <w:contextualSpacing/>
        <w:rPr>
          <w:szCs w:val="22"/>
        </w:rPr>
      </w:pPr>
      <w:r w:rsidRPr="00E36CD3">
        <w:rPr>
          <w:szCs w:val="22"/>
        </w:rPr>
        <w:t xml:space="preserve">Abnormal lack of energy (asthenia), </w:t>
      </w:r>
      <w:r w:rsidR="00CB18B3" w:rsidRPr="00E36CD3">
        <w:rPr>
          <w:szCs w:val="22"/>
        </w:rPr>
        <w:t>flushing, joint pain (arthralgia), dizziness</w:t>
      </w:r>
      <w:r w:rsidRPr="00E36CD3">
        <w:rPr>
          <w:szCs w:val="22"/>
        </w:rPr>
        <w:t>, night sweats, rash, numbness or pins and needles sensation (</w:t>
      </w:r>
      <w:r w:rsidR="00CA2AC7" w:rsidRPr="00E36CD3">
        <w:rPr>
          <w:szCs w:val="22"/>
        </w:rPr>
        <w:t>paraesthesia</w:t>
      </w:r>
      <w:r w:rsidRPr="00E36CD3">
        <w:rPr>
          <w:szCs w:val="22"/>
        </w:rPr>
        <w:t>)</w:t>
      </w:r>
      <w:r w:rsidR="00527435" w:rsidRPr="00E36CD3">
        <w:rPr>
          <w:szCs w:val="22"/>
        </w:rPr>
        <w:t>, inflammation of the nose (</w:t>
      </w:r>
      <w:r w:rsidR="00CA2AC7" w:rsidRPr="00E36CD3">
        <w:rPr>
          <w:szCs w:val="22"/>
        </w:rPr>
        <w:t>rhinorrhoea</w:t>
      </w:r>
      <w:r w:rsidR="00527435" w:rsidRPr="00E36CD3">
        <w:rPr>
          <w:szCs w:val="22"/>
        </w:rPr>
        <w:t xml:space="preserve">), vertigo, </w:t>
      </w:r>
      <w:r w:rsidR="00D02A6F">
        <w:rPr>
          <w:szCs w:val="22"/>
        </w:rPr>
        <w:t>e</w:t>
      </w:r>
      <w:r w:rsidR="00527435" w:rsidRPr="00E36CD3">
        <w:rPr>
          <w:szCs w:val="22"/>
        </w:rPr>
        <w:t xml:space="preserve">xcess of blood in the white of the eye (ocular </w:t>
      </w:r>
      <w:r w:rsidR="00CA2AC7" w:rsidRPr="00E36CD3">
        <w:rPr>
          <w:szCs w:val="22"/>
        </w:rPr>
        <w:t>hyperaemia</w:t>
      </w:r>
      <w:r w:rsidR="00527435" w:rsidRPr="00E36CD3">
        <w:rPr>
          <w:szCs w:val="22"/>
        </w:rPr>
        <w:t>)</w:t>
      </w:r>
    </w:p>
    <w:p w14:paraId="2CF04C1D" w14:textId="25C8E297" w:rsidR="00896CF6" w:rsidRPr="00E36CD3" w:rsidRDefault="00F8719A" w:rsidP="00CB18B3">
      <w:pPr>
        <w:widowControl w:val="0"/>
        <w:numPr>
          <w:ilvl w:val="0"/>
          <w:numId w:val="50"/>
        </w:numPr>
        <w:tabs>
          <w:tab w:val="clear" w:pos="567"/>
        </w:tabs>
        <w:autoSpaceDE w:val="0"/>
        <w:autoSpaceDN w:val="0"/>
        <w:adjustRightInd w:val="0"/>
        <w:spacing w:line="240" w:lineRule="auto"/>
        <w:rPr>
          <w:szCs w:val="22"/>
        </w:rPr>
      </w:pPr>
      <w:r w:rsidRPr="00E36CD3">
        <w:rPr>
          <w:szCs w:val="22"/>
        </w:rPr>
        <w:t>P</w:t>
      </w:r>
      <w:r w:rsidR="00CB18B3" w:rsidRPr="00E36CD3">
        <w:rPr>
          <w:szCs w:val="22"/>
        </w:rPr>
        <w:t>ain in extremities</w:t>
      </w:r>
    </w:p>
    <w:p w14:paraId="7925EFDE" w14:textId="77777777" w:rsidR="00CB18B3" w:rsidRPr="00E36CD3" w:rsidRDefault="00CB18B3" w:rsidP="00CB18B3">
      <w:pPr>
        <w:widowControl w:val="0"/>
        <w:tabs>
          <w:tab w:val="clear" w:pos="567"/>
        </w:tabs>
        <w:autoSpaceDE w:val="0"/>
        <w:autoSpaceDN w:val="0"/>
        <w:adjustRightInd w:val="0"/>
        <w:spacing w:line="240" w:lineRule="auto"/>
        <w:rPr>
          <w:szCs w:val="22"/>
        </w:rPr>
      </w:pPr>
    </w:p>
    <w:p w14:paraId="3F6FFDC7" w14:textId="77777777" w:rsidR="00CB18B3" w:rsidRPr="00E36CD3" w:rsidRDefault="00CB18B3" w:rsidP="00CB18B3">
      <w:pPr>
        <w:tabs>
          <w:tab w:val="clear" w:pos="567"/>
        </w:tabs>
        <w:spacing w:line="240" w:lineRule="auto"/>
        <w:rPr>
          <w:szCs w:val="22"/>
          <w:u w:val="single"/>
        </w:rPr>
      </w:pPr>
      <w:r w:rsidRPr="00E36CD3">
        <w:rPr>
          <w:szCs w:val="22"/>
          <w:u w:val="single"/>
        </w:rPr>
        <w:t xml:space="preserve">Not </w:t>
      </w:r>
      <w:proofErr w:type="gramStart"/>
      <w:r w:rsidRPr="00E36CD3">
        <w:rPr>
          <w:szCs w:val="22"/>
          <w:u w:val="single"/>
        </w:rPr>
        <w:t>known:</w:t>
      </w:r>
      <w:proofErr w:type="gramEnd"/>
      <w:r w:rsidRPr="00E36CD3">
        <w:rPr>
          <w:szCs w:val="22"/>
          <w:u w:val="single"/>
        </w:rPr>
        <w:t xml:space="preserve"> frequency cannot be estimated from the available data</w:t>
      </w:r>
    </w:p>
    <w:p w14:paraId="466784F3" w14:textId="77777777" w:rsidR="00CB18B3" w:rsidRPr="00E36CD3" w:rsidRDefault="00CB18B3" w:rsidP="00CB18B3">
      <w:pPr>
        <w:widowControl w:val="0"/>
        <w:numPr>
          <w:ilvl w:val="0"/>
          <w:numId w:val="50"/>
        </w:numPr>
        <w:tabs>
          <w:tab w:val="clear" w:pos="567"/>
        </w:tabs>
        <w:autoSpaceDE w:val="0"/>
        <w:autoSpaceDN w:val="0"/>
        <w:spacing w:line="240" w:lineRule="auto"/>
        <w:jc w:val="both"/>
        <w:rPr>
          <w:szCs w:val="22"/>
        </w:rPr>
      </w:pPr>
      <w:r w:rsidRPr="00E36CD3">
        <w:rPr>
          <w:szCs w:val="22"/>
        </w:rPr>
        <w:t>Reduction in the number of certain types of particles in the blood called platelets; a low number of these can result in excessive bruising or bleeding (thrombocytopenia)</w:t>
      </w:r>
    </w:p>
    <w:p w14:paraId="7937662F" w14:textId="51503FE0" w:rsidR="00CB18B3" w:rsidRPr="00E36CD3" w:rsidRDefault="00CB18B3" w:rsidP="003B231C">
      <w:pPr>
        <w:pStyle w:val="ListParagraph"/>
        <w:widowControl w:val="0"/>
        <w:numPr>
          <w:ilvl w:val="0"/>
          <w:numId w:val="50"/>
        </w:numPr>
        <w:autoSpaceDE w:val="0"/>
        <w:autoSpaceDN w:val="0"/>
        <w:adjustRightInd w:val="0"/>
        <w:contextualSpacing/>
        <w:rPr>
          <w:rFonts w:ascii="Times New Roman" w:hAnsi="Times New Roman" w:cs="Times New Roman"/>
          <w:lang w:val="en-GB"/>
        </w:rPr>
      </w:pPr>
      <w:r w:rsidRPr="00E36CD3">
        <w:rPr>
          <w:rFonts w:ascii="Times New Roman" w:hAnsi="Times New Roman" w:cs="Times New Roman"/>
          <w:lang w:val="en-GB"/>
        </w:rPr>
        <w:t>Swelling of the glands in the neck, armpit or groin (lymphadenopathy)</w:t>
      </w:r>
      <w:r w:rsidRPr="00E36CD3">
        <w:rPr>
          <w:lang w:val="en-GB"/>
        </w:rPr>
        <w:t xml:space="preserve"> </w:t>
      </w:r>
    </w:p>
    <w:p w14:paraId="5D580977" w14:textId="159ABC21"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Neurological disorders that may result in stiff neck, confusion, numbness, pain and weakness of the limbs, loss of balance, loss of reflexes, paralysis of part or all the body (encephalomyelitis and transverse myelitis, brachial neuritis, Guillain-Barré Syndrome), facial palsy (Bell’s palsy), vision disorders due to the optic nerves dysfunction (optic neuritis/neuropathy), fits (convulsions including febrile convulsions), fainting (syncope) shortly after vaccination</w:t>
      </w:r>
    </w:p>
    <w:p w14:paraId="157005C1" w14:textId="77777777" w:rsidR="00CB18B3" w:rsidRPr="00E36CD3" w:rsidRDefault="00CB18B3" w:rsidP="00CB18B3">
      <w:pPr>
        <w:widowControl w:val="0"/>
        <w:numPr>
          <w:ilvl w:val="0"/>
          <w:numId w:val="50"/>
        </w:numPr>
        <w:tabs>
          <w:tab w:val="clear" w:pos="567"/>
        </w:tabs>
        <w:autoSpaceDE w:val="0"/>
        <w:autoSpaceDN w:val="0"/>
        <w:spacing w:line="240" w:lineRule="auto"/>
        <w:rPr>
          <w:szCs w:val="22"/>
        </w:rPr>
      </w:pPr>
      <w:r w:rsidRPr="00E36CD3">
        <w:rPr>
          <w:szCs w:val="22"/>
        </w:rPr>
        <w:t>Blood vessel inflammation (vasculitis) which may result in skin rashes and in very rare cases in temporary kidney problems, blood vessel opening (vasodilatation)</w:t>
      </w:r>
    </w:p>
    <w:p w14:paraId="6E441733" w14:textId="07F0F532" w:rsidR="00CB18B3" w:rsidRPr="00E36CD3" w:rsidRDefault="00CB18B3" w:rsidP="003B231C">
      <w:pPr>
        <w:widowControl w:val="0"/>
        <w:numPr>
          <w:ilvl w:val="0"/>
          <w:numId w:val="50"/>
        </w:numPr>
        <w:tabs>
          <w:tab w:val="clear" w:pos="567"/>
        </w:tabs>
        <w:autoSpaceDE w:val="0"/>
        <w:autoSpaceDN w:val="0"/>
        <w:spacing w:line="240" w:lineRule="auto"/>
        <w:jc w:val="both"/>
        <w:rPr>
          <w:szCs w:val="22"/>
        </w:rPr>
      </w:pPr>
      <w:r w:rsidRPr="00E36CD3">
        <w:rPr>
          <w:szCs w:val="22"/>
        </w:rPr>
        <w:t>Chest pain</w:t>
      </w:r>
    </w:p>
    <w:p w14:paraId="453AFFCE" w14:textId="128918A1" w:rsidR="00CB18B3" w:rsidRPr="00E36CD3" w:rsidRDefault="00896CF6" w:rsidP="00CB18B3">
      <w:pPr>
        <w:widowControl w:val="0"/>
        <w:numPr>
          <w:ilvl w:val="0"/>
          <w:numId w:val="50"/>
        </w:numPr>
        <w:tabs>
          <w:tab w:val="clear" w:pos="567"/>
        </w:tabs>
        <w:autoSpaceDE w:val="0"/>
        <w:autoSpaceDN w:val="0"/>
        <w:spacing w:line="240" w:lineRule="auto"/>
        <w:contextualSpacing/>
        <w:rPr>
          <w:szCs w:val="22"/>
        </w:rPr>
      </w:pPr>
      <w:r w:rsidRPr="00E36CD3">
        <w:rPr>
          <w:rFonts w:eastAsia="Calibri"/>
          <w:szCs w:val="22"/>
        </w:rPr>
        <w:t>W</w:t>
      </w:r>
      <w:r w:rsidR="00CB18B3" w:rsidRPr="00E36CD3">
        <w:rPr>
          <w:rFonts w:eastAsia="Calibri"/>
          <w:szCs w:val="22"/>
        </w:rPr>
        <w:t>heezing, throat tightness,</w:t>
      </w:r>
      <w:r w:rsidR="00CB18B3" w:rsidRPr="00E36CD3">
        <w:rPr>
          <w:szCs w:val="22"/>
        </w:rPr>
        <w:t xml:space="preserve"> difficulty breathing (</w:t>
      </w:r>
      <w:r w:rsidR="00CA2AC7" w:rsidRPr="00E36CD3">
        <w:rPr>
          <w:szCs w:val="22"/>
        </w:rPr>
        <w:t>dyspnoea</w:t>
      </w:r>
      <w:r w:rsidR="00C47108" w:rsidRPr="00E36CD3">
        <w:rPr>
          <w:szCs w:val="22"/>
        </w:rPr>
        <w:t>)</w:t>
      </w:r>
    </w:p>
    <w:p w14:paraId="03745A7B" w14:textId="77777777" w:rsidR="00CB18B3" w:rsidRPr="00E36CD3" w:rsidRDefault="00CB18B3" w:rsidP="00CB18B3">
      <w:pPr>
        <w:widowControl w:val="0"/>
        <w:tabs>
          <w:tab w:val="clear" w:pos="567"/>
        </w:tabs>
        <w:autoSpaceDE w:val="0"/>
        <w:autoSpaceDN w:val="0"/>
        <w:spacing w:line="240" w:lineRule="auto"/>
        <w:ind w:right="-2"/>
        <w:rPr>
          <w:szCs w:val="22"/>
        </w:rPr>
      </w:pPr>
    </w:p>
    <w:p w14:paraId="5CD14A2B" w14:textId="77777777" w:rsidR="00CB18B3" w:rsidRPr="00E36CD3" w:rsidRDefault="00CB18B3" w:rsidP="00CB18B3">
      <w:pPr>
        <w:widowControl w:val="0"/>
        <w:tabs>
          <w:tab w:val="clear" w:pos="567"/>
        </w:tabs>
        <w:autoSpaceDE w:val="0"/>
        <w:autoSpaceDN w:val="0"/>
        <w:spacing w:line="240" w:lineRule="auto"/>
        <w:ind w:right="-2"/>
        <w:rPr>
          <w:szCs w:val="22"/>
        </w:rPr>
      </w:pPr>
      <w:r w:rsidRPr="00E36CD3">
        <w:rPr>
          <w:szCs w:val="22"/>
        </w:rPr>
        <w:t xml:space="preserve">Most side effects usually occurred within the 3 days following </w:t>
      </w:r>
      <w:proofErr w:type="gramStart"/>
      <w:r w:rsidRPr="00E36CD3">
        <w:rPr>
          <w:szCs w:val="22"/>
        </w:rPr>
        <w:t>vaccination, and</w:t>
      </w:r>
      <w:proofErr w:type="gramEnd"/>
      <w:r w:rsidRPr="00E36CD3">
        <w:rPr>
          <w:szCs w:val="22"/>
        </w:rPr>
        <w:t xml:space="preserve"> resolved within 3 days. The intensity of these side effects was mild to moderate.</w:t>
      </w:r>
    </w:p>
    <w:p w14:paraId="64172D9C" w14:textId="77777777" w:rsidR="00CB18B3" w:rsidRPr="00E36CD3" w:rsidRDefault="00CB18B3" w:rsidP="00CB18B3">
      <w:pPr>
        <w:widowControl w:val="0"/>
        <w:tabs>
          <w:tab w:val="clear" w:pos="567"/>
        </w:tabs>
        <w:autoSpaceDE w:val="0"/>
        <w:autoSpaceDN w:val="0"/>
        <w:spacing w:line="240" w:lineRule="auto"/>
        <w:jc w:val="both"/>
        <w:rPr>
          <w:szCs w:val="22"/>
        </w:rPr>
      </w:pPr>
    </w:p>
    <w:p w14:paraId="683D9947" w14:textId="4DB56535" w:rsidR="00CB18B3" w:rsidRPr="00E36CD3" w:rsidRDefault="00CB18B3" w:rsidP="00CB18B3">
      <w:pPr>
        <w:widowControl w:val="0"/>
        <w:numPr>
          <w:ilvl w:val="12"/>
          <w:numId w:val="0"/>
        </w:numPr>
        <w:tabs>
          <w:tab w:val="clear" w:pos="567"/>
        </w:tabs>
        <w:autoSpaceDE w:val="0"/>
        <w:autoSpaceDN w:val="0"/>
        <w:spacing w:line="240" w:lineRule="auto"/>
        <w:outlineLvl w:val="0"/>
        <w:rPr>
          <w:b/>
          <w:szCs w:val="22"/>
        </w:rPr>
      </w:pPr>
      <w:r w:rsidRPr="00E36CD3">
        <w:rPr>
          <w:b/>
          <w:szCs w:val="22"/>
        </w:rPr>
        <w:t>Reporting of side effects</w:t>
      </w:r>
      <w:r w:rsidRPr="00E36CD3">
        <w:rPr>
          <w:b/>
          <w:szCs w:val="22"/>
        </w:rPr>
        <w:fldChar w:fldCharType="begin"/>
      </w:r>
      <w:r w:rsidRPr="00E36CD3">
        <w:rPr>
          <w:b/>
          <w:szCs w:val="22"/>
        </w:rPr>
        <w:instrText xml:space="preserve"> DOCVARIABLE vault_nd_af262cbc-3b13-45d5-82cb-fa273f529d59 \* MERGEFORMAT </w:instrText>
      </w:r>
      <w:r w:rsidRPr="00E36CD3">
        <w:rPr>
          <w:b/>
          <w:szCs w:val="22"/>
        </w:rPr>
        <w:fldChar w:fldCharType="separate"/>
      </w:r>
      <w:r w:rsidR="00C769E6" w:rsidRPr="00E36CD3">
        <w:rPr>
          <w:b/>
          <w:szCs w:val="22"/>
        </w:rPr>
        <w:t xml:space="preserve"> </w:t>
      </w:r>
      <w:r w:rsidRPr="00E36CD3">
        <w:rPr>
          <w:b/>
          <w:szCs w:val="22"/>
        </w:rPr>
        <w:fldChar w:fldCharType="end"/>
      </w:r>
    </w:p>
    <w:bookmarkEnd w:id="5"/>
    <w:bookmarkEnd w:id="6"/>
    <w:p w14:paraId="540062C3" w14:textId="01CB643F" w:rsidR="00EE2769" w:rsidRPr="00C424F0" w:rsidRDefault="00EE2769" w:rsidP="00EE2769">
      <w:pPr>
        <w:keepNext/>
        <w:keepLines/>
        <w:rPr>
          <w:szCs w:val="22"/>
        </w:rPr>
      </w:pPr>
      <w:r w:rsidRPr="00C424F0">
        <w:rPr>
          <w:szCs w:val="22"/>
        </w:rPr>
        <w:t>If you get any side effects, talk to your doctor, pharmacist or nurse.</w:t>
      </w:r>
      <w:r w:rsidRPr="00C424F0">
        <w:rPr>
          <w:color w:val="FF0000"/>
          <w:szCs w:val="22"/>
        </w:rPr>
        <w:t xml:space="preserve"> </w:t>
      </w:r>
      <w:r w:rsidRPr="00C424F0">
        <w:rPr>
          <w:szCs w:val="22"/>
        </w:rPr>
        <w:t xml:space="preserve">This includes any possible side effects not listed in this leaflet. You can also report side effects directly </w:t>
      </w:r>
      <w:r w:rsidRPr="007546F5">
        <w:rPr>
          <w:szCs w:val="22"/>
        </w:rPr>
        <w:t xml:space="preserve">via </w:t>
      </w:r>
      <w:r w:rsidRPr="007E3A71">
        <w:rPr>
          <w:rFonts w:eastAsia="Calibri" w:cs="Arial"/>
          <w:color w:val="000000"/>
          <w:szCs w:val="22"/>
          <w:lang w:eastAsia="zh-CN"/>
        </w:rPr>
        <w:t xml:space="preserve">HPRA Pharmacovigilance </w:t>
      </w:r>
      <w:r w:rsidRPr="007E3A71">
        <w:rPr>
          <w:rFonts w:eastAsia="Calibri" w:cs="Arial"/>
          <w:szCs w:val="22"/>
          <w:lang w:eastAsia="zh-CN"/>
        </w:rPr>
        <w:t xml:space="preserve">Website: </w:t>
      </w:r>
      <w:hyperlink r:id="rId11" w:history="1">
        <w:r w:rsidRPr="007E3A71">
          <w:rPr>
            <w:rStyle w:val="Hyperlink"/>
            <w:rFonts w:eastAsia="Calibri" w:cs="Arial"/>
            <w:szCs w:val="22"/>
            <w:lang w:eastAsia="zh-CN"/>
          </w:rPr>
          <w:t>www.hpra.ie</w:t>
        </w:r>
      </w:hyperlink>
      <w:r w:rsidRPr="00C424F0">
        <w:t>. By reporting side effects</w:t>
      </w:r>
      <w:r>
        <w:t>,</w:t>
      </w:r>
      <w:r w:rsidRPr="00C424F0">
        <w:t xml:space="preserve"> you can help provide more information on the safety of this medicine.</w:t>
      </w:r>
    </w:p>
    <w:p w14:paraId="6CFFEF4F"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318C94C6"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79343922" w14:textId="153D5072"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szCs w:val="22"/>
        </w:rPr>
      </w:pPr>
      <w:r w:rsidRPr="00E36CD3">
        <w:rPr>
          <w:b/>
          <w:szCs w:val="22"/>
        </w:rPr>
        <w:t>5.</w:t>
      </w:r>
      <w:r w:rsidRPr="00E36CD3">
        <w:rPr>
          <w:b/>
          <w:szCs w:val="22"/>
        </w:rPr>
        <w:tab/>
        <w:t xml:space="preserve">How to store </w:t>
      </w:r>
      <w:proofErr w:type="spellStart"/>
      <w:r w:rsidR="00A66654" w:rsidRPr="00E36CD3">
        <w:rPr>
          <w:b/>
          <w:bCs/>
        </w:rPr>
        <w:t>Efluelda</w:t>
      </w:r>
      <w:proofErr w:type="spellEnd"/>
      <w:r w:rsidRPr="00E36CD3">
        <w:rPr>
          <w:b/>
          <w:szCs w:val="22"/>
        </w:rPr>
        <w:t xml:space="preserve"> </w:t>
      </w:r>
    </w:p>
    <w:p w14:paraId="6380B8F2"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5C4415D2"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Keep this vaccine out of the sight and reach of children.</w:t>
      </w:r>
    </w:p>
    <w:p w14:paraId="3B06076F"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7158079C"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r w:rsidRPr="00E36CD3">
        <w:rPr>
          <w:szCs w:val="22"/>
        </w:rPr>
        <w:t>Do not use this vaccine after the expiry date which is stated on the label and carton after EXP. The expiry date refers to the last day of that month.</w:t>
      </w:r>
    </w:p>
    <w:p w14:paraId="5928E727" w14:textId="77777777" w:rsidR="00CB18B3" w:rsidRPr="00E36CD3" w:rsidRDefault="00CB18B3" w:rsidP="00CB18B3">
      <w:pPr>
        <w:widowControl w:val="0"/>
        <w:tabs>
          <w:tab w:val="clear" w:pos="567"/>
        </w:tabs>
        <w:autoSpaceDE w:val="0"/>
        <w:autoSpaceDN w:val="0"/>
        <w:spacing w:line="240" w:lineRule="auto"/>
        <w:rPr>
          <w:szCs w:val="22"/>
        </w:rPr>
      </w:pPr>
    </w:p>
    <w:p w14:paraId="1138AA33" w14:textId="5EB3C590" w:rsidR="00CB18B3" w:rsidRPr="00E36CD3" w:rsidRDefault="00CB18B3" w:rsidP="00CB18B3">
      <w:pPr>
        <w:widowControl w:val="0"/>
        <w:tabs>
          <w:tab w:val="clear" w:pos="567"/>
        </w:tabs>
        <w:autoSpaceDE w:val="0"/>
        <w:autoSpaceDN w:val="0"/>
        <w:spacing w:line="240" w:lineRule="auto"/>
        <w:rPr>
          <w:szCs w:val="22"/>
        </w:rPr>
      </w:pPr>
      <w:r w:rsidRPr="00E36CD3">
        <w:rPr>
          <w:szCs w:val="22"/>
        </w:rPr>
        <w:t>Store in a refrigerator (2</w:t>
      </w:r>
      <w:r w:rsidR="00D44856" w:rsidRPr="00E36CD3">
        <w:rPr>
          <w:szCs w:val="22"/>
        </w:rPr>
        <w:t> </w:t>
      </w:r>
      <w:r w:rsidRPr="00E36CD3">
        <w:rPr>
          <w:rFonts w:ascii="Symbol" w:eastAsia="Symbol" w:hAnsi="Symbol" w:cs="Symbol"/>
          <w:szCs w:val="22"/>
        </w:rPr>
        <w:t>°</w:t>
      </w:r>
      <w:r w:rsidRPr="00E36CD3">
        <w:rPr>
          <w:szCs w:val="22"/>
        </w:rPr>
        <w:t>C – 8</w:t>
      </w:r>
      <w:r w:rsidR="00D44856" w:rsidRPr="00E36CD3">
        <w:rPr>
          <w:szCs w:val="22"/>
        </w:rPr>
        <w:t> </w:t>
      </w:r>
      <w:r w:rsidRPr="00E36CD3">
        <w:rPr>
          <w:rFonts w:ascii="Symbol" w:eastAsia="Symbol" w:hAnsi="Symbol" w:cs="Symbol"/>
          <w:szCs w:val="22"/>
        </w:rPr>
        <w:t>°</w:t>
      </w:r>
      <w:r w:rsidRPr="00E36CD3">
        <w:rPr>
          <w:szCs w:val="22"/>
        </w:rPr>
        <w:t xml:space="preserve">C). Do not freeze. Keep the syringe in the outer carton </w:t>
      </w:r>
      <w:proofErr w:type="gramStart"/>
      <w:r w:rsidRPr="00E36CD3">
        <w:rPr>
          <w:szCs w:val="22"/>
        </w:rPr>
        <w:t>in order to</w:t>
      </w:r>
      <w:proofErr w:type="gramEnd"/>
      <w:r w:rsidRPr="00E36CD3">
        <w:rPr>
          <w:szCs w:val="22"/>
        </w:rPr>
        <w:t xml:space="preserve"> protect from light. </w:t>
      </w:r>
    </w:p>
    <w:p w14:paraId="45E610A3" w14:textId="77777777" w:rsidR="00CB18B3" w:rsidRPr="00E36CD3" w:rsidRDefault="00CB18B3" w:rsidP="00CB18B3">
      <w:pPr>
        <w:widowControl w:val="0"/>
        <w:tabs>
          <w:tab w:val="clear" w:pos="567"/>
        </w:tabs>
        <w:autoSpaceDE w:val="0"/>
        <w:autoSpaceDN w:val="0"/>
        <w:spacing w:line="240" w:lineRule="auto"/>
        <w:rPr>
          <w:szCs w:val="22"/>
        </w:rPr>
      </w:pPr>
    </w:p>
    <w:p w14:paraId="26191A34" w14:textId="77777777" w:rsidR="00CB18B3" w:rsidRPr="00E36CD3" w:rsidRDefault="00CB18B3" w:rsidP="00E36CD3">
      <w:pPr>
        <w:keepLines/>
        <w:pageBreakBefore/>
        <w:widowControl w:val="0"/>
        <w:numPr>
          <w:ilvl w:val="12"/>
          <w:numId w:val="0"/>
        </w:numPr>
        <w:tabs>
          <w:tab w:val="clear" w:pos="567"/>
        </w:tabs>
        <w:autoSpaceDE w:val="0"/>
        <w:autoSpaceDN w:val="0"/>
        <w:spacing w:line="240" w:lineRule="auto"/>
        <w:rPr>
          <w:szCs w:val="22"/>
        </w:rPr>
      </w:pPr>
      <w:r w:rsidRPr="00E36CD3">
        <w:rPr>
          <w:szCs w:val="22"/>
        </w:rPr>
        <w:lastRenderedPageBreak/>
        <w:t>Do not throw away any vaccines via wastewater or household waste. Ask your pharmacist how to throw away vaccines you no longer use. These measures will help protect the environment.</w:t>
      </w:r>
    </w:p>
    <w:p w14:paraId="2C0F0054"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568C5C46" w14:textId="77777777" w:rsidR="00CB18B3" w:rsidRPr="00E36CD3" w:rsidRDefault="00CB18B3" w:rsidP="00CB18B3">
      <w:pPr>
        <w:widowControl w:val="0"/>
        <w:numPr>
          <w:ilvl w:val="12"/>
          <w:numId w:val="0"/>
        </w:numPr>
        <w:tabs>
          <w:tab w:val="clear" w:pos="567"/>
        </w:tabs>
        <w:autoSpaceDE w:val="0"/>
        <w:autoSpaceDN w:val="0"/>
        <w:spacing w:line="240" w:lineRule="auto"/>
        <w:rPr>
          <w:szCs w:val="22"/>
        </w:rPr>
      </w:pPr>
    </w:p>
    <w:p w14:paraId="61BCC763"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6.</w:t>
      </w:r>
      <w:r w:rsidRPr="00E36CD3">
        <w:rPr>
          <w:b/>
          <w:szCs w:val="22"/>
        </w:rPr>
        <w:tab/>
        <w:t>Contents of the pack and other information</w:t>
      </w:r>
    </w:p>
    <w:p w14:paraId="223A18A1" w14:textId="77777777"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b/>
          <w:bCs/>
          <w:szCs w:val="22"/>
        </w:rPr>
      </w:pPr>
    </w:p>
    <w:p w14:paraId="29CF8F0A" w14:textId="64A15E5B" w:rsidR="00CB18B3" w:rsidRPr="00E36CD3" w:rsidRDefault="00CB18B3" w:rsidP="00CB18B3">
      <w:pPr>
        <w:widowControl w:val="0"/>
        <w:numPr>
          <w:ilvl w:val="12"/>
          <w:numId w:val="0"/>
        </w:numPr>
        <w:tabs>
          <w:tab w:val="clear" w:pos="567"/>
        </w:tabs>
        <w:autoSpaceDE w:val="0"/>
        <w:autoSpaceDN w:val="0"/>
        <w:spacing w:line="240" w:lineRule="auto"/>
        <w:ind w:left="567" w:right="-2" w:hanging="567"/>
        <w:rPr>
          <w:szCs w:val="22"/>
        </w:rPr>
      </w:pPr>
      <w:r w:rsidRPr="00E36CD3">
        <w:rPr>
          <w:b/>
          <w:bCs/>
          <w:szCs w:val="22"/>
        </w:rPr>
        <w:t xml:space="preserve">What </w:t>
      </w:r>
      <w:proofErr w:type="spellStart"/>
      <w:r w:rsidR="00A66654" w:rsidRPr="00E36CD3">
        <w:rPr>
          <w:b/>
          <w:bCs/>
        </w:rPr>
        <w:t>Efluelda</w:t>
      </w:r>
      <w:proofErr w:type="spellEnd"/>
      <w:r w:rsidRPr="00E36CD3">
        <w:rPr>
          <w:b/>
          <w:szCs w:val="22"/>
        </w:rPr>
        <w:t xml:space="preserve"> </w:t>
      </w:r>
      <w:r w:rsidRPr="00E36CD3">
        <w:rPr>
          <w:b/>
          <w:bCs/>
          <w:szCs w:val="22"/>
        </w:rPr>
        <w:t>contains</w:t>
      </w:r>
    </w:p>
    <w:p w14:paraId="1AAF2F1A" w14:textId="77777777" w:rsidR="00CB18B3" w:rsidRPr="00E36CD3" w:rsidRDefault="00CB18B3" w:rsidP="00CB18B3">
      <w:pPr>
        <w:widowControl w:val="0"/>
        <w:numPr>
          <w:ilvl w:val="12"/>
          <w:numId w:val="0"/>
        </w:numPr>
        <w:tabs>
          <w:tab w:val="clear" w:pos="567"/>
        </w:tabs>
        <w:autoSpaceDE w:val="0"/>
        <w:autoSpaceDN w:val="0"/>
        <w:spacing w:line="240" w:lineRule="auto"/>
        <w:ind w:left="567" w:hanging="567"/>
        <w:rPr>
          <w:szCs w:val="22"/>
        </w:rPr>
      </w:pPr>
    </w:p>
    <w:p w14:paraId="4DAEC253" w14:textId="77777777" w:rsidR="00CB18B3" w:rsidRPr="00E36CD3" w:rsidRDefault="00CB18B3" w:rsidP="00CB18B3">
      <w:pPr>
        <w:widowControl w:val="0"/>
        <w:tabs>
          <w:tab w:val="clear" w:pos="567"/>
        </w:tabs>
        <w:autoSpaceDE w:val="0"/>
        <w:autoSpaceDN w:val="0"/>
        <w:spacing w:line="240" w:lineRule="auto"/>
        <w:jc w:val="both"/>
        <w:rPr>
          <w:szCs w:val="22"/>
        </w:rPr>
      </w:pPr>
      <w:r w:rsidRPr="00E36CD3">
        <w:rPr>
          <w:szCs w:val="22"/>
        </w:rPr>
        <w:t>-</w:t>
      </w:r>
      <w:r w:rsidRPr="00E36CD3">
        <w:rPr>
          <w:szCs w:val="22"/>
        </w:rPr>
        <w:tab/>
        <w:t xml:space="preserve">The active substances </w:t>
      </w:r>
      <w:proofErr w:type="gramStart"/>
      <w:r w:rsidRPr="00E36CD3">
        <w:rPr>
          <w:szCs w:val="22"/>
        </w:rPr>
        <w:t>are:</w:t>
      </w:r>
      <w:proofErr w:type="gramEnd"/>
      <w:r w:rsidRPr="00E36CD3">
        <w:rPr>
          <w:szCs w:val="22"/>
        </w:rPr>
        <w:t xml:space="preserve"> Influenza virus (inactivated, split) of the following strains*:</w:t>
      </w:r>
    </w:p>
    <w:p w14:paraId="4461C7BD" w14:textId="77777777" w:rsidR="00CB18B3" w:rsidRPr="00E36CD3" w:rsidRDefault="00CB18B3" w:rsidP="00CB18B3">
      <w:pPr>
        <w:widowControl w:val="0"/>
        <w:tabs>
          <w:tab w:val="clear" w:pos="567"/>
        </w:tabs>
        <w:autoSpaceDE w:val="0"/>
        <w:autoSpaceDN w:val="0"/>
        <w:spacing w:line="240" w:lineRule="auto"/>
        <w:jc w:val="both"/>
        <w:rPr>
          <w:szCs w:val="22"/>
        </w:rPr>
      </w:pPr>
    </w:p>
    <w:p w14:paraId="5072379A" w14:textId="77777777" w:rsidR="005454AE" w:rsidRPr="00A05AEF" w:rsidRDefault="009918B5" w:rsidP="009918B5">
      <w:pPr>
        <w:pStyle w:val="ListBullet"/>
        <w:numPr>
          <w:ilvl w:val="0"/>
          <w:numId w:val="0"/>
        </w:numPr>
        <w:tabs>
          <w:tab w:val="right" w:leader="dot" w:pos="9470"/>
        </w:tabs>
        <w:spacing w:before="0"/>
        <w:jc w:val="both"/>
        <w:rPr>
          <w:sz w:val="22"/>
          <w:szCs w:val="22"/>
          <w:lang w:val="pt-BR"/>
        </w:rPr>
      </w:pPr>
      <w:bookmarkStart w:id="8" w:name="_Hlk130231630"/>
      <w:r w:rsidRPr="00A05AEF">
        <w:rPr>
          <w:sz w:val="22"/>
          <w:szCs w:val="22"/>
          <w:lang w:val="pt-BR"/>
        </w:rPr>
        <w:t xml:space="preserve">A/Victoria/4897/2022 (H1N1)pdm09-like strain </w:t>
      </w:r>
    </w:p>
    <w:p w14:paraId="619B8F1C" w14:textId="0C944CE7" w:rsidR="009918B5" w:rsidRPr="00A05AEF" w:rsidRDefault="009918B5" w:rsidP="009918B5">
      <w:pPr>
        <w:pStyle w:val="ListBullet"/>
        <w:numPr>
          <w:ilvl w:val="0"/>
          <w:numId w:val="0"/>
        </w:numPr>
        <w:tabs>
          <w:tab w:val="right" w:leader="dot" w:pos="9470"/>
        </w:tabs>
        <w:spacing w:before="0"/>
        <w:jc w:val="both"/>
        <w:rPr>
          <w:sz w:val="22"/>
          <w:szCs w:val="22"/>
          <w:lang w:val="pt-BR"/>
        </w:rPr>
      </w:pPr>
      <w:r w:rsidRPr="00A05AEF">
        <w:rPr>
          <w:sz w:val="22"/>
          <w:szCs w:val="22"/>
          <w:lang w:val="pt-BR"/>
        </w:rPr>
        <w:t>(A/Victoria/4897/2022, IVR-238</w:t>
      </w:r>
      <w:bookmarkEnd w:id="8"/>
      <w:r w:rsidR="0097799D" w:rsidRPr="00A05AEF">
        <w:rPr>
          <w:sz w:val="22"/>
          <w:szCs w:val="22"/>
          <w:lang w:val="pt-BR"/>
        </w:rPr>
        <w:t>)..</w:t>
      </w:r>
      <w:r w:rsidR="005454AE" w:rsidRPr="00A05AEF">
        <w:rPr>
          <w:sz w:val="22"/>
          <w:szCs w:val="22"/>
          <w:lang w:val="pt-BR"/>
        </w:rPr>
        <w:t>………………………………………………..</w:t>
      </w:r>
      <w:r w:rsidRPr="00A05AEF">
        <w:rPr>
          <w:sz w:val="22"/>
          <w:szCs w:val="22"/>
          <w:lang w:val="pt-BR"/>
        </w:rPr>
        <w:t>60 micrograms HA**</w:t>
      </w:r>
    </w:p>
    <w:p w14:paraId="6E8CA3D6" w14:textId="160E72AC" w:rsidR="00CB18B3" w:rsidRPr="00A05AEF" w:rsidRDefault="00CB18B3" w:rsidP="00CB18B3">
      <w:pPr>
        <w:tabs>
          <w:tab w:val="clear" w:pos="567"/>
        </w:tabs>
        <w:spacing w:line="240" w:lineRule="auto"/>
        <w:jc w:val="both"/>
        <w:rPr>
          <w:szCs w:val="22"/>
          <w:lang w:val="pt-BR"/>
        </w:rPr>
      </w:pPr>
    </w:p>
    <w:p w14:paraId="778B8F4D" w14:textId="34E29AA0" w:rsidR="005454AE" w:rsidRPr="00A05AEF" w:rsidRDefault="00364DFD" w:rsidP="00C95CDE">
      <w:pPr>
        <w:rPr>
          <w:szCs w:val="22"/>
          <w:lang w:val="pt-BR"/>
        </w:rPr>
      </w:pPr>
      <w:r w:rsidRPr="00A05AEF">
        <w:rPr>
          <w:szCs w:val="22"/>
          <w:lang w:val="pt-BR"/>
        </w:rPr>
        <w:t>A/Croatia/10136RV/2023</w:t>
      </w:r>
      <w:r w:rsidR="00564BBC" w:rsidRPr="00A05AEF">
        <w:rPr>
          <w:szCs w:val="22"/>
          <w:lang w:val="pt-BR"/>
        </w:rPr>
        <w:t xml:space="preserve"> (H3N2)-like strain </w:t>
      </w:r>
    </w:p>
    <w:p w14:paraId="247629C7" w14:textId="3871A07F" w:rsidR="00CB18B3" w:rsidRPr="00A05AEF" w:rsidRDefault="00564BBC" w:rsidP="00C95CDE">
      <w:pPr>
        <w:rPr>
          <w:szCs w:val="22"/>
          <w:lang w:val="pt-BR"/>
        </w:rPr>
      </w:pPr>
      <w:r w:rsidRPr="00A05AEF">
        <w:rPr>
          <w:szCs w:val="22"/>
          <w:lang w:val="pt-BR"/>
        </w:rPr>
        <w:t>(</w:t>
      </w:r>
      <w:r w:rsidR="00364DFD" w:rsidRPr="00A05AEF">
        <w:rPr>
          <w:szCs w:val="22"/>
          <w:lang w:val="pt-BR"/>
        </w:rPr>
        <w:t>A/Croatia/10136RV/2023, X-425A</w:t>
      </w:r>
      <w:r w:rsidRPr="00A05AEF">
        <w:rPr>
          <w:szCs w:val="22"/>
          <w:lang w:val="pt-BR"/>
        </w:rPr>
        <w:t>)</w:t>
      </w:r>
      <w:r w:rsidR="003D29F1" w:rsidRPr="00A05AEF">
        <w:rPr>
          <w:szCs w:val="22"/>
          <w:lang w:val="pt-BR"/>
        </w:rPr>
        <w:t xml:space="preserve"> ..……………………………………………</w:t>
      </w:r>
      <w:r w:rsidR="00CB18B3" w:rsidRPr="00A05AEF">
        <w:rPr>
          <w:szCs w:val="22"/>
          <w:lang w:val="pt-BR"/>
        </w:rPr>
        <w:t>60 micrograms HA**</w:t>
      </w:r>
    </w:p>
    <w:p w14:paraId="642D7375" w14:textId="77777777" w:rsidR="00CB18B3" w:rsidRPr="00A05AEF" w:rsidRDefault="00CB18B3" w:rsidP="00CB18B3">
      <w:pPr>
        <w:tabs>
          <w:tab w:val="clear" w:pos="567"/>
        </w:tabs>
        <w:spacing w:line="240" w:lineRule="auto"/>
        <w:jc w:val="both"/>
        <w:rPr>
          <w:szCs w:val="22"/>
          <w:lang w:val="pt-BR"/>
        </w:rPr>
      </w:pPr>
    </w:p>
    <w:p w14:paraId="42D8FCF4" w14:textId="77777777" w:rsidR="005454AE" w:rsidRDefault="00A155BD" w:rsidP="00D55B39">
      <w:pPr>
        <w:rPr>
          <w:szCs w:val="22"/>
        </w:rPr>
      </w:pPr>
      <w:r w:rsidRPr="00E36CD3">
        <w:rPr>
          <w:szCs w:val="22"/>
        </w:rPr>
        <w:t>B/Austria/1359417/2021-like strain</w:t>
      </w:r>
      <w:r w:rsidRPr="00E36CD3" w:rsidDel="005A2008">
        <w:rPr>
          <w:szCs w:val="22"/>
        </w:rPr>
        <w:t xml:space="preserve"> </w:t>
      </w:r>
    </w:p>
    <w:p w14:paraId="7F33CDDD" w14:textId="45B04804" w:rsidR="00CB18B3" w:rsidRDefault="00A155BD" w:rsidP="00D55B39">
      <w:pPr>
        <w:rPr>
          <w:szCs w:val="22"/>
        </w:rPr>
      </w:pPr>
      <w:r w:rsidRPr="00E36CD3">
        <w:rPr>
          <w:szCs w:val="22"/>
        </w:rPr>
        <w:t xml:space="preserve">(B/Michigan/01/2021, wild </w:t>
      </w:r>
      <w:proofErr w:type="gramStart"/>
      <w:r w:rsidRPr="00E36CD3">
        <w:rPr>
          <w:szCs w:val="22"/>
        </w:rPr>
        <w:t>type)</w:t>
      </w:r>
      <w:r w:rsidR="00F70246" w:rsidRPr="00E36CD3">
        <w:rPr>
          <w:szCs w:val="22"/>
        </w:rPr>
        <w:t>…</w:t>
      </w:r>
      <w:proofErr w:type="gramEnd"/>
      <w:r w:rsidR="00F70246" w:rsidRPr="00E36CD3">
        <w:rPr>
          <w:szCs w:val="22"/>
        </w:rPr>
        <w:t>……………</w:t>
      </w:r>
      <w:r w:rsidR="005454AE">
        <w:rPr>
          <w:szCs w:val="22"/>
        </w:rPr>
        <w:t>………………………………….</w:t>
      </w:r>
      <w:r w:rsidR="00CB18B3" w:rsidRPr="00E36CD3">
        <w:rPr>
          <w:szCs w:val="22"/>
        </w:rPr>
        <w:t>60 micrograms HA**</w:t>
      </w:r>
    </w:p>
    <w:p w14:paraId="64A31854" w14:textId="77777777" w:rsidR="0097799D" w:rsidRPr="00E36CD3" w:rsidRDefault="0097799D" w:rsidP="00D55B39"/>
    <w:p w14:paraId="5B0CCA88" w14:textId="1584673A" w:rsidR="00CB18B3" w:rsidRDefault="005454AE" w:rsidP="005454AE">
      <w:pPr>
        <w:widowControl w:val="0"/>
        <w:tabs>
          <w:tab w:val="clear" w:pos="567"/>
        </w:tabs>
        <w:autoSpaceDE w:val="0"/>
        <w:autoSpaceDN w:val="0"/>
        <w:spacing w:line="240" w:lineRule="auto"/>
        <w:ind w:left="6804"/>
        <w:rPr>
          <w:szCs w:val="22"/>
        </w:rPr>
      </w:pPr>
      <w:r>
        <w:rPr>
          <w:szCs w:val="16"/>
        </w:rPr>
        <w:t xml:space="preserve">       </w:t>
      </w:r>
      <w:r w:rsidR="00CB18B3" w:rsidRPr="00E36CD3">
        <w:rPr>
          <w:szCs w:val="22"/>
        </w:rPr>
        <w:t>Per 0.</w:t>
      </w:r>
      <w:r w:rsidR="00AA1E79" w:rsidRPr="00E36CD3">
        <w:rPr>
          <w:szCs w:val="22"/>
        </w:rPr>
        <w:t>5</w:t>
      </w:r>
      <w:r w:rsidR="00CB18B3" w:rsidRPr="00E36CD3">
        <w:rPr>
          <w:szCs w:val="22"/>
        </w:rPr>
        <w:t> ml dose</w:t>
      </w:r>
    </w:p>
    <w:p w14:paraId="4766DEFC"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w:t>
      </w:r>
      <w:r w:rsidRPr="00E36CD3">
        <w:rPr>
          <w:szCs w:val="22"/>
        </w:rPr>
        <w:tab/>
      </w:r>
      <w:proofErr w:type="gramStart"/>
      <w:r w:rsidRPr="00E36CD3">
        <w:rPr>
          <w:szCs w:val="22"/>
        </w:rPr>
        <w:t>propagated</w:t>
      </w:r>
      <w:proofErr w:type="gramEnd"/>
      <w:r w:rsidRPr="00E36CD3">
        <w:rPr>
          <w:szCs w:val="22"/>
        </w:rPr>
        <w:t xml:space="preserve"> in embryonated chicken eggs</w:t>
      </w:r>
    </w:p>
    <w:p w14:paraId="5085394F"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w:t>
      </w:r>
      <w:r w:rsidRPr="00E36CD3">
        <w:rPr>
          <w:szCs w:val="22"/>
        </w:rPr>
        <w:tab/>
        <w:t>haemagglutinin</w:t>
      </w:r>
    </w:p>
    <w:p w14:paraId="21F46012" w14:textId="77777777" w:rsidR="00CB18B3" w:rsidRPr="00E36CD3" w:rsidRDefault="00CB18B3" w:rsidP="00CB18B3">
      <w:pPr>
        <w:widowControl w:val="0"/>
        <w:tabs>
          <w:tab w:val="clear" w:pos="567"/>
        </w:tabs>
        <w:autoSpaceDE w:val="0"/>
        <w:autoSpaceDN w:val="0"/>
        <w:spacing w:line="240" w:lineRule="auto"/>
        <w:rPr>
          <w:color w:val="000000"/>
          <w:szCs w:val="22"/>
        </w:rPr>
      </w:pPr>
    </w:p>
    <w:p w14:paraId="37165A3F" w14:textId="1834B19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 xml:space="preserve">This vaccine complies with the WHO (World Health Organisation) recommendations (Northern Hemisphere) and EU decision for the </w:t>
      </w:r>
      <w:r w:rsidR="009918B5" w:rsidRPr="00E36CD3">
        <w:rPr>
          <w:color w:val="000000"/>
          <w:szCs w:val="22"/>
        </w:rPr>
        <w:t>202</w:t>
      </w:r>
      <w:r w:rsidR="00364DFD">
        <w:rPr>
          <w:color w:val="000000"/>
          <w:szCs w:val="22"/>
        </w:rPr>
        <w:t>5</w:t>
      </w:r>
      <w:r w:rsidR="009918B5" w:rsidRPr="00E36CD3">
        <w:rPr>
          <w:color w:val="000000"/>
          <w:szCs w:val="22"/>
        </w:rPr>
        <w:t>/202</w:t>
      </w:r>
      <w:r w:rsidR="00364DFD">
        <w:rPr>
          <w:color w:val="000000"/>
          <w:szCs w:val="22"/>
        </w:rPr>
        <w:t>6</w:t>
      </w:r>
      <w:r w:rsidR="00C05759" w:rsidRPr="00E36CD3">
        <w:rPr>
          <w:color w:val="000000"/>
          <w:szCs w:val="22"/>
        </w:rPr>
        <w:t xml:space="preserve"> </w:t>
      </w:r>
      <w:r w:rsidRPr="00E36CD3">
        <w:rPr>
          <w:color w:val="000000"/>
          <w:szCs w:val="22"/>
        </w:rPr>
        <w:t>season.</w:t>
      </w:r>
    </w:p>
    <w:p w14:paraId="6F90F634" w14:textId="77777777" w:rsidR="00CB18B3" w:rsidRPr="00E36CD3" w:rsidRDefault="00CB18B3" w:rsidP="00CB18B3">
      <w:pPr>
        <w:widowControl w:val="0"/>
        <w:tabs>
          <w:tab w:val="clear" w:pos="567"/>
        </w:tabs>
        <w:autoSpaceDE w:val="0"/>
        <w:autoSpaceDN w:val="0"/>
        <w:spacing w:line="240" w:lineRule="auto"/>
        <w:ind w:right="-2"/>
        <w:rPr>
          <w:szCs w:val="22"/>
        </w:rPr>
      </w:pPr>
    </w:p>
    <w:p w14:paraId="2742287F" w14:textId="77777777" w:rsidR="00CB18B3" w:rsidRPr="00E36CD3" w:rsidRDefault="00CB18B3" w:rsidP="00CB18B3">
      <w:pPr>
        <w:tabs>
          <w:tab w:val="clear" w:pos="567"/>
        </w:tabs>
        <w:spacing w:line="240" w:lineRule="auto"/>
        <w:rPr>
          <w:iCs/>
          <w:szCs w:val="24"/>
        </w:rPr>
      </w:pPr>
      <w:r w:rsidRPr="00E36CD3">
        <w:rPr>
          <w:color w:val="000000"/>
          <w:szCs w:val="22"/>
        </w:rPr>
        <w:t xml:space="preserve">The other ingredients </w:t>
      </w:r>
      <w:proofErr w:type="gramStart"/>
      <w:r w:rsidRPr="00E36CD3">
        <w:rPr>
          <w:color w:val="000000"/>
          <w:szCs w:val="22"/>
        </w:rPr>
        <w:t>are:</w:t>
      </w:r>
      <w:proofErr w:type="gramEnd"/>
      <w:r w:rsidRPr="00E36CD3">
        <w:rPr>
          <w:color w:val="000000"/>
          <w:szCs w:val="22"/>
        </w:rPr>
        <w:t xml:space="preserve"> a buffer solution containing sodium chloride, monobasic sodium phosphate, dibasic sodium phosphate, water for injections and octoxinol-9.</w:t>
      </w:r>
    </w:p>
    <w:p w14:paraId="30185080" w14:textId="77777777" w:rsidR="00CB18B3" w:rsidRPr="00E36CD3" w:rsidRDefault="00CB18B3" w:rsidP="00CB18B3">
      <w:pPr>
        <w:widowControl w:val="0"/>
        <w:tabs>
          <w:tab w:val="clear" w:pos="567"/>
        </w:tabs>
        <w:autoSpaceDE w:val="0"/>
        <w:autoSpaceDN w:val="0"/>
        <w:spacing w:line="240" w:lineRule="auto"/>
        <w:rPr>
          <w:szCs w:val="22"/>
        </w:rPr>
      </w:pPr>
    </w:p>
    <w:p w14:paraId="1D3EB157" w14:textId="1D778226" w:rsidR="00CB18B3" w:rsidRPr="00E36CD3" w:rsidRDefault="00CB18B3" w:rsidP="00D55B39">
      <w:pPr>
        <w:widowControl w:val="0"/>
        <w:tabs>
          <w:tab w:val="clear" w:pos="567"/>
        </w:tabs>
        <w:autoSpaceDE w:val="0"/>
        <w:autoSpaceDN w:val="0"/>
        <w:adjustRightInd w:val="0"/>
        <w:spacing w:line="240" w:lineRule="auto"/>
        <w:rPr>
          <w:szCs w:val="22"/>
        </w:rPr>
      </w:pPr>
      <w:r w:rsidRPr="00E36CD3">
        <w:rPr>
          <w:szCs w:val="22"/>
        </w:rPr>
        <w:t>Some components such as eggs (ovalbumin, chicken proteins) or formaldehyde may be present in very small amounts (see Section 2).</w:t>
      </w:r>
    </w:p>
    <w:p w14:paraId="0926188C" w14:textId="77777777" w:rsidR="00E42EBB" w:rsidRPr="00E36CD3" w:rsidRDefault="00E42EBB" w:rsidP="00CB18B3">
      <w:pPr>
        <w:widowControl w:val="0"/>
        <w:tabs>
          <w:tab w:val="clear" w:pos="567"/>
        </w:tabs>
        <w:autoSpaceDE w:val="0"/>
        <w:autoSpaceDN w:val="0"/>
        <w:spacing w:line="240" w:lineRule="auto"/>
        <w:ind w:right="-2"/>
        <w:rPr>
          <w:szCs w:val="22"/>
        </w:rPr>
      </w:pPr>
    </w:p>
    <w:p w14:paraId="15886058" w14:textId="5380A736" w:rsidR="00CB18B3" w:rsidRPr="00E36CD3" w:rsidRDefault="00CB18B3" w:rsidP="00CB18B3">
      <w:pPr>
        <w:widowControl w:val="0"/>
        <w:numPr>
          <w:ilvl w:val="12"/>
          <w:numId w:val="0"/>
        </w:numPr>
        <w:tabs>
          <w:tab w:val="clear" w:pos="567"/>
        </w:tabs>
        <w:autoSpaceDE w:val="0"/>
        <w:autoSpaceDN w:val="0"/>
        <w:spacing w:line="240" w:lineRule="auto"/>
        <w:ind w:right="-2"/>
        <w:rPr>
          <w:b/>
          <w:bCs/>
          <w:szCs w:val="22"/>
        </w:rPr>
      </w:pPr>
      <w:r w:rsidRPr="00E36CD3">
        <w:rPr>
          <w:b/>
          <w:bCs/>
          <w:szCs w:val="22"/>
        </w:rPr>
        <w:t xml:space="preserve">What </w:t>
      </w:r>
      <w:proofErr w:type="spellStart"/>
      <w:r w:rsidR="00A66654" w:rsidRPr="00E36CD3">
        <w:rPr>
          <w:b/>
          <w:bCs/>
        </w:rPr>
        <w:t>Efluelda</w:t>
      </w:r>
      <w:proofErr w:type="spellEnd"/>
      <w:r w:rsidRPr="00E36CD3">
        <w:rPr>
          <w:b/>
          <w:szCs w:val="22"/>
        </w:rPr>
        <w:t xml:space="preserve"> </w:t>
      </w:r>
      <w:r w:rsidRPr="00E36CD3">
        <w:rPr>
          <w:b/>
          <w:bCs/>
          <w:szCs w:val="22"/>
        </w:rPr>
        <w:t>looks like and contents of the pack</w:t>
      </w:r>
    </w:p>
    <w:p w14:paraId="2BE4CD43" w14:textId="77777777" w:rsidR="00CB18B3" w:rsidRPr="00E36CD3" w:rsidRDefault="00CB18B3" w:rsidP="00CB18B3">
      <w:pPr>
        <w:widowControl w:val="0"/>
        <w:tabs>
          <w:tab w:val="clear" w:pos="567"/>
        </w:tabs>
        <w:autoSpaceDE w:val="0"/>
        <w:autoSpaceDN w:val="0"/>
        <w:spacing w:line="240" w:lineRule="auto"/>
        <w:rPr>
          <w:szCs w:val="22"/>
        </w:rPr>
      </w:pPr>
    </w:p>
    <w:p w14:paraId="03A34D26" w14:textId="775AB9DF"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The vaccine, after shaking gently, is </w:t>
      </w:r>
      <w:r w:rsidR="00365AA2" w:rsidRPr="00E36CD3">
        <w:t>a colourless opalescent liquid</w:t>
      </w:r>
      <w:r w:rsidRPr="00E36CD3">
        <w:rPr>
          <w:szCs w:val="22"/>
        </w:rPr>
        <w:t>.</w:t>
      </w:r>
    </w:p>
    <w:p w14:paraId="2AD35B0F" w14:textId="77777777" w:rsidR="00CB18B3" w:rsidRPr="00E36CD3" w:rsidRDefault="00CB18B3" w:rsidP="00CB18B3">
      <w:pPr>
        <w:widowControl w:val="0"/>
        <w:tabs>
          <w:tab w:val="clear" w:pos="567"/>
          <w:tab w:val="left" w:pos="284"/>
        </w:tabs>
        <w:autoSpaceDE w:val="0"/>
        <w:autoSpaceDN w:val="0"/>
        <w:spacing w:line="240" w:lineRule="auto"/>
        <w:rPr>
          <w:szCs w:val="22"/>
        </w:rPr>
      </w:pPr>
    </w:p>
    <w:p w14:paraId="09592765" w14:textId="6243008D" w:rsidR="00CB18B3" w:rsidRPr="00E36CD3" w:rsidRDefault="00A66654" w:rsidP="00CB18B3">
      <w:pPr>
        <w:widowControl w:val="0"/>
        <w:tabs>
          <w:tab w:val="clear" w:pos="567"/>
          <w:tab w:val="left" w:pos="284"/>
        </w:tabs>
        <w:autoSpaceDE w:val="0"/>
        <w:autoSpaceDN w:val="0"/>
        <w:spacing w:line="240" w:lineRule="auto"/>
        <w:rPr>
          <w:szCs w:val="22"/>
        </w:rPr>
      </w:pPr>
      <w:proofErr w:type="spellStart"/>
      <w:r w:rsidRPr="00E36CD3">
        <w:t>Efluelda</w:t>
      </w:r>
      <w:proofErr w:type="spellEnd"/>
      <w:r w:rsidR="00CB18B3" w:rsidRPr="00E36CD3">
        <w:rPr>
          <w:szCs w:val="22"/>
        </w:rPr>
        <w:t xml:space="preserve"> is a 0.</w:t>
      </w:r>
      <w:r w:rsidR="00880304" w:rsidRPr="00E36CD3">
        <w:rPr>
          <w:szCs w:val="22"/>
        </w:rPr>
        <w:t>5</w:t>
      </w:r>
      <w:r w:rsidR="00CB18B3" w:rsidRPr="00E36CD3">
        <w:rPr>
          <w:szCs w:val="22"/>
        </w:rPr>
        <w:t xml:space="preserve"> ml suspension for injection presented in a pre-filled </w:t>
      </w:r>
      <w:r w:rsidR="00CB18B3" w:rsidRPr="00305968">
        <w:rPr>
          <w:szCs w:val="22"/>
        </w:rPr>
        <w:t>syringe</w:t>
      </w:r>
      <w:r w:rsidR="00B95370" w:rsidRPr="00305968">
        <w:rPr>
          <w:szCs w:val="22"/>
        </w:rPr>
        <w:t xml:space="preserve"> (Suspension for injection)</w:t>
      </w:r>
      <w:r w:rsidR="00DA68BF" w:rsidRPr="00E36CD3">
        <w:rPr>
          <w:szCs w:val="22"/>
        </w:rPr>
        <w:t xml:space="preserve"> with or</w:t>
      </w:r>
      <w:r w:rsidR="00CB18B3" w:rsidRPr="00E36CD3">
        <w:rPr>
          <w:szCs w:val="22"/>
        </w:rPr>
        <w:t xml:space="preserve"> without needle </w:t>
      </w:r>
      <w:r w:rsidR="00DA68BF" w:rsidRPr="00E36CD3">
        <w:rPr>
          <w:szCs w:val="22"/>
        </w:rPr>
        <w:t>(</w:t>
      </w:r>
      <w:r w:rsidR="00CB18B3" w:rsidRPr="00E36CD3">
        <w:rPr>
          <w:szCs w:val="22"/>
        </w:rPr>
        <w:t>in box of 1, 5 or 10</w:t>
      </w:r>
      <w:r w:rsidR="00DA68BF" w:rsidRPr="00E36CD3">
        <w:rPr>
          <w:szCs w:val="22"/>
        </w:rPr>
        <w:t>) or with safety needle (in box of 1 or 10)</w:t>
      </w:r>
      <w:r w:rsidR="00CB18B3" w:rsidRPr="00E36CD3">
        <w:rPr>
          <w:szCs w:val="22"/>
        </w:rPr>
        <w:t xml:space="preserve">. </w:t>
      </w:r>
      <w:r w:rsidR="00CB18B3" w:rsidRPr="00E36CD3">
        <w:t>Not all pack sizes may be marketed.</w:t>
      </w:r>
    </w:p>
    <w:p w14:paraId="3F36CC82" w14:textId="77777777" w:rsidR="004F0692" w:rsidRPr="00E36CD3" w:rsidRDefault="004F0692" w:rsidP="004F0692">
      <w:pPr>
        <w:widowControl w:val="0"/>
        <w:numPr>
          <w:ilvl w:val="12"/>
          <w:numId w:val="0"/>
        </w:numPr>
        <w:tabs>
          <w:tab w:val="clear" w:pos="567"/>
        </w:tabs>
        <w:autoSpaceDE w:val="0"/>
        <w:autoSpaceDN w:val="0"/>
        <w:spacing w:line="240" w:lineRule="auto"/>
        <w:ind w:right="-2"/>
        <w:rPr>
          <w:szCs w:val="22"/>
        </w:rPr>
      </w:pPr>
    </w:p>
    <w:p w14:paraId="7009E0AE" w14:textId="77777777" w:rsidR="00CB18B3" w:rsidRDefault="00CB18B3" w:rsidP="00CB18B3">
      <w:pPr>
        <w:widowControl w:val="0"/>
        <w:numPr>
          <w:ilvl w:val="12"/>
          <w:numId w:val="0"/>
        </w:numPr>
        <w:tabs>
          <w:tab w:val="clear" w:pos="567"/>
        </w:tabs>
        <w:autoSpaceDE w:val="0"/>
        <w:autoSpaceDN w:val="0"/>
        <w:spacing w:line="240" w:lineRule="auto"/>
        <w:ind w:right="-2"/>
        <w:rPr>
          <w:b/>
          <w:bCs/>
          <w:szCs w:val="22"/>
        </w:rPr>
      </w:pPr>
      <w:r w:rsidRPr="00E36CD3">
        <w:rPr>
          <w:b/>
          <w:bCs/>
          <w:szCs w:val="22"/>
        </w:rPr>
        <w:t>Marketing Authorisation Holder and Manufacturer</w:t>
      </w:r>
    </w:p>
    <w:p w14:paraId="72EC262D" w14:textId="77777777" w:rsidR="00EE2769" w:rsidRDefault="00EE2769" w:rsidP="00CB18B3">
      <w:pPr>
        <w:widowControl w:val="0"/>
        <w:numPr>
          <w:ilvl w:val="12"/>
          <w:numId w:val="0"/>
        </w:numPr>
        <w:tabs>
          <w:tab w:val="clear" w:pos="567"/>
        </w:tabs>
        <w:autoSpaceDE w:val="0"/>
        <w:autoSpaceDN w:val="0"/>
        <w:spacing w:line="240" w:lineRule="auto"/>
        <w:ind w:right="-2"/>
        <w:rPr>
          <w:b/>
          <w:bCs/>
          <w:szCs w:val="22"/>
        </w:rPr>
      </w:pPr>
    </w:p>
    <w:p w14:paraId="6BAD8860"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The Marketing Authorisation Holder is:</w:t>
      </w:r>
    </w:p>
    <w:p w14:paraId="7B55B45F"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Sanofi Winthrop Industrie</w:t>
      </w:r>
    </w:p>
    <w:p w14:paraId="21F59720"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82 avenue Raspail</w:t>
      </w:r>
    </w:p>
    <w:p w14:paraId="65B36EC7"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 xml:space="preserve">94250 Gentilly </w:t>
      </w:r>
    </w:p>
    <w:p w14:paraId="2FADC56D"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France</w:t>
      </w:r>
    </w:p>
    <w:p w14:paraId="387BA71D" w14:textId="77777777" w:rsidR="00EE2769" w:rsidRDefault="00EE2769" w:rsidP="00EE2769">
      <w:pPr>
        <w:widowControl w:val="0"/>
        <w:numPr>
          <w:ilvl w:val="12"/>
          <w:numId w:val="0"/>
        </w:numPr>
        <w:tabs>
          <w:tab w:val="clear" w:pos="567"/>
        </w:tabs>
        <w:autoSpaceDE w:val="0"/>
        <w:autoSpaceDN w:val="0"/>
        <w:spacing w:line="240" w:lineRule="auto"/>
        <w:ind w:right="-2"/>
        <w:rPr>
          <w:szCs w:val="22"/>
        </w:rPr>
      </w:pPr>
    </w:p>
    <w:p w14:paraId="7AC6C611"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The distributor is:</w:t>
      </w:r>
    </w:p>
    <w:p w14:paraId="378B644F" w14:textId="15ED5707" w:rsidR="005454AE" w:rsidRPr="00EE2769" w:rsidRDefault="009B709E" w:rsidP="005454AE">
      <w:pPr>
        <w:widowControl w:val="0"/>
        <w:numPr>
          <w:ilvl w:val="12"/>
          <w:numId w:val="0"/>
        </w:numPr>
        <w:tabs>
          <w:tab w:val="clear" w:pos="567"/>
        </w:tabs>
        <w:autoSpaceDE w:val="0"/>
        <w:autoSpaceDN w:val="0"/>
        <w:spacing w:line="240" w:lineRule="auto"/>
        <w:ind w:right="-2"/>
        <w:rPr>
          <w:szCs w:val="22"/>
        </w:rPr>
      </w:pPr>
      <w:proofErr w:type="spellStart"/>
      <w:r>
        <w:rPr>
          <w:szCs w:val="22"/>
        </w:rPr>
        <w:t>s</w:t>
      </w:r>
      <w:r w:rsidR="00EE2769" w:rsidRPr="00EE2769">
        <w:rPr>
          <w:szCs w:val="22"/>
        </w:rPr>
        <w:t>anofi-aventis</w:t>
      </w:r>
      <w:proofErr w:type="spellEnd"/>
      <w:r w:rsidR="00EE2769" w:rsidRPr="00EE2769">
        <w:rPr>
          <w:szCs w:val="22"/>
        </w:rPr>
        <w:t xml:space="preserve"> Ireland</w:t>
      </w:r>
      <w:r w:rsidR="005454AE">
        <w:rPr>
          <w:szCs w:val="22"/>
        </w:rPr>
        <w:t xml:space="preserve"> </w:t>
      </w:r>
      <w:r w:rsidR="005454AE" w:rsidRPr="00EE2769">
        <w:rPr>
          <w:szCs w:val="22"/>
        </w:rPr>
        <w:t>T/A SANOFI</w:t>
      </w:r>
    </w:p>
    <w:p w14:paraId="0D6FFF4A" w14:textId="77777777"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lastRenderedPageBreak/>
        <w:t>Citywest Business Campus</w:t>
      </w:r>
    </w:p>
    <w:p w14:paraId="29061A05" w14:textId="0E8737B3" w:rsidR="005454AE"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Dub</w:t>
      </w:r>
      <w:r w:rsidR="005454AE">
        <w:rPr>
          <w:szCs w:val="22"/>
        </w:rPr>
        <w:t>l</w:t>
      </w:r>
      <w:r w:rsidRPr="00EE2769">
        <w:rPr>
          <w:szCs w:val="22"/>
        </w:rPr>
        <w:t>in</w:t>
      </w:r>
      <w:r w:rsidR="005454AE">
        <w:rPr>
          <w:szCs w:val="22"/>
        </w:rPr>
        <w:t xml:space="preserve"> </w:t>
      </w:r>
      <w:r w:rsidRPr="00EE2769">
        <w:rPr>
          <w:szCs w:val="22"/>
        </w:rPr>
        <w:t>24</w:t>
      </w:r>
    </w:p>
    <w:p w14:paraId="09A40C0C" w14:textId="3B4D8C24" w:rsid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Ireland</w:t>
      </w:r>
    </w:p>
    <w:p w14:paraId="3C472AEF" w14:textId="491A1BA9" w:rsidR="00EE2769" w:rsidRPr="00EE2769" w:rsidRDefault="00EE2769" w:rsidP="00EE2769">
      <w:pPr>
        <w:widowControl w:val="0"/>
        <w:numPr>
          <w:ilvl w:val="12"/>
          <w:numId w:val="0"/>
        </w:numPr>
        <w:tabs>
          <w:tab w:val="clear" w:pos="567"/>
        </w:tabs>
        <w:autoSpaceDE w:val="0"/>
        <w:autoSpaceDN w:val="0"/>
        <w:spacing w:line="240" w:lineRule="auto"/>
        <w:ind w:right="-2"/>
        <w:rPr>
          <w:szCs w:val="22"/>
        </w:rPr>
      </w:pPr>
      <w:r w:rsidRPr="00EE2769">
        <w:rPr>
          <w:szCs w:val="22"/>
        </w:rPr>
        <w:t>Tel: +353 (0) 1 4035 600</w:t>
      </w:r>
    </w:p>
    <w:p w14:paraId="3907992C" w14:textId="77777777" w:rsidR="00CB18B3" w:rsidRPr="00E36CD3" w:rsidRDefault="00CB18B3" w:rsidP="00CB18B3">
      <w:pPr>
        <w:widowControl w:val="0"/>
        <w:tabs>
          <w:tab w:val="clear" w:pos="567"/>
        </w:tabs>
        <w:autoSpaceDE w:val="0"/>
        <w:autoSpaceDN w:val="0"/>
        <w:spacing w:line="240" w:lineRule="auto"/>
        <w:rPr>
          <w:iCs/>
          <w:szCs w:val="22"/>
        </w:rPr>
      </w:pPr>
    </w:p>
    <w:p w14:paraId="738BFB82" w14:textId="77777777" w:rsidR="00CB18B3" w:rsidRPr="00E36CD3" w:rsidRDefault="00CB18B3" w:rsidP="00CB18B3">
      <w:pPr>
        <w:widowControl w:val="0"/>
        <w:tabs>
          <w:tab w:val="clear" w:pos="567"/>
        </w:tabs>
        <w:autoSpaceDE w:val="0"/>
        <w:autoSpaceDN w:val="0"/>
        <w:spacing w:line="240" w:lineRule="auto"/>
        <w:rPr>
          <w:szCs w:val="22"/>
        </w:rPr>
      </w:pPr>
      <w:r w:rsidRPr="00E36CD3">
        <w:rPr>
          <w:szCs w:val="22"/>
        </w:rPr>
        <w:t>The Manufacturer is:</w:t>
      </w:r>
    </w:p>
    <w:p w14:paraId="5C3C91DA" w14:textId="4B89DB90" w:rsidR="00CB18B3" w:rsidRPr="00E36CD3" w:rsidRDefault="00CB18B3" w:rsidP="00CB18B3">
      <w:pPr>
        <w:widowControl w:val="0"/>
        <w:tabs>
          <w:tab w:val="clear" w:pos="567"/>
        </w:tabs>
        <w:autoSpaceDE w:val="0"/>
        <w:autoSpaceDN w:val="0"/>
        <w:spacing w:line="240" w:lineRule="auto"/>
        <w:rPr>
          <w:szCs w:val="22"/>
        </w:rPr>
      </w:pPr>
      <w:r w:rsidRPr="00E36CD3">
        <w:rPr>
          <w:szCs w:val="22"/>
        </w:rPr>
        <w:t xml:space="preserve">Sanofi </w:t>
      </w:r>
      <w:r w:rsidR="0090145D">
        <w:rPr>
          <w:szCs w:val="22"/>
        </w:rPr>
        <w:t>Winthrop Industrie</w:t>
      </w:r>
    </w:p>
    <w:p w14:paraId="38080D6A" w14:textId="77777777" w:rsidR="0090145D" w:rsidRDefault="0090145D" w:rsidP="00CB18B3">
      <w:pPr>
        <w:tabs>
          <w:tab w:val="clear" w:pos="567"/>
        </w:tabs>
        <w:autoSpaceDE w:val="0"/>
        <w:autoSpaceDN w:val="0"/>
        <w:spacing w:line="240" w:lineRule="auto"/>
        <w:rPr>
          <w:szCs w:val="22"/>
        </w:rPr>
      </w:pPr>
      <w:r w:rsidRPr="0090145D">
        <w:rPr>
          <w:szCs w:val="22"/>
        </w:rPr>
        <w:t xml:space="preserve">Voie de </w:t>
      </w:r>
      <w:proofErr w:type="spellStart"/>
      <w:r w:rsidRPr="0090145D">
        <w:rPr>
          <w:szCs w:val="22"/>
        </w:rPr>
        <w:t>l’Institut</w:t>
      </w:r>
      <w:proofErr w:type="spellEnd"/>
    </w:p>
    <w:p w14:paraId="1AB43A21" w14:textId="66FEE8E2" w:rsidR="00CB18B3" w:rsidRPr="00E36CD3" w:rsidRDefault="00CB18B3" w:rsidP="00CB18B3">
      <w:pPr>
        <w:tabs>
          <w:tab w:val="clear" w:pos="567"/>
        </w:tabs>
        <w:autoSpaceDE w:val="0"/>
        <w:autoSpaceDN w:val="0"/>
        <w:spacing w:line="240" w:lineRule="auto"/>
        <w:rPr>
          <w:szCs w:val="22"/>
        </w:rPr>
      </w:pPr>
      <w:r w:rsidRPr="00E36CD3">
        <w:rPr>
          <w:szCs w:val="22"/>
        </w:rPr>
        <w:t xml:space="preserve">Parc </w:t>
      </w:r>
      <w:proofErr w:type="spellStart"/>
      <w:r w:rsidRPr="00E36CD3">
        <w:rPr>
          <w:szCs w:val="22"/>
        </w:rPr>
        <w:t>Industriel</w:t>
      </w:r>
      <w:proofErr w:type="spellEnd"/>
      <w:r w:rsidRPr="00E36CD3">
        <w:rPr>
          <w:szCs w:val="22"/>
        </w:rPr>
        <w:t xml:space="preserve"> </w:t>
      </w:r>
      <w:proofErr w:type="spellStart"/>
      <w:r w:rsidRPr="00E36CD3">
        <w:rPr>
          <w:szCs w:val="22"/>
        </w:rPr>
        <w:t>d'Incarville</w:t>
      </w:r>
      <w:proofErr w:type="spellEnd"/>
      <w:r w:rsidR="0090145D">
        <w:rPr>
          <w:szCs w:val="22"/>
        </w:rPr>
        <w:t xml:space="preserve"> B.P 101</w:t>
      </w:r>
    </w:p>
    <w:p w14:paraId="0F26C6FA" w14:textId="7002823A" w:rsidR="00CB18B3" w:rsidRPr="00E36CD3" w:rsidRDefault="00CB18B3" w:rsidP="00CB18B3">
      <w:pPr>
        <w:tabs>
          <w:tab w:val="clear" w:pos="567"/>
        </w:tabs>
        <w:autoSpaceDE w:val="0"/>
        <w:autoSpaceDN w:val="0"/>
        <w:spacing w:line="240" w:lineRule="auto"/>
        <w:rPr>
          <w:szCs w:val="22"/>
        </w:rPr>
      </w:pPr>
      <w:r w:rsidRPr="00E36CD3">
        <w:rPr>
          <w:szCs w:val="22"/>
        </w:rPr>
        <w:t>27100 V</w:t>
      </w:r>
      <w:r w:rsidR="003F083E">
        <w:rPr>
          <w:szCs w:val="22"/>
        </w:rPr>
        <w:t xml:space="preserve">al de </w:t>
      </w:r>
      <w:proofErr w:type="spellStart"/>
      <w:r w:rsidR="003F083E">
        <w:rPr>
          <w:szCs w:val="22"/>
        </w:rPr>
        <w:t>Reuil</w:t>
      </w:r>
      <w:proofErr w:type="spellEnd"/>
    </w:p>
    <w:p w14:paraId="306613AD" w14:textId="3F791690" w:rsidR="00CB18B3" w:rsidRDefault="00CB18B3" w:rsidP="00E36CD3">
      <w:pPr>
        <w:tabs>
          <w:tab w:val="clear" w:pos="567"/>
        </w:tabs>
        <w:autoSpaceDE w:val="0"/>
        <w:autoSpaceDN w:val="0"/>
        <w:spacing w:line="240" w:lineRule="auto"/>
        <w:rPr>
          <w:szCs w:val="22"/>
        </w:rPr>
      </w:pPr>
      <w:r w:rsidRPr="00E36CD3">
        <w:rPr>
          <w:szCs w:val="22"/>
        </w:rPr>
        <w:t>France</w:t>
      </w:r>
    </w:p>
    <w:p w14:paraId="3208A464" w14:textId="77777777" w:rsidR="00EE2769" w:rsidRPr="00E36CD3" w:rsidRDefault="00EE2769" w:rsidP="00E36CD3">
      <w:pPr>
        <w:tabs>
          <w:tab w:val="clear" w:pos="567"/>
        </w:tabs>
        <w:autoSpaceDE w:val="0"/>
        <w:autoSpaceDN w:val="0"/>
        <w:spacing w:line="240" w:lineRule="auto"/>
        <w:rPr>
          <w:szCs w:val="22"/>
        </w:rPr>
      </w:pPr>
    </w:p>
    <w:p w14:paraId="570DA2E5"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rPr>
      </w:pPr>
      <w:r w:rsidRPr="00E36CD3">
        <w:rPr>
          <w:b/>
        </w:rPr>
        <w:t>This medicinal product is authorised in the Member States of the EEA under the following names:</w:t>
      </w:r>
    </w:p>
    <w:p w14:paraId="412F1D3C"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rPr>
      </w:pPr>
    </w:p>
    <w:tbl>
      <w:tblPr>
        <w:tblStyle w:val="TableGrid"/>
        <w:tblW w:w="0" w:type="auto"/>
        <w:tblLook w:val="04A0" w:firstRow="1" w:lastRow="0" w:firstColumn="1" w:lastColumn="0" w:noHBand="0" w:noVBand="1"/>
      </w:tblPr>
      <w:tblGrid>
        <w:gridCol w:w="5068"/>
        <w:gridCol w:w="4392"/>
      </w:tblGrid>
      <w:tr w:rsidR="00CB18B3" w:rsidRPr="00E36CD3" w14:paraId="06E7C641" w14:textId="77777777" w:rsidTr="00E17B45">
        <w:tc>
          <w:tcPr>
            <w:tcW w:w="5070" w:type="dxa"/>
          </w:tcPr>
          <w:p w14:paraId="47814BCE" w14:textId="00459D55" w:rsidR="00CB18B3" w:rsidRPr="00E36CD3" w:rsidRDefault="00CB18B3" w:rsidP="00E17B45">
            <w:pPr>
              <w:widowControl w:val="0"/>
              <w:numPr>
                <w:ilvl w:val="12"/>
                <w:numId w:val="0"/>
              </w:numPr>
              <w:tabs>
                <w:tab w:val="clear" w:pos="567"/>
              </w:tabs>
              <w:autoSpaceDE w:val="0"/>
              <w:autoSpaceDN w:val="0"/>
              <w:spacing w:line="240" w:lineRule="auto"/>
              <w:ind w:right="-2"/>
              <w:rPr>
                <w:szCs w:val="22"/>
              </w:rPr>
            </w:pPr>
            <w:r w:rsidRPr="00E36CD3">
              <w:rPr>
                <w:szCs w:val="22"/>
              </w:rPr>
              <w:t xml:space="preserve">Austria, Belgium, Bulgaria, Czech Republic, Germany, Denmark, </w:t>
            </w:r>
            <w:r w:rsidR="000D5D7D" w:rsidRPr="00E36CD3">
              <w:rPr>
                <w:szCs w:val="22"/>
              </w:rPr>
              <w:t>Estonia,</w:t>
            </w:r>
            <w:r w:rsidRPr="00E36CD3">
              <w:rPr>
                <w:szCs w:val="22"/>
              </w:rPr>
              <w:t xml:space="preserve"> Finland, France, Croatia, </w:t>
            </w:r>
            <w:r w:rsidR="000D56B7" w:rsidRPr="00E36CD3">
              <w:rPr>
                <w:szCs w:val="22"/>
              </w:rPr>
              <w:t>Hungary</w:t>
            </w:r>
            <w:r w:rsidRPr="00E36CD3">
              <w:rPr>
                <w:szCs w:val="22"/>
              </w:rPr>
              <w:t>,</w:t>
            </w:r>
            <w:r w:rsidR="000D5D7D" w:rsidRPr="00E36CD3">
              <w:rPr>
                <w:szCs w:val="22"/>
              </w:rPr>
              <w:t xml:space="preserve"> Iceland,</w:t>
            </w:r>
            <w:r w:rsidRPr="00E36CD3">
              <w:rPr>
                <w:szCs w:val="22"/>
              </w:rPr>
              <w:t xml:space="preserve"> </w:t>
            </w:r>
            <w:r w:rsidR="00587F30" w:rsidRPr="00E36CD3">
              <w:rPr>
                <w:szCs w:val="22"/>
              </w:rPr>
              <w:t xml:space="preserve">Ireland, </w:t>
            </w:r>
            <w:r w:rsidR="000D56B7" w:rsidRPr="00E36CD3">
              <w:rPr>
                <w:szCs w:val="22"/>
              </w:rPr>
              <w:t>Italy</w:t>
            </w:r>
            <w:r w:rsidRPr="00E36CD3">
              <w:rPr>
                <w:szCs w:val="22"/>
              </w:rPr>
              <w:t>, Latvia,</w:t>
            </w:r>
            <w:r w:rsidR="000D5D7D" w:rsidRPr="00E36CD3">
              <w:rPr>
                <w:szCs w:val="22"/>
              </w:rPr>
              <w:t xml:space="preserve"> Lithuania, Luxembourg, Malta,</w:t>
            </w:r>
            <w:r w:rsidR="00365AA2" w:rsidRPr="00E36CD3">
              <w:rPr>
                <w:szCs w:val="22"/>
              </w:rPr>
              <w:t xml:space="preserve"> the</w:t>
            </w:r>
            <w:r w:rsidRPr="00E36CD3">
              <w:rPr>
                <w:szCs w:val="22"/>
              </w:rPr>
              <w:t xml:space="preserve"> Netherland</w:t>
            </w:r>
            <w:r w:rsidR="00365AA2" w:rsidRPr="00E36CD3">
              <w:rPr>
                <w:szCs w:val="22"/>
              </w:rPr>
              <w:t>s</w:t>
            </w:r>
            <w:r w:rsidRPr="00E36CD3">
              <w:rPr>
                <w:szCs w:val="22"/>
              </w:rPr>
              <w:t>, Norway, Poland, Portugal, Romania, Sweden, Slovenia, Slovakia</w:t>
            </w:r>
            <w:r w:rsidR="00F80580" w:rsidRPr="00E36CD3">
              <w:rPr>
                <w:szCs w:val="22"/>
              </w:rPr>
              <w:t>, Spain</w:t>
            </w:r>
          </w:p>
        </w:tc>
        <w:tc>
          <w:tcPr>
            <w:tcW w:w="4394" w:type="dxa"/>
          </w:tcPr>
          <w:p w14:paraId="464602D7" w14:textId="6B1196F1" w:rsidR="00CB18B3" w:rsidRPr="00E36CD3" w:rsidRDefault="00000C34" w:rsidP="00E17B45">
            <w:pPr>
              <w:widowControl w:val="0"/>
              <w:numPr>
                <w:ilvl w:val="12"/>
                <w:numId w:val="0"/>
              </w:numPr>
              <w:tabs>
                <w:tab w:val="clear" w:pos="567"/>
              </w:tabs>
              <w:autoSpaceDE w:val="0"/>
              <w:autoSpaceDN w:val="0"/>
              <w:spacing w:line="240" w:lineRule="auto"/>
              <w:ind w:right="-2"/>
              <w:rPr>
                <w:szCs w:val="22"/>
              </w:rPr>
            </w:pPr>
            <w:proofErr w:type="spellStart"/>
            <w:r w:rsidRPr="00E36CD3">
              <w:t>Efluelda</w:t>
            </w:r>
            <w:proofErr w:type="spellEnd"/>
          </w:p>
        </w:tc>
      </w:tr>
      <w:tr w:rsidR="003051BA" w:rsidRPr="00E36CD3" w:rsidDel="000D5D7D" w14:paraId="3CE10925" w14:textId="77777777" w:rsidTr="00AD3E8D">
        <w:tc>
          <w:tcPr>
            <w:tcW w:w="5070" w:type="dxa"/>
            <w:vAlign w:val="center"/>
          </w:tcPr>
          <w:p w14:paraId="296A6E0B" w14:textId="085616E0" w:rsidR="003051BA" w:rsidRPr="00E36CD3" w:rsidRDefault="00305968" w:rsidP="00AD3E8D">
            <w:pPr>
              <w:widowControl w:val="0"/>
              <w:numPr>
                <w:ilvl w:val="12"/>
                <w:numId w:val="0"/>
              </w:numPr>
              <w:tabs>
                <w:tab w:val="clear" w:pos="567"/>
              </w:tabs>
              <w:autoSpaceDE w:val="0"/>
              <w:autoSpaceDN w:val="0"/>
              <w:spacing w:line="240" w:lineRule="auto"/>
              <w:ind w:right="-2"/>
              <w:rPr>
                <w:szCs w:val="22"/>
              </w:rPr>
            </w:pPr>
            <w:r>
              <w:rPr>
                <w:szCs w:val="22"/>
              </w:rPr>
              <w:t>Cyprus, Greece</w:t>
            </w:r>
          </w:p>
        </w:tc>
        <w:tc>
          <w:tcPr>
            <w:tcW w:w="4394" w:type="dxa"/>
          </w:tcPr>
          <w:p w14:paraId="730C608D" w14:textId="01A0070A" w:rsidR="003051BA" w:rsidRPr="00E36CD3" w:rsidRDefault="00305968" w:rsidP="00E17B45">
            <w:pPr>
              <w:widowControl w:val="0"/>
              <w:numPr>
                <w:ilvl w:val="12"/>
                <w:numId w:val="0"/>
              </w:numPr>
              <w:tabs>
                <w:tab w:val="clear" w:pos="567"/>
              </w:tabs>
              <w:autoSpaceDE w:val="0"/>
              <w:autoSpaceDN w:val="0"/>
              <w:spacing w:line="240" w:lineRule="auto"/>
              <w:ind w:right="-2"/>
              <w:rPr>
                <w:szCs w:val="22"/>
              </w:rPr>
            </w:pPr>
            <w:proofErr w:type="spellStart"/>
            <w:r>
              <w:rPr>
                <w:szCs w:val="22"/>
              </w:rPr>
              <w:t>Efluelda</w:t>
            </w:r>
            <w:proofErr w:type="spellEnd"/>
            <w:r>
              <w:rPr>
                <w:szCs w:val="22"/>
              </w:rPr>
              <w:t xml:space="preserve"> TIV</w:t>
            </w:r>
          </w:p>
        </w:tc>
      </w:tr>
    </w:tbl>
    <w:p w14:paraId="36203D3A" w14:textId="77777777" w:rsidR="00CB18B3" w:rsidRPr="00E36CD3" w:rsidRDefault="00CB18B3" w:rsidP="00CB18B3">
      <w:pPr>
        <w:widowControl w:val="0"/>
        <w:numPr>
          <w:ilvl w:val="12"/>
          <w:numId w:val="0"/>
        </w:numPr>
        <w:tabs>
          <w:tab w:val="clear" w:pos="567"/>
        </w:tabs>
        <w:autoSpaceDE w:val="0"/>
        <w:autoSpaceDN w:val="0"/>
        <w:spacing w:line="240" w:lineRule="auto"/>
        <w:ind w:right="-2"/>
        <w:rPr>
          <w:szCs w:val="22"/>
        </w:rPr>
      </w:pPr>
    </w:p>
    <w:p w14:paraId="38DABAD2" w14:textId="6C9313EE" w:rsidR="00CB18B3" w:rsidRPr="00E36CD3" w:rsidRDefault="00CB18B3" w:rsidP="00CB18B3">
      <w:pPr>
        <w:widowControl w:val="0"/>
        <w:numPr>
          <w:ilvl w:val="12"/>
          <w:numId w:val="0"/>
        </w:numPr>
        <w:tabs>
          <w:tab w:val="clear" w:pos="567"/>
        </w:tabs>
        <w:autoSpaceDE w:val="0"/>
        <w:autoSpaceDN w:val="0"/>
        <w:spacing w:line="240" w:lineRule="auto"/>
        <w:ind w:right="-2"/>
        <w:outlineLvl w:val="0"/>
        <w:rPr>
          <w:szCs w:val="22"/>
        </w:rPr>
      </w:pPr>
      <w:r w:rsidRPr="00E36CD3">
        <w:rPr>
          <w:b/>
          <w:szCs w:val="22"/>
        </w:rPr>
        <w:t xml:space="preserve">This leaflet was last revised in </w:t>
      </w:r>
      <w:r w:rsidR="00D8008A">
        <w:rPr>
          <w:b/>
          <w:szCs w:val="22"/>
        </w:rPr>
        <w:t>11/2025</w:t>
      </w:r>
      <w:r w:rsidR="004E0384">
        <w:rPr>
          <w:b/>
          <w:szCs w:val="22"/>
        </w:rPr>
        <w:fldChar w:fldCharType="begin"/>
      </w:r>
      <w:r w:rsidR="004E0384">
        <w:rPr>
          <w:b/>
          <w:szCs w:val="22"/>
        </w:rPr>
        <w:instrText xml:space="preserve"> DOCVARIABLE vault_nd_40009113-fab6-4e98-9774-8402ab865427 \* MERGEFORMAT </w:instrText>
      </w:r>
      <w:r w:rsidR="004E0384">
        <w:rPr>
          <w:b/>
          <w:szCs w:val="22"/>
        </w:rPr>
        <w:fldChar w:fldCharType="separate"/>
      </w:r>
      <w:r w:rsidR="004E0384">
        <w:rPr>
          <w:b/>
          <w:szCs w:val="22"/>
        </w:rPr>
        <w:t xml:space="preserve"> </w:t>
      </w:r>
      <w:r w:rsidR="004E0384">
        <w:rPr>
          <w:b/>
          <w:szCs w:val="22"/>
        </w:rPr>
        <w:fldChar w:fldCharType="end"/>
      </w:r>
    </w:p>
    <w:p w14:paraId="553AC295" w14:textId="1E3A8DEC" w:rsidR="00E57074" w:rsidRPr="00E36CD3" w:rsidRDefault="00E57074" w:rsidP="00CB18B3">
      <w:pPr>
        <w:widowControl w:val="0"/>
        <w:numPr>
          <w:ilvl w:val="12"/>
          <w:numId w:val="0"/>
        </w:numPr>
        <w:tabs>
          <w:tab w:val="clear" w:pos="567"/>
        </w:tabs>
        <w:autoSpaceDE w:val="0"/>
        <w:autoSpaceDN w:val="0"/>
        <w:spacing w:line="240" w:lineRule="auto"/>
        <w:ind w:right="-2"/>
        <w:outlineLvl w:val="0"/>
        <w:rPr>
          <w:szCs w:val="22"/>
        </w:rPr>
      </w:pPr>
    </w:p>
    <w:p w14:paraId="421785ED" w14:textId="77777777" w:rsidR="00172A82" w:rsidRPr="00E36CD3" w:rsidRDefault="00172A82" w:rsidP="00CB18B3">
      <w:pPr>
        <w:widowControl w:val="0"/>
        <w:numPr>
          <w:ilvl w:val="12"/>
          <w:numId w:val="0"/>
        </w:numPr>
        <w:tabs>
          <w:tab w:val="clear" w:pos="567"/>
        </w:tabs>
        <w:autoSpaceDE w:val="0"/>
        <w:autoSpaceDN w:val="0"/>
        <w:spacing w:line="240" w:lineRule="auto"/>
        <w:ind w:right="-2"/>
        <w:outlineLvl w:val="0"/>
        <w:rPr>
          <w:szCs w:val="22"/>
        </w:rPr>
      </w:pPr>
    </w:p>
    <w:p w14:paraId="722C45C1" w14:textId="77777777" w:rsidR="00CB18B3" w:rsidRPr="00E36CD3" w:rsidRDefault="00CB18B3" w:rsidP="00CB18B3">
      <w:pPr>
        <w:widowControl w:val="0"/>
        <w:tabs>
          <w:tab w:val="clear" w:pos="567"/>
        </w:tabs>
        <w:autoSpaceDE w:val="0"/>
        <w:autoSpaceDN w:val="0"/>
        <w:spacing w:line="240" w:lineRule="auto"/>
        <w:ind w:right="-449"/>
        <w:rPr>
          <w:b/>
          <w:szCs w:val="22"/>
        </w:rPr>
      </w:pPr>
      <w:r w:rsidRPr="00E36CD3">
        <w:rPr>
          <w:b/>
          <w:szCs w:val="22"/>
        </w:rPr>
        <w:t>-----------------------------------------------------------------------------------------------------------------------</w:t>
      </w:r>
    </w:p>
    <w:p w14:paraId="277CF1B4" w14:textId="77777777" w:rsidR="00CB18B3" w:rsidRPr="00E36CD3" w:rsidRDefault="00CB18B3" w:rsidP="00CB18B3">
      <w:pPr>
        <w:widowControl w:val="0"/>
        <w:numPr>
          <w:ilvl w:val="12"/>
          <w:numId w:val="0"/>
        </w:numPr>
        <w:tabs>
          <w:tab w:val="clear" w:pos="567"/>
        </w:tabs>
        <w:autoSpaceDE w:val="0"/>
        <w:autoSpaceDN w:val="0"/>
        <w:spacing w:line="240" w:lineRule="auto"/>
        <w:ind w:right="-2"/>
        <w:rPr>
          <w:iCs/>
          <w:szCs w:val="22"/>
        </w:rPr>
      </w:pPr>
    </w:p>
    <w:p w14:paraId="7F515224" w14:textId="77777777" w:rsidR="00CB18B3" w:rsidRPr="00E36CD3" w:rsidRDefault="00CB18B3" w:rsidP="00CB18B3">
      <w:pPr>
        <w:widowControl w:val="0"/>
        <w:numPr>
          <w:ilvl w:val="12"/>
          <w:numId w:val="0"/>
        </w:numPr>
        <w:tabs>
          <w:tab w:val="clear" w:pos="567"/>
        </w:tabs>
        <w:autoSpaceDE w:val="0"/>
        <w:autoSpaceDN w:val="0"/>
        <w:spacing w:line="240" w:lineRule="auto"/>
        <w:ind w:right="-2"/>
        <w:rPr>
          <w:b/>
          <w:szCs w:val="22"/>
        </w:rPr>
      </w:pPr>
      <w:r w:rsidRPr="00E36CD3">
        <w:rPr>
          <w:b/>
          <w:szCs w:val="22"/>
        </w:rPr>
        <w:t>The following information is intended for healthcare professionals only:</w:t>
      </w:r>
    </w:p>
    <w:p w14:paraId="6DC9216B"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5813E6E7"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As with all injectable vaccines, appropriate medical treatment and supervision should always be readily available in case of an anaphylactic reaction following the administration of the vaccine.</w:t>
      </w:r>
    </w:p>
    <w:p w14:paraId="0E8E0E74"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The vaccine should be allowed to reach room temperature before use.</w:t>
      </w:r>
    </w:p>
    <w:p w14:paraId="7ACD2625"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r w:rsidRPr="00E36CD3">
        <w:rPr>
          <w:color w:val="000000"/>
          <w:szCs w:val="22"/>
        </w:rPr>
        <w:t>Shake before use. Inspect visually prior to administration.</w:t>
      </w:r>
    </w:p>
    <w:p w14:paraId="2B3D4783" w14:textId="77777777" w:rsidR="00CB18B3" w:rsidRPr="00E36CD3" w:rsidRDefault="00CB18B3" w:rsidP="00CB18B3">
      <w:pPr>
        <w:widowControl w:val="0"/>
        <w:tabs>
          <w:tab w:val="clear" w:pos="567"/>
          <w:tab w:val="left" w:pos="284"/>
        </w:tabs>
        <w:autoSpaceDE w:val="0"/>
        <w:autoSpaceDN w:val="0"/>
        <w:spacing w:line="240" w:lineRule="auto"/>
        <w:rPr>
          <w:szCs w:val="22"/>
        </w:rPr>
      </w:pPr>
      <w:r w:rsidRPr="00E36CD3">
        <w:rPr>
          <w:szCs w:val="22"/>
        </w:rPr>
        <w:t>The vaccine should not be used if foreign particles are present in the suspension.</w:t>
      </w:r>
    </w:p>
    <w:p w14:paraId="68ED3FFC" w14:textId="77777777" w:rsidR="00CB18B3" w:rsidRPr="00E36CD3" w:rsidRDefault="00CB18B3" w:rsidP="00CB18B3">
      <w:pPr>
        <w:widowControl w:val="0"/>
        <w:tabs>
          <w:tab w:val="clear" w:pos="567"/>
          <w:tab w:val="left" w:pos="284"/>
        </w:tabs>
        <w:autoSpaceDE w:val="0"/>
        <w:autoSpaceDN w:val="0"/>
        <w:spacing w:line="240" w:lineRule="auto"/>
        <w:rPr>
          <w:szCs w:val="22"/>
        </w:rPr>
      </w:pPr>
      <w:r w:rsidRPr="00E36CD3">
        <w:rPr>
          <w:szCs w:val="22"/>
        </w:rPr>
        <w:t>It should not be mixed with other medicinal products in the same syringe.</w:t>
      </w:r>
    </w:p>
    <w:p w14:paraId="70BC86C1" w14:textId="77777777" w:rsidR="00CB18B3" w:rsidRPr="00E36CD3" w:rsidRDefault="00CB18B3" w:rsidP="00CB18B3">
      <w:pPr>
        <w:widowControl w:val="0"/>
        <w:tabs>
          <w:tab w:val="clear" w:pos="567"/>
          <w:tab w:val="left" w:pos="284"/>
        </w:tabs>
        <w:autoSpaceDE w:val="0"/>
        <w:autoSpaceDN w:val="0"/>
        <w:spacing w:line="240" w:lineRule="auto"/>
        <w:rPr>
          <w:b/>
          <w:szCs w:val="22"/>
          <w:u w:val="single"/>
        </w:rPr>
      </w:pPr>
      <w:r w:rsidRPr="00E36CD3">
        <w:rPr>
          <w:szCs w:val="22"/>
        </w:rPr>
        <w:t>This vaccine is not to be injected directly into a blood vessel.</w:t>
      </w:r>
    </w:p>
    <w:p w14:paraId="0B8A7CA6" w14:textId="77777777" w:rsidR="00CB18B3" w:rsidRPr="00E36CD3" w:rsidRDefault="00CB18B3" w:rsidP="00CB18B3">
      <w:pPr>
        <w:widowControl w:val="0"/>
        <w:tabs>
          <w:tab w:val="clear" w:pos="567"/>
        </w:tabs>
        <w:autoSpaceDE w:val="0"/>
        <w:autoSpaceDN w:val="0"/>
        <w:adjustRightInd w:val="0"/>
        <w:spacing w:line="240" w:lineRule="auto"/>
        <w:jc w:val="both"/>
        <w:rPr>
          <w:color w:val="000000"/>
          <w:szCs w:val="22"/>
        </w:rPr>
      </w:pPr>
    </w:p>
    <w:p w14:paraId="5ADC9A62" w14:textId="3268EF3B" w:rsidR="00CB18B3" w:rsidRDefault="00CB18B3" w:rsidP="00CB18B3">
      <w:pPr>
        <w:widowControl w:val="0"/>
        <w:tabs>
          <w:tab w:val="clear" w:pos="567"/>
        </w:tabs>
        <w:autoSpaceDE w:val="0"/>
        <w:autoSpaceDN w:val="0"/>
        <w:adjustRightInd w:val="0"/>
        <w:spacing w:line="240" w:lineRule="auto"/>
        <w:jc w:val="both"/>
      </w:pPr>
      <w:r w:rsidRPr="00E36CD3">
        <w:rPr>
          <w:color w:val="000000"/>
          <w:szCs w:val="22"/>
        </w:rPr>
        <w:t xml:space="preserve">See also Section 3. How to use </w:t>
      </w:r>
      <w:proofErr w:type="spellStart"/>
      <w:r w:rsidR="00000C34" w:rsidRPr="00E36CD3">
        <w:t>Efluelda</w:t>
      </w:r>
      <w:proofErr w:type="spellEnd"/>
    </w:p>
    <w:p w14:paraId="2F2375A2" w14:textId="77777777" w:rsidR="00444AF2" w:rsidRPr="00E36CD3" w:rsidRDefault="00444AF2" w:rsidP="00CB18B3">
      <w:pPr>
        <w:widowControl w:val="0"/>
        <w:tabs>
          <w:tab w:val="clear" w:pos="567"/>
        </w:tabs>
        <w:autoSpaceDE w:val="0"/>
        <w:autoSpaceDN w:val="0"/>
        <w:adjustRightInd w:val="0"/>
        <w:spacing w:line="240" w:lineRule="auto"/>
        <w:jc w:val="both"/>
        <w:rPr>
          <w:szCs w:val="22"/>
        </w:rPr>
      </w:pPr>
    </w:p>
    <w:p w14:paraId="2E79D2BC" w14:textId="77777777" w:rsidR="00444AF2" w:rsidRPr="00E36CD3" w:rsidRDefault="00444AF2" w:rsidP="00444AF2">
      <w:pPr>
        <w:autoSpaceDE w:val="0"/>
        <w:autoSpaceDN w:val="0"/>
        <w:adjustRightInd w:val="0"/>
        <w:rPr>
          <w:b/>
          <w:szCs w:val="22"/>
        </w:rPr>
      </w:pPr>
      <w:r w:rsidRPr="00E36CD3">
        <w:rPr>
          <w:b/>
          <w:szCs w:val="22"/>
        </w:rPr>
        <w:t>˂Preparation for Administration</w:t>
      </w:r>
    </w:p>
    <w:p w14:paraId="129638FC" w14:textId="77777777" w:rsidR="00444AF2" w:rsidRPr="00E36CD3" w:rsidRDefault="00444AF2" w:rsidP="00444AF2">
      <w:pPr>
        <w:tabs>
          <w:tab w:val="left" w:pos="3420"/>
        </w:tabs>
        <w:spacing w:before="120" w:after="120"/>
        <w:rPr>
          <w:szCs w:val="22"/>
          <w:lang w:eastAsia="ja-JP"/>
        </w:rPr>
      </w:pPr>
      <w:r w:rsidRPr="00E36CD3">
        <w:t>I</w:t>
      </w:r>
      <w:r w:rsidRPr="00E36CD3">
        <w:rPr>
          <w:szCs w:val="22"/>
        </w:rPr>
        <w:t>nstructions for use of safety needle with Luer Lock pre-filled syringe:</w:t>
      </w:r>
      <w:r w:rsidRPr="00E36CD3">
        <w:rPr>
          <w:szCs w:val="22"/>
          <w:lang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458"/>
      </w:tblGrid>
      <w:tr w:rsidR="00444AF2" w:rsidRPr="00E36CD3" w14:paraId="577455A1" w14:textId="77777777" w:rsidTr="00F4283E">
        <w:trPr>
          <w:trHeight w:val="327"/>
        </w:trPr>
        <w:tc>
          <w:tcPr>
            <w:tcW w:w="3960" w:type="dxa"/>
          </w:tcPr>
          <w:p w14:paraId="2814E85A" w14:textId="77777777" w:rsidR="00444AF2" w:rsidRPr="00E36CD3" w:rsidRDefault="00444AF2" w:rsidP="00F4283E">
            <w:pPr>
              <w:keepNext/>
              <w:tabs>
                <w:tab w:val="left" w:pos="3420"/>
              </w:tabs>
              <w:spacing w:before="240"/>
              <w:rPr>
                <w:b/>
                <w:szCs w:val="22"/>
              </w:rPr>
            </w:pPr>
            <w:r w:rsidRPr="00E36CD3">
              <w:rPr>
                <w:b/>
                <w:szCs w:val="22"/>
              </w:rPr>
              <w:lastRenderedPageBreak/>
              <w:t>Picture A: Safety Needle (inside case)</w:t>
            </w:r>
          </w:p>
        </w:tc>
        <w:tc>
          <w:tcPr>
            <w:tcW w:w="5615" w:type="dxa"/>
          </w:tcPr>
          <w:p w14:paraId="45227F24" w14:textId="77777777" w:rsidR="00444AF2" w:rsidRPr="00E36CD3" w:rsidRDefault="00444AF2" w:rsidP="00F4283E">
            <w:pPr>
              <w:keepNext/>
              <w:tabs>
                <w:tab w:val="left" w:pos="3420"/>
              </w:tabs>
              <w:spacing w:before="240"/>
              <w:rPr>
                <w:b/>
                <w:szCs w:val="22"/>
              </w:rPr>
            </w:pPr>
            <w:r w:rsidRPr="00E36CD3">
              <w:rPr>
                <w:b/>
                <w:szCs w:val="22"/>
              </w:rPr>
              <w:t>Picture B: Safety Needle Components (prepared for use)</w:t>
            </w:r>
          </w:p>
        </w:tc>
      </w:tr>
      <w:tr w:rsidR="00444AF2" w:rsidRPr="00E36CD3" w14:paraId="7B9FAE87" w14:textId="77777777" w:rsidTr="00F4283E">
        <w:trPr>
          <w:trHeight w:val="1893"/>
        </w:trPr>
        <w:tc>
          <w:tcPr>
            <w:tcW w:w="3960" w:type="dxa"/>
          </w:tcPr>
          <w:p w14:paraId="2505DB41" w14:textId="77777777" w:rsidR="00444AF2" w:rsidRPr="00E36CD3" w:rsidRDefault="00444AF2" w:rsidP="00F4283E">
            <w:pPr>
              <w:keepNext/>
              <w:tabs>
                <w:tab w:val="left" w:pos="3420"/>
              </w:tabs>
              <w:spacing w:before="240"/>
            </w:pPr>
            <w:r w:rsidRPr="00E36CD3">
              <w:t xml:space="preserve"> </w:t>
            </w:r>
          </w:p>
          <w:p w14:paraId="6CB91750" w14:textId="77777777" w:rsidR="00444AF2" w:rsidRPr="00E36CD3" w:rsidRDefault="00444AF2" w:rsidP="00F4283E">
            <w:pPr>
              <w:keepNext/>
              <w:tabs>
                <w:tab w:val="left" w:pos="3420"/>
              </w:tabs>
              <w:spacing w:before="240"/>
            </w:pPr>
          </w:p>
          <w:p w14:paraId="13C05BF0" w14:textId="77777777" w:rsidR="00444AF2" w:rsidRPr="00E36CD3" w:rsidRDefault="00444AF2" w:rsidP="00F4283E">
            <w:pPr>
              <w:keepNext/>
              <w:tabs>
                <w:tab w:val="left" w:pos="3420"/>
              </w:tabs>
              <w:spacing w:before="240"/>
            </w:pPr>
          </w:p>
          <w:p w14:paraId="5593D409" w14:textId="77777777" w:rsidR="00444AF2" w:rsidRPr="00E36CD3" w:rsidRDefault="00444AF2" w:rsidP="00F4283E">
            <w:pPr>
              <w:keepNext/>
              <w:tabs>
                <w:tab w:val="left" w:pos="3420"/>
              </w:tabs>
              <w:spacing w:before="240"/>
            </w:pPr>
            <w:r w:rsidRPr="00E36CD3">
              <w:rPr>
                <w:noProof/>
              </w:rPr>
              <w:drawing>
                <wp:inline distT="0" distB="0" distL="0" distR="0" wp14:anchorId="5D0A7CD1" wp14:editId="76633CDB">
                  <wp:extent cx="2202324" cy="115167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596"/>
                          <a:stretch>
                            <a:fillRect/>
                          </a:stretch>
                        </pic:blipFill>
                        <pic:spPr bwMode="auto">
                          <a:xfrm>
                            <a:off x="0" y="0"/>
                            <a:ext cx="2223510" cy="1162754"/>
                          </a:xfrm>
                          <a:prstGeom prst="rect">
                            <a:avLst/>
                          </a:prstGeom>
                          <a:noFill/>
                          <a:ln>
                            <a:noFill/>
                          </a:ln>
                        </pic:spPr>
                      </pic:pic>
                    </a:graphicData>
                  </a:graphic>
                </wp:inline>
              </w:drawing>
            </w:r>
          </w:p>
        </w:tc>
        <w:tc>
          <w:tcPr>
            <w:tcW w:w="5615" w:type="dxa"/>
            <w:vAlign w:val="center"/>
          </w:tcPr>
          <w:p w14:paraId="233A52E9" w14:textId="77777777" w:rsidR="00444AF2" w:rsidRPr="00E36CD3" w:rsidRDefault="00444AF2" w:rsidP="00F4283E">
            <w:pPr>
              <w:keepNext/>
              <w:tabs>
                <w:tab w:val="left" w:pos="3420"/>
              </w:tabs>
              <w:spacing w:before="240"/>
              <w:jc w:val="center"/>
              <w:rPr>
                <w:b/>
                <w:szCs w:val="22"/>
              </w:rPr>
            </w:pPr>
          </w:p>
          <w:p w14:paraId="0F8B6EDE" w14:textId="77777777" w:rsidR="00444AF2" w:rsidRPr="00E36CD3" w:rsidRDefault="00444AF2" w:rsidP="00F4283E">
            <w:pPr>
              <w:keepNext/>
              <w:tabs>
                <w:tab w:val="left" w:pos="3420"/>
              </w:tabs>
              <w:spacing w:before="240"/>
              <w:jc w:val="center"/>
              <w:rPr>
                <w:b/>
                <w:szCs w:val="22"/>
              </w:rPr>
            </w:pPr>
          </w:p>
          <w:p w14:paraId="7328F34B" w14:textId="77777777" w:rsidR="00444AF2" w:rsidRPr="00E36CD3" w:rsidRDefault="00444AF2" w:rsidP="00F4283E">
            <w:pPr>
              <w:keepNext/>
              <w:tabs>
                <w:tab w:val="left" w:pos="3420"/>
              </w:tabs>
              <w:spacing w:before="240"/>
              <w:jc w:val="center"/>
              <w:rPr>
                <w:b/>
                <w:szCs w:val="22"/>
              </w:rPr>
            </w:pPr>
          </w:p>
          <w:p w14:paraId="050A6A61" w14:textId="77777777" w:rsidR="00444AF2" w:rsidRPr="00E36CD3" w:rsidRDefault="00444AF2" w:rsidP="00F4283E">
            <w:pPr>
              <w:keepNext/>
              <w:tabs>
                <w:tab w:val="left" w:pos="3420"/>
              </w:tabs>
              <w:spacing w:before="240"/>
              <w:jc w:val="center"/>
              <w:rPr>
                <w:b/>
                <w:szCs w:val="22"/>
              </w:rPr>
            </w:pPr>
            <w:r w:rsidRPr="00E36CD3">
              <w:rPr>
                <w:noProof/>
              </w:rPr>
              <w:drawing>
                <wp:inline distT="0" distB="0" distL="0" distR="0" wp14:anchorId="5822A314" wp14:editId="43D72A7B">
                  <wp:extent cx="3033910" cy="118155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5092" cy="1197591"/>
                          </a:xfrm>
                          <a:prstGeom prst="rect">
                            <a:avLst/>
                          </a:prstGeom>
                          <a:noFill/>
                          <a:ln>
                            <a:noFill/>
                          </a:ln>
                        </pic:spPr>
                      </pic:pic>
                    </a:graphicData>
                  </a:graphic>
                </wp:inline>
              </w:drawing>
            </w:r>
          </w:p>
        </w:tc>
      </w:tr>
    </w:tbl>
    <w:p w14:paraId="37F76016" w14:textId="77777777" w:rsidR="00444AF2" w:rsidRPr="00E36CD3" w:rsidRDefault="00444AF2" w:rsidP="00444AF2">
      <w:pPr>
        <w:tabs>
          <w:tab w:val="left" w:pos="3420"/>
        </w:tabs>
        <w:spacing w:before="120" w:after="120"/>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6"/>
        <w:gridCol w:w="4974"/>
      </w:tblGrid>
      <w:tr w:rsidR="00444AF2" w:rsidRPr="00E36CD3" w14:paraId="09C2011F" w14:textId="77777777" w:rsidTr="00F4283E">
        <w:trPr>
          <w:trHeight w:val="1110"/>
        </w:trPr>
        <w:tc>
          <w:tcPr>
            <w:tcW w:w="9570" w:type="dxa"/>
            <w:gridSpan w:val="3"/>
            <w:vAlign w:val="center"/>
          </w:tcPr>
          <w:p w14:paraId="282E0D53" w14:textId="77777777" w:rsidR="00444AF2" w:rsidRPr="00E36CD3" w:rsidRDefault="00444AF2" w:rsidP="00F4283E">
            <w:pPr>
              <w:tabs>
                <w:tab w:val="left" w:pos="3420"/>
              </w:tabs>
              <w:spacing w:before="120" w:after="120"/>
              <w:rPr>
                <w:szCs w:val="22"/>
              </w:rPr>
            </w:pPr>
            <w:r w:rsidRPr="00E36CD3">
              <w:rPr>
                <w:b/>
                <w:szCs w:val="22"/>
              </w:rPr>
              <w:t>Step 1:</w:t>
            </w:r>
            <w:r w:rsidRPr="00E36CD3">
              <w:rPr>
                <w:szCs w:val="22"/>
              </w:rPr>
              <w:t xml:space="preserve"> </w:t>
            </w:r>
            <w:bookmarkStart w:id="9" w:name="_Hlk130281926"/>
            <w:r w:rsidRPr="00E36CD3">
              <w:rPr>
                <w:szCs w:val="22"/>
              </w:rPr>
              <w:t>To attach the needle to the syringe, remove the hub cap to expose the hub of the needle, and gently twist the needle into the Luer Lock adapter of the syringe until slight resistance is felt.</w:t>
            </w:r>
            <w:bookmarkEnd w:id="9"/>
            <w:r w:rsidRPr="00E36CD3">
              <w:rPr>
                <w:szCs w:val="22"/>
                <w:lang w:eastAsia="ja-JP"/>
              </w:rPr>
              <w:t xml:space="preserve"> </w:t>
            </w:r>
          </w:p>
        </w:tc>
      </w:tr>
      <w:tr w:rsidR="00444AF2" w:rsidRPr="00E36CD3" w14:paraId="2800150A" w14:textId="77777777" w:rsidTr="00F4283E">
        <w:trPr>
          <w:trHeight w:val="1164"/>
        </w:trPr>
        <w:tc>
          <w:tcPr>
            <w:tcW w:w="9570" w:type="dxa"/>
            <w:gridSpan w:val="3"/>
            <w:vAlign w:val="center"/>
          </w:tcPr>
          <w:p w14:paraId="72B1BF2D" w14:textId="77777777" w:rsidR="00444AF2" w:rsidRPr="00E36CD3" w:rsidRDefault="00444AF2" w:rsidP="00F4283E">
            <w:pPr>
              <w:tabs>
                <w:tab w:val="left" w:pos="3420"/>
              </w:tabs>
              <w:spacing w:before="120" w:after="120"/>
              <w:rPr>
                <w:b/>
                <w:szCs w:val="22"/>
              </w:rPr>
            </w:pPr>
            <w:r w:rsidRPr="00E36CD3">
              <w:rPr>
                <w:b/>
                <w:szCs w:val="22"/>
              </w:rPr>
              <w:t xml:space="preserve">Step 2: </w:t>
            </w:r>
            <w:r w:rsidRPr="00E36CD3">
              <w:rPr>
                <w:bCs/>
                <w:szCs w:val="22"/>
              </w:rPr>
              <w:t>Pull the safety needle’s case straight off. The needle is covered by the safety shield and protector.</w:t>
            </w:r>
          </w:p>
        </w:tc>
      </w:tr>
      <w:tr w:rsidR="00444AF2" w:rsidRPr="00E36CD3" w14:paraId="0AD9EDDE" w14:textId="77777777" w:rsidTr="00F4283E">
        <w:trPr>
          <w:trHeight w:val="2595"/>
        </w:trPr>
        <w:tc>
          <w:tcPr>
            <w:tcW w:w="4596" w:type="dxa"/>
            <w:gridSpan w:val="2"/>
            <w:vAlign w:val="center"/>
          </w:tcPr>
          <w:p w14:paraId="2633E57E" w14:textId="77777777" w:rsidR="00444AF2" w:rsidRPr="00E36CD3" w:rsidRDefault="00444AF2" w:rsidP="00F4283E">
            <w:pPr>
              <w:tabs>
                <w:tab w:val="left" w:pos="3420"/>
              </w:tabs>
              <w:spacing w:before="120" w:after="120"/>
              <w:rPr>
                <w:b/>
                <w:szCs w:val="22"/>
              </w:rPr>
            </w:pPr>
            <w:r w:rsidRPr="00E36CD3">
              <w:rPr>
                <w:b/>
                <w:szCs w:val="22"/>
              </w:rPr>
              <w:t>Step 3:</w:t>
            </w:r>
          </w:p>
          <w:p w14:paraId="2FF7E9D7" w14:textId="77777777" w:rsidR="00444AF2" w:rsidRPr="00E36CD3" w:rsidRDefault="00444AF2" w:rsidP="00F4283E">
            <w:pPr>
              <w:tabs>
                <w:tab w:val="left" w:pos="3420"/>
              </w:tabs>
              <w:spacing w:before="120" w:after="120"/>
              <w:rPr>
                <w:bCs/>
                <w:szCs w:val="22"/>
              </w:rPr>
            </w:pPr>
            <w:r w:rsidRPr="00E36CD3">
              <w:rPr>
                <w:b/>
                <w:szCs w:val="22"/>
              </w:rPr>
              <w:t xml:space="preserve">A: </w:t>
            </w:r>
            <w:r w:rsidRPr="00E36CD3">
              <w:rPr>
                <w:bCs/>
                <w:szCs w:val="22"/>
              </w:rPr>
              <w:t xml:space="preserve">Move the safety shield away from the needle and toward the syringe barrel to the angle shown. </w:t>
            </w:r>
            <w:r w:rsidRPr="00E36CD3">
              <w:rPr>
                <w:b/>
                <w:szCs w:val="22"/>
              </w:rPr>
              <w:t xml:space="preserve">B: </w:t>
            </w:r>
            <w:r w:rsidRPr="00E36CD3">
              <w:rPr>
                <w:bCs/>
                <w:szCs w:val="22"/>
              </w:rPr>
              <w:t>Pull the protector straight off.</w:t>
            </w:r>
          </w:p>
        </w:tc>
        <w:tc>
          <w:tcPr>
            <w:tcW w:w="4974" w:type="dxa"/>
            <w:vAlign w:val="center"/>
          </w:tcPr>
          <w:p w14:paraId="54D2B97E" w14:textId="77777777" w:rsidR="00444AF2" w:rsidRPr="00E36CD3" w:rsidRDefault="00444AF2" w:rsidP="00F4283E">
            <w:pPr>
              <w:tabs>
                <w:tab w:val="left" w:pos="3420"/>
              </w:tabs>
              <w:spacing w:before="120" w:after="120"/>
            </w:pPr>
          </w:p>
          <w:p w14:paraId="3322EF31" w14:textId="77777777" w:rsidR="00444AF2" w:rsidRPr="00E36CD3" w:rsidRDefault="00444AF2" w:rsidP="00F4283E">
            <w:pPr>
              <w:tabs>
                <w:tab w:val="left" w:pos="3420"/>
              </w:tabs>
              <w:spacing w:before="120" w:after="120"/>
            </w:pPr>
          </w:p>
          <w:p w14:paraId="5E3EEB2A" w14:textId="77777777" w:rsidR="00444AF2" w:rsidRPr="00E36CD3" w:rsidRDefault="00444AF2" w:rsidP="00F4283E">
            <w:pPr>
              <w:tabs>
                <w:tab w:val="left" w:pos="3420"/>
              </w:tabs>
              <w:spacing w:before="120" w:after="120"/>
            </w:pPr>
          </w:p>
          <w:p w14:paraId="2ED08539" w14:textId="77777777" w:rsidR="00444AF2" w:rsidRPr="00E36CD3" w:rsidRDefault="00444AF2" w:rsidP="00F4283E">
            <w:pPr>
              <w:tabs>
                <w:tab w:val="left" w:pos="3420"/>
              </w:tabs>
              <w:spacing w:before="120" w:after="120"/>
            </w:pPr>
          </w:p>
          <w:p w14:paraId="1093A2D1" w14:textId="77777777" w:rsidR="00444AF2" w:rsidRPr="00E36CD3" w:rsidRDefault="00444AF2" w:rsidP="00F4283E">
            <w:pPr>
              <w:tabs>
                <w:tab w:val="left" w:pos="3420"/>
              </w:tabs>
              <w:spacing w:before="120" w:after="120"/>
            </w:pPr>
            <w:r w:rsidRPr="00E36CD3">
              <w:rPr>
                <w:noProof/>
              </w:rPr>
              <w:drawing>
                <wp:inline distT="0" distB="0" distL="0" distR="0" wp14:anchorId="30857FF6" wp14:editId="0C8ABA97">
                  <wp:extent cx="2788511" cy="1050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736" cy="1073103"/>
                          </a:xfrm>
                          <a:prstGeom prst="rect">
                            <a:avLst/>
                          </a:prstGeom>
                          <a:noFill/>
                          <a:ln>
                            <a:noFill/>
                          </a:ln>
                        </pic:spPr>
                      </pic:pic>
                    </a:graphicData>
                  </a:graphic>
                </wp:inline>
              </w:drawing>
            </w:r>
          </w:p>
        </w:tc>
      </w:tr>
      <w:tr w:rsidR="00444AF2" w:rsidRPr="00E36CD3" w14:paraId="431487F6" w14:textId="77777777" w:rsidTr="00F4283E">
        <w:trPr>
          <w:trHeight w:val="2830"/>
        </w:trPr>
        <w:tc>
          <w:tcPr>
            <w:tcW w:w="4596" w:type="dxa"/>
            <w:gridSpan w:val="2"/>
            <w:vAlign w:val="center"/>
          </w:tcPr>
          <w:p w14:paraId="65870B21" w14:textId="77777777" w:rsidR="00444AF2" w:rsidRPr="00E36CD3" w:rsidRDefault="00444AF2" w:rsidP="00F4283E">
            <w:pPr>
              <w:tabs>
                <w:tab w:val="left" w:pos="3420"/>
              </w:tabs>
              <w:spacing w:before="120" w:after="120"/>
              <w:rPr>
                <w:bCs/>
                <w:szCs w:val="22"/>
              </w:rPr>
            </w:pPr>
            <w:r w:rsidRPr="00E36CD3">
              <w:rPr>
                <w:b/>
                <w:szCs w:val="22"/>
              </w:rPr>
              <w:t>Step 4:</w:t>
            </w:r>
            <w:r w:rsidRPr="00E36CD3">
              <w:rPr>
                <w:bCs/>
                <w:szCs w:val="22"/>
              </w:rPr>
              <w:t xml:space="preserve"> After injection is complete, lock (activate) the safety shield using one of the three (3) </w:t>
            </w:r>
            <w:r w:rsidRPr="00E36CD3">
              <w:rPr>
                <w:b/>
                <w:szCs w:val="22"/>
              </w:rPr>
              <w:t xml:space="preserve">one-handed </w:t>
            </w:r>
            <w:r w:rsidRPr="00E36CD3">
              <w:rPr>
                <w:bCs/>
                <w:szCs w:val="22"/>
              </w:rPr>
              <w:t>techniques illustrated: surface, thumb or finger activation.</w:t>
            </w:r>
          </w:p>
          <w:p w14:paraId="08C2D4A6" w14:textId="77777777" w:rsidR="00444AF2" w:rsidRPr="00E36CD3" w:rsidRDefault="00444AF2" w:rsidP="00F4283E">
            <w:pPr>
              <w:tabs>
                <w:tab w:val="left" w:pos="3420"/>
              </w:tabs>
              <w:spacing w:before="120" w:after="120"/>
              <w:rPr>
                <w:bCs/>
                <w:szCs w:val="22"/>
              </w:rPr>
            </w:pPr>
            <w:r w:rsidRPr="00E36CD3">
              <w:rPr>
                <w:bCs/>
                <w:szCs w:val="22"/>
              </w:rPr>
              <w:t>Note: Activation is verified by an audible and/or tactile “click.”</w:t>
            </w:r>
          </w:p>
        </w:tc>
        <w:tc>
          <w:tcPr>
            <w:tcW w:w="4974" w:type="dxa"/>
            <w:vAlign w:val="center"/>
          </w:tcPr>
          <w:p w14:paraId="356487BF" w14:textId="77777777" w:rsidR="00444AF2" w:rsidRPr="00E36CD3" w:rsidRDefault="00444AF2" w:rsidP="00F4283E">
            <w:pPr>
              <w:tabs>
                <w:tab w:val="left" w:pos="3420"/>
              </w:tabs>
              <w:spacing w:before="120" w:after="120"/>
            </w:pPr>
          </w:p>
          <w:p w14:paraId="6CB88100" w14:textId="77777777" w:rsidR="00444AF2" w:rsidRPr="00E36CD3" w:rsidRDefault="00444AF2" w:rsidP="00F4283E">
            <w:pPr>
              <w:tabs>
                <w:tab w:val="left" w:pos="3420"/>
              </w:tabs>
              <w:spacing w:before="120" w:after="120"/>
            </w:pPr>
          </w:p>
          <w:p w14:paraId="7D39DC4D" w14:textId="77777777" w:rsidR="00444AF2" w:rsidRPr="00E36CD3" w:rsidRDefault="00444AF2" w:rsidP="00F4283E">
            <w:pPr>
              <w:tabs>
                <w:tab w:val="left" w:pos="3420"/>
              </w:tabs>
              <w:spacing w:before="120" w:after="120"/>
            </w:pPr>
          </w:p>
          <w:p w14:paraId="2FC56731" w14:textId="77777777" w:rsidR="00444AF2" w:rsidRPr="00E36CD3" w:rsidRDefault="00444AF2" w:rsidP="00F4283E">
            <w:pPr>
              <w:tabs>
                <w:tab w:val="left" w:pos="3420"/>
              </w:tabs>
              <w:spacing w:before="120" w:after="120"/>
            </w:pPr>
            <w:r w:rsidRPr="00E36CD3">
              <w:rPr>
                <w:noProof/>
              </w:rPr>
              <w:drawing>
                <wp:inline distT="0" distB="0" distL="0" distR="0" wp14:anchorId="4124EB80" wp14:editId="406B73A1">
                  <wp:extent cx="3014868" cy="890187"/>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8756" cy="912004"/>
                          </a:xfrm>
                          <a:prstGeom prst="rect">
                            <a:avLst/>
                          </a:prstGeom>
                          <a:noFill/>
                          <a:ln>
                            <a:noFill/>
                          </a:ln>
                          <a:effectLst/>
                        </pic:spPr>
                      </pic:pic>
                    </a:graphicData>
                  </a:graphic>
                </wp:inline>
              </w:drawing>
            </w:r>
          </w:p>
        </w:tc>
      </w:tr>
      <w:tr w:rsidR="00444AF2" w:rsidRPr="00E36CD3" w14:paraId="6DFD3B15" w14:textId="77777777" w:rsidTr="00F4283E">
        <w:trPr>
          <w:trHeight w:val="2830"/>
        </w:trPr>
        <w:tc>
          <w:tcPr>
            <w:tcW w:w="4590" w:type="dxa"/>
            <w:vAlign w:val="center"/>
          </w:tcPr>
          <w:p w14:paraId="05B0B4F3" w14:textId="77777777" w:rsidR="00444AF2" w:rsidRPr="00E36CD3" w:rsidRDefault="00444AF2" w:rsidP="00F4283E">
            <w:pPr>
              <w:tabs>
                <w:tab w:val="left" w:pos="3420"/>
              </w:tabs>
              <w:spacing w:before="120" w:after="120"/>
              <w:rPr>
                <w:bCs/>
              </w:rPr>
            </w:pPr>
            <w:r w:rsidRPr="00E36CD3">
              <w:rPr>
                <w:b/>
              </w:rPr>
              <w:lastRenderedPageBreak/>
              <w:t xml:space="preserve">Step 5: </w:t>
            </w:r>
            <w:r w:rsidRPr="00E36CD3">
              <w:rPr>
                <w:bCs/>
              </w:rPr>
              <w:t>Visually inspect the safety shield activation. The safety shield should be</w:t>
            </w:r>
            <w:r w:rsidRPr="00E36CD3">
              <w:rPr>
                <w:b/>
              </w:rPr>
              <w:t xml:space="preserve"> fully locked (activated) </w:t>
            </w:r>
            <w:r w:rsidRPr="00E36CD3">
              <w:rPr>
                <w:bCs/>
              </w:rPr>
              <w:t>as shown in Figure C</w:t>
            </w:r>
            <w:r w:rsidRPr="00E36CD3">
              <w:rPr>
                <w:b/>
              </w:rPr>
              <w:t>.</w:t>
            </w:r>
          </w:p>
          <w:p w14:paraId="671A73D0" w14:textId="77777777" w:rsidR="00444AF2" w:rsidRPr="00E36CD3" w:rsidRDefault="00444AF2" w:rsidP="00F4283E">
            <w:pPr>
              <w:tabs>
                <w:tab w:val="left" w:pos="3420"/>
              </w:tabs>
              <w:spacing w:before="120"/>
              <w:rPr>
                <w:bCs/>
              </w:rPr>
            </w:pPr>
          </w:p>
          <w:p w14:paraId="7CD9F2D6" w14:textId="77777777" w:rsidR="00444AF2" w:rsidRPr="00E36CD3" w:rsidRDefault="00444AF2" w:rsidP="00F4283E">
            <w:pPr>
              <w:tabs>
                <w:tab w:val="left" w:pos="3420"/>
              </w:tabs>
              <w:spacing w:before="120"/>
              <w:rPr>
                <w:bCs/>
              </w:rPr>
            </w:pPr>
          </w:p>
          <w:p w14:paraId="5045FABF" w14:textId="77777777" w:rsidR="00444AF2" w:rsidRPr="00E36CD3" w:rsidRDefault="00444AF2" w:rsidP="00F4283E">
            <w:pPr>
              <w:tabs>
                <w:tab w:val="left" w:pos="3420"/>
              </w:tabs>
              <w:spacing w:before="120"/>
              <w:rPr>
                <w:b/>
              </w:rPr>
            </w:pPr>
            <w:r w:rsidRPr="00E36CD3">
              <w:rPr>
                <w:bCs/>
              </w:rPr>
              <w:t>Figure D shows the safety shield is</w:t>
            </w:r>
            <w:r w:rsidRPr="00E36CD3">
              <w:rPr>
                <w:b/>
              </w:rPr>
              <w:t xml:space="preserve"> </w:t>
            </w:r>
            <w:r w:rsidRPr="00E36CD3">
              <w:rPr>
                <w:b/>
                <w:u w:val="single"/>
              </w:rPr>
              <w:t>NOT</w:t>
            </w:r>
            <w:r w:rsidRPr="00E36CD3">
              <w:rPr>
                <w:b/>
              </w:rPr>
              <w:t xml:space="preserve"> fully locked (not activated). </w:t>
            </w:r>
          </w:p>
          <w:p w14:paraId="27B146BB" w14:textId="77777777" w:rsidR="00444AF2" w:rsidRPr="00E36CD3" w:rsidRDefault="00444AF2" w:rsidP="00F4283E">
            <w:pPr>
              <w:tabs>
                <w:tab w:val="left" w:pos="3420"/>
              </w:tabs>
              <w:spacing w:before="120"/>
              <w:rPr>
                <w:b/>
              </w:rPr>
            </w:pPr>
          </w:p>
          <w:p w14:paraId="56F34980" w14:textId="77777777" w:rsidR="00444AF2" w:rsidRPr="00E36CD3" w:rsidRDefault="00444AF2" w:rsidP="00F4283E">
            <w:pPr>
              <w:tabs>
                <w:tab w:val="left" w:pos="3420"/>
              </w:tabs>
              <w:spacing w:before="120"/>
              <w:rPr>
                <w:b/>
              </w:rPr>
            </w:pPr>
            <w:r w:rsidRPr="00E36CD3">
              <w:rPr>
                <w:b/>
              </w:rPr>
              <w:t xml:space="preserve"> </w:t>
            </w:r>
          </w:p>
          <w:p w14:paraId="4E579DF9" w14:textId="77777777" w:rsidR="00444AF2" w:rsidRPr="00E36CD3" w:rsidRDefault="00444AF2" w:rsidP="00F4283E">
            <w:pPr>
              <w:rPr>
                <w:b/>
                <w:szCs w:val="22"/>
              </w:rPr>
            </w:pPr>
          </w:p>
        </w:tc>
        <w:tc>
          <w:tcPr>
            <w:tcW w:w="4980" w:type="dxa"/>
            <w:gridSpan w:val="2"/>
            <w:vAlign w:val="center"/>
          </w:tcPr>
          <w:p w14:paraId="12543792" w14:textId="77777777" w:rsidR="00444AF2" w:rsidRPr="00E36CD3" w:rsidRDefault="00444AF2" w:rsidP="00F4283E">
            <w:pPr>
              <w:rPr>
                <w:szCs w:val="22"/>
              </w:rPr>
            </w:pPr>
          </w:p>
          <w:p w14:paraId="43E494E9" w14:textId="77777777" w:rsidR="00444AF2" w:rsidRPr="00E36CD3" w:rsidRDefault="00444AF2" w:rsidP="00F4283E">
            <w:pPr>
              <w:rPr>
                <w:szCs w:val="22"/>
              </w:rPr>
            </w:pPr>
          </w:p>
          <w:p w14:paraId="33318351" w14:textId="77777777" w:rsidR="00444AF2" w:rsidRPr="00E36CD3" w:rsidRDefault="00444AF2" w:rsidP="00F4283E">
            <w:pPr>
              <w:rPr>
                <w:szCs w:val="22"/>
              </w:rPr>
            </w:pPr>
          </w:p>
          <w:p w14:paraId="0D8777A5" w14:textId="77777777" w:rsidR="00444AF2" w:rsidRPr="00E36CD3" w:rsidRDefault="00444AF2" w:rsidP="00F4283E">
            <w:pPr>
              <w:rPr>
                <w:szCs w:val="22"/>
              </w:rPr>
            </w:pPr>
          </w:p>
          <w:p w14:paraId="2105B7C8" w14:textId="77777777" w:rsidR="00444AF2" w:rsidRPr="00E36CD3" w:rsidRDefault="00444AF2" w:rsidP="00F4283E">
            <w:pPr>
              <w:rPr>
                <w:szCs w:val="22"/>
              </w:rPr>
            </w:pPr>
          </w:p>
          <w:p w14:paraId="73682807" w14:textId="77777777" w:rsidR="00444AF2" w:rsidRPr="00E36CD3" w:rsidRDefault="00444AF2" w:rsidP="00F4283E">
            <w:pPr>
              <w:rPr>
                <w:szCs w:val="22"/>
              </w:rPr>
            </w:pPr>
          </w:p>
          <w:p w14:paraId="7DD49378" w14:textId="77777777" w:rsidR="00444AF2" w:rsidRPr="00E36CD3" w:rsidRDefault="00444AF2" w:rsidP="00F4283E">
            <w:pPr>
              <w:rPr>
                <w:szCs w:val="22"/>
              </w:rPr>
            </w:pPr>
          </w:p>
          <w:p w14:paraId="5F2A5768" w14:textId="77777777" w:rsidR="00444AF2" w:rsidRPr="00E36CD3" w:rsidRDefault="00444AF2" w:rsidP="00F4283E">
            <w:pPr>
              <w:rPr>
                <w:szCs w:val="22"/>
              </w:rPr>
            </w:pPr>
            <w:r w:rsidRPr="00E36CD3">
              <w:rPr>
                <w:noProof/>
                <w:szCs w:val="22"/>
              </w:rPr>
              <w:drawing>
                <wp:inline distT="0" distB="0" distL="0" distR="0" wp14:anchorId="753FB111" wp14:editId="2778C141">
                  <wp:extent cx="2767965" cy="10864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0423" cy="1146292"/>
                          </a:xfrm>
                          <a:prstGeom prst="rect">
                            <a:avLst/>
                          </a:prstGeom>
                          <a:noFill/>
                        </pic:spPr>
                      </pic:pic>
                    </a:graphicData>
                  </a:graphic>
                </wp:inline>
              </w:drawing>
            </w:r>
          </w:p>
          <w:p w14:paraId="76681183" w14:textId="77777777" w:rsidR="00444AF2" w:rsidRPr="00E36CD3" w:rsidRDefault="00444AF2" w:rsidP="00F4283E">
            <w:pPr>
              <w:rPr>
                <w:szCs w:val="22"/>
              </w:rPr>
            </w:pPr>
          </w:p>
          <w:p w14:paraId="1174BB8A" w14:textId="77777777" w:rsidR="00444AF2" w:rsidRPr="00E36CD3" w:rsidRDefault="00444AF2" w:rsidP="00F4283E">
            <w:pPr>
              <w:rPr>
                <w:szCs w:val="22"/>
              </w:rPr>
            </w:pPr>
          </w:p>
          <w:p w14:paraId="464B54CE" w14:textId="77777777" w:rsidR="00444AF2" w:rsidRPr="00E36CD3" w:rsidRDefault="00444AF2" w:rsidP="00F4283E">
            <w:pPr>
              <w:rPr>
                <w:szCs w:val="22"/>
              </w:rPr>
            </w:pPr>
          </w:p>
          <w:p w14:paraId="53013B1A" w14:textId="77777777" w:rsidR="00444AF2" w:rsidRPr="00E36CD3" w:rsidRDefault="00444AF2" w:rsidP="00F4283E">
            <w:pPr>
              <w:rPr>
                <w:szCs w:val="22"/>
              </w:rPr>
            </w:pPr>
          </w:p>
          <w:p w14:paraId="71452D3C" w14:textId="77777777" w:rsidR="00444AF2" w:rsidRPr="00E36CD3" w:rsidRDefault="00444AF2" w:rsidP="00F4283E">
            <w:pPr>
              <w:rPr>
                <w:szCs w:val="22"/>
              </w:rPr>
            </w:pPr>
          </w:p>
          <w:p w14:paraId="05E53A01" w14:textId="77777777" w:rsidR="00444AF2" w:rsidRPr="00E36CD3" w:rsidRDefault="00444AF2" w:rsidP="00F4283E">
            <w:pPr>
              <w:rPr>
                <w:szCs w:val="22"/>
              </w:rPr>
            </w:pPr>
          </w:p>
          <w:p w14:paraId="45EEFEB9" w14:textId="77777777" w:rsidR="00444AF2" w:rsidRPr="00E36CD3" w:rsidRDefault="00444AF2" w:rsidP="00F4283E">
            <w:pPr>
              <w:rPr>
                <w:szCs w:val="22"/>
              </w:rPr>
            </w:pPr>
          </w:p>
          <w:p w14:paraId="7CAEC82F" w14:textId="77777777" w:rsidR="00444AF2" w:rsidRPr="00E36CD3" w:rsidRDefault="00444AF2" w:rsidP="00F4283E">
            <w:pPr>
              <w:rPr>
                <w:szCs w:val="22"/>
              </w:rPr>
            </w:pPr>
          </w:p>
          <w:p w14:paraId="5842B021" w14:textId="77777777" w:rsidR="00444AF2" w:rsidRPr="00E36CD3" w:rsidRDefault="00444AF2" w:rsidP="00F4283E">
            <w:pPr>
              <w:rPr>
                <w:szCs w:val="22"/>
              </w:rPr>
            </w:pPr>
            <w:r w:rsidRPr="00E36CD3">
              <w:rPr>
                <w:noProof/>
                <w:szCs w:val="22"/>
              </w:rPr>
              <w:drawing>
                <wp:inline distT="0" distB="0" distL="0" distR="0" wp14:anchorId="5E9A99A0" wp14:editId="6C04861C">
                  <wp:extent cx="2875864" cy="1062842"/>
                  <wp:effectExtent l="0" t="0" r="127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0856" cy="1072078"/>
                          </a:xfrm>
                          <a:prstGeom prst="rect">
                            <a:avLst/>
                          </a:prstGeom>
                          <a:noFill/>
                        </pic:spPr>
                      </pic:pic>
                    </a:graphicData>
                  </a:graphic>
                </wp:inline>
              </w:drawing>
            </w:r>
          </w:p>
          <w:p w14:paraId="116BC1F9" w14:textId="77777777" w:rsidR="00444AF2" w:rsidRPr="00E36CD3" w:rsidRDefault="00444AF2" w:rsidP="00F4283E">
            <w:pPr>
              <w:rPr>
                <w:szCs w:val="22"/>
              </w:rPr>
            </w:pPr>
          </w:p>
        </w:tc>
      </w:tr>
      <w:tr w:rsidR="00444AF2" w:rsidRPr="00E36CD3" w14:paraId="26333772" w14:textId="77777777" w:rsidTr="00F4283E">
        <w:trPr>
          <w:trHeight w:val="660"/>
        </w:trPr>
        <w:tc>
          <w:tcPr>
            <w:tcW w:w="9570" w:type="dxa"/>
            <w:gridSpan w:val="3"/>
            <w:vAlign w:val="center"/>
          </w:tcPr>
          <w:p w14:paraId="26D0755D" w14:textId="77777777" w:rsidR="00444AF2" w:rsidRPr="00E36CD3" w:rsidRDefault="00444AF2" w:rsidP="00F4283E">
            <w:pPr>
              <w:tabs>
                <w:tab w:val="left" w:pos="3420"/>
              </w:tabs>
              <w:spacing w:before="120" w:after="120"/>
              <w:rPr>
                <w:b/>
              </w:rPr>
            </w:pPr>
            <w:r w:rsidRPr="00E36CD3">
              <w:rPr>
                <w:b/>
                <w:szCs w:val="22"/>
              </w:rPr>
              <w:t>Caution: Do not attempt to unlock (deactivate) the safety device by forcing the needle out of the safety shield.</w:t>
            </w:r>
          </w:p>
        </w:tc>
      </w:tr>
    </w:tbl>
    <w:p w14:paraId="15E2CEE8" w14:textId="77777777" w:rsidR="00444AF2" w:rsidRPr="00E36CD3" w:rsidRDefault="00444AF2" w:rsidP="00444AF2">
      <w:pPr>
        <w:rPr>
          <w:szCs w:val="22"/>
        </w:rPr>
      </w:pPr>
    </w:p>
    <w:p w14:paraId="3928607D" w14:textId="77777777" w:rsidR="00444AF2" w:rsidRPr="00225E70" w:rsidRDefault="00444AF2" w:rsidP="00444AF2">
      <w:pPr>
        <w:rPr>
          <w:szCs w:val="22"/>
        </w:rPr>
      </w:pPr>
      <w:r w:rsidRPr="00E36CD3">
        <w:rPr>
          <w:szCs w:val="22"/>
        </w:rPr>
        <w:t xml:space="preserve">Any unused medicinal product or waste material should be disposed of in accordance with local </w:t>
      </w:r>
      <w:proofErr w:type="gramStart"/>
      <w:r w:rsidRPr="00E36CD3">
        <w:rPr>
          <w:szCs w:val="22"/>
        </w:rPr>
        <w:t>requirements.˃</w:t>
      </w:r>
      <w:proofErr w:type="gramEnd"/>
    </w:p>
    <w:p w14:paraId="296EE0C7" w14:textId="761CE527" w:rsidR="000D724A" w:rsidRPr="00225E70" w:rsidRDefault="000D724A" w:rsidP="00CB18B3"/>
    <w:sectPr w:rsidR="000D724A" w:rsidRPr="00225E70" w:rsidSect="0077422B">
      <w:footerReference w:type="even" r:id="rId18"/>
      <w:footerReference w:type="first" r:id="rId19"/>
      <w:endnotePr>
        <w:numFmt w:val="chicago"/>
        <w:numRestart w:val="eachSect"/>
      </w:endnotePr>
      <w:pgSz w:w="11907" w:h="16839" w:code="9"/>
      <w:pgMar w:top="1701" w:right="850" w:bottom="2438" w:left="1587" w:header="567" w:footer="158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D33C" w14:textId="77777777" w:rsidR="006F2014" w:rsidRDefault="006F2014">
      <w:r>
        <w:separator/>
      </w:r>
    </w:p>
  </w:endnote>
  <w:endnote w:type="continuationSeparator" w:id="0">
    <w:p w14:paraId="1230BB43" w14:textId="77777777" w:rsidR="006F2014" w:rsidRDefault="006F2014">
      <w:r>
        <w:continuationSeparator/>
      </w:r>
    </w:p>
  </w:endnote>
  <w:endnote w:type="continuationNotice" w:id="1">
    <w:p w14:paraId="1D18D9B5" w14:textId="77777777" w:rsidR="006F2014" w:rsidRDefault="006F20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5A47" w14:textId="77777777" w:rsidR="00053D57" w:rsidRDefault="00053D57" w:rsidP="009C50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F3612C8" w14:textId="77777777" w:rsidR="00053D57" w:rsidRDefault="00053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68890435"/>
      <w:docPartObj>
        <w:docPartGallery w:val="Page Numbers (Bottom of Page)"/>
        <w:docPartUnique/>
      </w:docPartObj>
    </w:sdtPr>
    <w:sdtEndPr/>
    <w:sdtContent>
      <w:p w14:paraId="74834D29" w14:textId="77777777" w:rsidR="00053D57" w:rsidRPr="00C012F3" w:rsidRDefault="00053D57" w:rsidP="008A0554">
        <w:pPr>
          <w:pStyle w:val="Footer"/>
          <w:pBdr>
            <w:top w:val="single" w:sz="4" w:space="1" w:color="auto"/>
          </w:pBdr>
          <w:tabs>
            <w:tab w:val="clear" w:pos="567"/>
            <w:tab w:val="clear" w:pos="4536"/>
            <w:tab w:val="clear" w:pos="8930"/>
            <w:tab w:val="left" w:pos="0"/>
            <w:tab w:val="center" w:pos="4820"/>
            <w:tab w:val="right" w:pos="9639"/>
          </w:tabs>
          <w:spacing w:before="120"/>
          <w:rPr>
            <w:rFonts w:ascii="Times New Roman" w:hAnsi="Times New Roman"/>
          </w:rPr>
        </w:pPr>
        <w:r>
          <w:rPr>
            <w:rFonts w:ascii="Times New Roman" w:hAnsi="Times New Roman"/>
            <w:lang w:val="en-US"/>
          </w:rPr>
          <w:t>RA_0533284</w:t>
        </w:r>
        <w:r>
          <w:rPr>
            <w:rFonts w:ascii="Times New Roman" w:hAnsi="Times New Roman"/>
            <w:lang w:val="en-US"/>
          </w:rPr>
          <w:tab/>
        </w:r>
        <w:r w:rsidRPr="001A799A">
          <w:rPr>
            <w:rFonts w:ascii="Times New Roman" w:hAnsi="Times New Roman"/>
            <w:noProof/>
          </w:rPr>
          <w:t>Confidential/Proprietary Information</w:t>
        </w:r>
        <w:r w:rsidRPr="00C012F3">
          <w:rPr>
            <w:rFonts w:ascii="Times New Roman" w:hAnsi="Times New Roman"/>
            <w:lang w:val="en-US"/>
          </w:rPr>
          <w:tab/>
        </w:r>
        <w:r w:rsidRPr="00C012F3">
          <w:rPr>
            <w:rFonts w:ascii="Times New Roman" w:hAnsi="Times New Roman"/>
          </w:rPr>
          <w:fldChar w:fldCharType="begin"/>
        </w:r>
        <w:r w:rsidRPr="00C012F3">
          <w:rPr>
            <w:rFonts w:ascii="Times New Roman" w:hAnsi="Times New Roman"/>
          </w:rPr>
          <w:instrText>PAGE   \* MERGEFORMAT</w:instrText>
        </w:r>
        <w:r w:rsidRPr="00C012F3">
          <w:rPr>
            <w:rFonts w:ascii="Times New Roman" w:hAnsi="Times New Roman"/>
          </w:rPr>
          <w:fldChar w:fldCharType="separate"/>
        </w:r>
        <w:r w:rsidRPr="00E2567D">
          <w:rPr>
            <w:rFonts w:ascii="Times New Roman" w:hAnsi="Times New Roman"/>
            <w:noProof/>
            <w:lang w:val="en-US"/>
          </w:rPr>
          <w:t>35</w:t>
        </w:r>
        <w:r w:rsidRPr="00C012F3">
          <w:rPr>
            <w:rFonts w:ascii="Times New Roman" w:hAnsi="Times New Roman"/>
          </w:rPr>
          <w:fldChar w:fldCharType="end"/>
        </w:r>
      </w:p>
    </w:sdtContent>
  </w:sdt>
  <w:p w14:paraId="6C341BB2" w14:textId="77777777" w:rsidR="00053D57" w:rsidRPr="00424EC0" w:rsidRDefault="00053D57" w:rsidP="00424EC0">
    <w:pPr>
      <w:pStyle w:val="Footer"/>
      <w:tabs>
        <w:tab w:val="clear" w:pos="8930"/>
        <w:tab w:val="right" w:pos="8931"/>
      </w:tabs>
      <w:ind w:right="96"/>
      <w:rPr>
        <w:rFonts w:ascii="Times New Roman" w:hAnsi="Times New Roman"/>
        <w:lang w:val="en-US"/>
      </w:rPr>
    </w:pPr>
    <w:r w:rsidRPr="00424EC0">
      <w:rPr>
        <w:rFonts w:ascii="Times New Roman" w:hAnsi="Times New Roman"/>
        <w:lang w:val="en-US"/>
      </w:rPr>
      <w:t xml:space="preserve">DE/H/1949/001/DCP </w:t>
    </w:r>
    <w:r>
      <w:rPr>
        <w:rFonts w:ascii="Times New Roman" w:hAnsi="Times New Roman"/>
        <w:lang w:val="en-US"/>
      </w:rPr>
      <w:t xml:space="preserve">Draft PEI before </w:t>
    </w:r>
    <w:r w:rsidRPr="00424EC0">
      <w:rPr>
        <w:rFonts w:ascii="Times New Roman" w:hAnsi="Times New Roman"/>
        <w:lang w:val="en-US"/>
      </w:rPr>
      <w:t>Seq0002_QIV PI</w:t>
    </w:r>
    <w:r>
      <w:rPr>
        <w:rFonts w:ascii="Times New Roman" w:hAnsi="Times New Roman"/>
        <w:lang w:val="en-US"/>
      </w:rPr>
      <w:t xml:space="preserve"> </w:t>
    </w:r>
    <w:r w:rsidRPr="00424EC0">
      <w:rPr>
        <w:rFonts w:ascii="Times New Roman" w:hAnsi="Times New Roman"/>
        <w:lang w:val="en-US"/>
      </w:rPr>
      <w:t>(February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D699" w14:textId="77777777" w:rsidR="006F2014" w:rsidRDefault="006F2014">
      <w:r>
        <w:separator/>
      </w:r>
    </w:p>
  </w:footnote>
  <w:footnote w:type="continuationSeparator" w:id="0">
    <w:p w14:paraId="2DE4CB20" w14:textId="77777777" w:rsidR="006F2014" w:rsidRDefault="006F2014">
      <w:r>
        <w:continuationSeparator/>
      </w:r>
    </w:p>
  </w:footnote>
  <w:footnote w:type="continuationNotice" w:id="1">
    <w:p w14:paraId="76291F2B" w14:textId="77777777" w:rsidR="006F2014" w:rsidRDefault="006F20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083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7CC587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A46DBF"/>
    <w:multiLevelType w:val="hybridMultilevel"/>
    <w:tmpl w:val="FF6E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5F92"/>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705E56"/>
    <w:multiLevelType w:val="hybridMultilevel"/>
    <w:tmpl w:val="171CE594"/>
    <w:lvl w:ilvl="0" w:tplc="13340EE2">
      <w:start w:val="1"/>
      <w:numFmt w:val="bullet"/>
      <w:pStyle w:val="ListBullet"/>
      <w:lvlText w:val=""/>
      <w:lvlJc w:val="left"/>
      <w:pPr>
        <w:tabs>
          <w:tab w:val="num" w:pos="360"/>
        </w:tabs>
        <w:ind w:left="360" w:hanging="360"/>
      </w:pPr>
      <w:rPr>
        <w:rFonts w:ascii="Symbol" w:hAnsi="Symbol" w:hint="default"/>
      </w:rPr>
    </w:lvl>
    <w:lvl w:ilvl="1" w:tplc="FFFFFFFF">
      <w:start w:val="1"/>
      <w:numFmt w:val="lowerRoman"/>
      <w:pStyle w:val="ListNumber3"/>
      <w:lvlText w:val="%2)"/>
      <w:lvlJc w:val="left"/>
      <w:pPr>
        <w:tabs>
          <w:tab w:val="num" w:pos="1800"/>
        </w:tabs>
        <w:ind w:left="1505" w:hanging="42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C503F"/>
    <w:multiLevelType w:val="hybridMultilevel"/>
    <w:tmpl w:val="9056B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AA0B1F"/>
    <w:multiLevelType w:val="hybridMultilevel"/>
    <w:tmpl w:val="A97E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B447C"/>
    <w:multiLevelType w:val="hybridMultilevel"/>
    <w:tmpl w:val="6DFCB924"/>
    <w:lvl w:ilvl="0" w:tplc="ACC23D4E">
      <w:start w:val="1"/>
      <w:numFmt w:val="bullet"/>
      <w:lvlText w:val=""/>
      <w:lvlJc w:val="left"/>
      <w:pPr>
        <w:tabs>
          <w:tab w:val="num" w:pos="624"/>
        </w:tabs>
        <w:ind w:left="624" w:hanging="26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6088A24A">
      <w:start w:val="1"/>
      <w:numFmt w:val="bullet"/>
      <w:lvlText w:val=""/>
      <w:lvlJc w:val="left"/>
      <w:pPr>
        <w:tabs>
          <w:tab w:val="num" w:pos="0"/>
        </w:tabs>
        <w:ind w:left="357" w:hanging="357"/>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95702"/>
    <w:multiLevelType w:val="hybridMultilevel"/>
    <w:tmpl w:val="6C824EAE"/>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641A1F"/>
    <w:multiLevelType w:val="hybridMultilevel"/>
    <w:tmpl w:val="8CD0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E6A99"/>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130DDE"/>
    <w:multiLevelType w:val="hybridMultilevel"/>
    <w:tmpl w:val="41CC7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020C1"/>
    <w:multiLevelType w:val="hybridMultilevel"/>
    <w:tmpl w:val="F438B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0A44C4"/>
    <w:multiLevelType w:val="hybridMultilevel"/>
    <w:tmpl w:val="CCB8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0E6450E"/>
    <w:multiLevelType w:val="hybridMultilevel"/>
    <w:tmpl w:val="41084A1E"/>
    <w:lvl w:ilvl="0" w:tplc="97E6C9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30A62"/>
    <w:multiLevelType w:val="hybridMultilevel"/>
    <w:tmpl w:val="F9280A24"/>
    <w:lvl w:ilvl="0" w:tplc="ACC23D4E">
      <w:start w:val="1"/>
      <w:numFmt w:val="bullet"/>
      <w:lvlText w:val=""/>
      <w:lvlJc w:val="left"/>
      <w:pPr>
        <w:tabs>
          <w:tab w:val="num" w:pos="624"/>
        </w:tabs>
        <w:ind w:left="624" w:hanging="26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FFFFFFFF">
      <w:start w:val="1"/>
      <w:numFmt w:val="bullet"/>
      <w:lvlText w:val="-"/>
      <w:lvlJc w:val="left"/>
      <w:pPr>
        <w:tabs>
          <w:tab w:val="num" w:pos="0"/>
        </w:tabs>
        <w:ind w:left="357" w:hanging="357"/>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E0206"/>
    <w:multiLevelType w:val="hybridMultilevel"/>
    <w:tmpl w:val="D13A275E"/>
    <w:lvl w:ilvl="0" w:tplc="EDB27E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23634C"/>
    <w:multiLevelType w:val="hybridMultilevel"/>
    <w:tmpl w:val="B6EC1FB2"/>
    <w:lvl w:ilvl="0" w:tplc="04090001">
      <w:start w:val="1"/>
      <w:numFmt w:val="bullet"/>
      <w:pStyle w:val="ListNumber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E27D73"/>
    <w:multiLevelType w:val="hybridMultilevel"/>
    <w:tmpl w:val="0C403E80"/>
    <w:lvl w:ilvl="0" w:tplc="FDCE570A">
      <w:start w:val="1"/>
      <w:numFmt w:val="decimal"/>
      <w:lvlText w:val="%1."/>
      <w:lvlJc w:val="left"/>
      <w:pPr>
        <w:ind w:left="685" w:hanging="567"/>
      </w:pPr>
      <w:rPr>
        <w:rFonts w:ascii="Times New Roman" w:eastAsia="Times New Roman" w:hAnsi="Times New Roman" w:cs="Times New Roman" w:hint="default"/>
        <w:w w:val="100"/>
        <w:sz w:val="22"/>
        <w:szCs w:val="22"/>
      </w:rPr>
    </w:lvl>
    <w:lvl w:ilvl="1" w:tplc="9C723F1E">
      <w:numFmt w:val="bullet"/>
      <w:lvlText w:val="•"/>
      <w:lvlJc w:val="left"/>
      <w:pPr>
        <w:ind w:left="1542" w:hanging="567"/>
      </w:pPr>
      <w:rPr>
        <w:rFonts w:hint="default"/>
      </w:rPr>
    </w:lvl>
    <w:lvl w:ilvl="2" w:tplc="DB9EE33C">
      <w:numFmt w:val="bullet"/>
      <w:lvlText w:val="•"/>
      <w:lvlJc w:val="left"/>
      <w:pPr>
        <w:ind w:left="2405" w:hanging="567"/>
      </w:pPr>
      <w:rPr>
        <w:rFonts w:hint="default"/>
      </w:rPr>
    </w:lvl>
    <w:lvl w:ilvl="3" w:tplc="37D8EBFC">
      <w:numFmt w:val="bullet"/>
      <w:lvlText w:val="•"/>
      <w:lvlJc w:val="left"/>
      <w:pPr>
        <w:ind w:left="3267" w:hanging="567"/>
      </w:pPr>
      <w:rPr>
        <w:rFonts w:hint="default"/>
      </w:rPr>
    </w:lvl>
    <w:lvl w:ilvl="4" w:tplc="E6C6C5B8">
      <w:numFmt w:val="bullet"/>
      <w:lvlText w:val="•"/>
      <w:lvlJc w:val="left"/>
      <w:pPr>
        <w:ind w:left="4130" w:hanging="567"/>
      </w:pPr>
      <w:rPr>
        <w:rFonts w:hint="default"/>
      </w:rPr>
    </w:lvl>
    <w:lvl w:ilvl="5" w:tplc="CD46A398">
      <w:numFmt w:val="bullet"/>
      <w:lvlText w:val="•"/>
      <w:lvlJc w:val="left"/>
      <w:pPr>
        <w:ind w:left="4993" w:hanging="567"/>
      </w:pPr>
      <w:rPr>
        <w:rFonts w:hint="default"/>
      </w:rPr>
    </w:lvl>
    <w:lvl w:ilvl="6" w:tplc="AA947EC6">
      <w:numFmt w:val="bullet"/>
      <w:lvlText w:val="•"/>
      <w:lvlJc w:val="left"/>
      <w:pPr>
        <w:ind w:left="5855" w:hanging="567"/>
      </w:pPr>
      <w:rPr>
        <w:rFonts w:hint="default"/>
      </w:rPr>
    </w:lvl>
    <w:lvl w:ilvl="7" w:tplc="DF64B536">
      <w:numFmt w:val="bullet"/>
      <w:lvlText w:val="•"/>
      <w:lvlJc w:val="left"/>
      <w:pPr>
        <w:ind w:left="6718" w:hanging="567"/>
      </w:pPr>
      <w:rPr>
        <w:rFonts w:hint="default"/>
      </w:rPr>
    </w:lvl>
    <w:lvl w:ilvl="8" w:tplc="8858375A">
      <w:numFmt w:val="bullet"/>
      <w:lvlText w:val="•"/>
      <w:lvlJc w:val="left"/>
      <w:pPr>
        <w:ind w:left="7581" w:hanging="567"/>
      </w:pPr>
      <w:rPr>
        <w:rFonts w:hint="default"/>
      </w:rPr>
    </w:lvl>
  </w:abstractNum>
  <w:abstractNum w:abstractNumId="22" w15:restartNumberingAfterBreak="0">
    <w:nsid w:val="2ACE6CBE"/>
    <w:multiLevelType w:val="hybridMultilevel"/>
    <w:tmpl w:val="B43620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C172193"/>
    <w:multiLevelType w:val="hybridMultilevel"/>
    <w:tmpl w:val="85AA6D42"/>
    <w:lvl w:ilvl="0" w:tplc="064CE8C0">
      <w:start w:val="1"/>
      <w:numFmt w:val="bullet"/>
      <w:lvlText w:val=""/>
      <w:lvlJc w:val="left"/>
      <w:pPr>
        <w:ind w:left="1340" w:hanging="360"/>
      </w:pPr>
      <w:rPr>
        <w:rFonts w:ascii="Symbol" w:hAnsi="Symbol"/>
      </w:rPr>
    </w:lvl>
    <w:lvl w:ilvl="1" w:tplc="BC187E72">
      <w:start w:val="1"/>
      <w:numFmt w:val="bullet"/>
      <w:lvlText w:val=""/>
      <w:lvlJc w:val="left"/>
      <w:pPr>
        <w:ind w:left="1340" w:hanging="360"/>
      </w:pPr>
      <w:rPr>
        <w:rFonts w:ascii="Symbol" w:hAnsi="Symbol"/>
      </w:rPr>
    </w:lvl>
    <w:lvl w:ilvl="2" w:tplc="7E448E8C">
      <w:start w:val="1"/>
      <w:numFmt w:val="bullet"/>
      <w:lvlText w:val=""/>
      <w:lvlJc w:val="left"/>
      <w:pPr>
        <w:ind w:left="1340" w:hanging="360"/>
      </w:pPr>
      <w:rPr>
        <w:rFonts w:ascii="Symbol" w:hAnsi="Symbol"/>
      </w:rPr>
    </w:lvl>
    <w:lvl w:ilvl="3" w:tplc="21D07CB6">
      <w:start w:val="1"/>
      <w:numFmt w:val="bullet"/>
      <w:lvlText w:val=""/>
      <w:lvlJc w:val="left"/>
      <w:pPr>
        <w:ind w:left="1340" w:hanging="360"/>
      </w:pPr>
      <w:rPr>
        <w:rFonts w:ascii="Symbol" w:hAnsi="Symbol"/>
      </w:rPr>
    </w:lvl>
    <w:lvl w:ilvl="4" w:tplc="BEDCB6DE">
      <w:start w:val="1"/>
      <w:numFmt w:val="bullet"/>
      <w:lvlText w:val=""/>
      <w:lvlJc w:val="left"/>
      <w:pPr>
        <w:ind w:left="1340" w:hanging="360"/>
      </w:pPr>
      <w:rPr>
        <w:rFonts w:ascii="Symbol" w:hAnsi="Symbol"/>
      </w:rPr>
    </w:lvl>
    <w:lvl w:ilvl="5" w:tplc="F382865E">
      <w:start w:val="1"/>
      <w:numFmt w:val="bullet"/>
      <w:lvlText w:val=""/>
      <w:lvlJc w:val="left"/>
      <w:pPr>
        <w:ind w:left="1340" w:hanging="360"/>
      </w:pPr>
      <w:rPr>
        <w:rFonts w:ascii="Symbol" w:hAnsi="Symbol"/>
      </w:rPr>
    </w:lvl>
    <w:lvl w:ilvl="6" w:tplc="6608B992">
      <w:start w:val="1"/>
      <w:numFmt w:val="bullet"/>
      <w:lvlText w:val=""/>
      <w:lvlJc w:val="left"/>
      <w:pPr>
        <w:ind w:left="1340" w:hanging="360"/>
      </w:pPr>
      <w:rPr>
        <w:rFonts w:ascii="Symbol" w:hAnsi="Symbol"/>
      </w:rPr>
    </w:lvl>
    <w:lvl w:ilvl="7" w:tplc="884AFA60">
      <w:start w:val="1"/>
      <w:numFmt w:val="bullet"/>
      <w:lvlText w:val=""/>
      <w:lvlJc w:val="left"/>
      <w:pPr>
        <w:ind w:left="1340" w:hanging="360"/>
      </w:pPr>
      <w:rPr>
        <w:rFonts w:ascii="Symbol" w:hAnsi="Symbol"/>
      </w:rPr>
    </w:lvl>
    <w:lvl w:ilvl="8" w:tplc="F9F6D3B6">
      <w:start w:val="1"/>
      <w:numFmt w:val="bullet"/>
      <w:lvlText w:val=""/>
      <w:lvlJc w:val="left"/>
      <w:pPr>
        <w:ind w:left="1340" w:hanging="360"/>
      </w:pPr>
      <w:rPr>
        <w:rFonts w:ascii="Symbol" w:hAnsi="Symbol"/>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E6F1763"/>
    <w:multiLevelType w:val="multilevel"/>
    <w:tmpl w:val="A1026FE4"/>
    <w:lvl w:ilvl="0">
      <w:start w:val="1"/>
      <w:numFmt w:val="decimal"/>
      <w:lvlText w:val="%1."/>
      <w:lvlJc w:val="left"/>
      <w:pPr>
        <w:tabs>
          <w:tab w:val="num" w:pos="567"/>
        </w:tabs>
        <w:ind w:left="567" w:hanging="567"/>
      </w:pPr>
    </w:lvl>
    <w:lvl w:ilvl="1">
      <w:start w:val="1"/>
      <w:numFmt w:val="decimal"/>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26" w15:restartNumberingAfterBreak="0">
    <w:nsid w:val="30043ED6"/>
    <w:multiLevelType w:val="hybridMultilevel"/>
    <w:tmpl w:val="B21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71791"/>
    <w:multiLevelType w:val="hybridMultilevel"/>
    <w:tmpl w:val="B23ACF74"/>
    <w:lvl w:ilvl="0" w:tplc="545CB53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2645254"/>
    <w:multiLevelType w:val="hybridMultilevel"/>
    <w:tmpl w:val="36502564"/>
    <w:lvl w:ilvl="0" w:tplc="ED7689BC">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586177"/>
    <w:multiLevelType w:val="hybridMultilevel"/>
    <w:tmpl w:val="890035EE"/>
    <w:lvl w:ilvl="0" w:tplc="7BA4D5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5778F3"/>
    <w:multiLevelType w:val="hybridMultilevel"/>
    <w:tmpl w:val="7A7C74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CF033A"/>
    <w:multiLevelType w:val="hybridMultilevel"/>
    <w:tmpl w:val="F8A4699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73D66BC"/>
    <w:multiLevelType w:val="hybridMultilevel"/>
    <w:tmpl w:val="EE7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F60D31"/>
    <w:multiLevelType w:val="hybridMultilevel"/>
    <w:tmpl w:val="7D92CE4C"/>
    <w:lvl w:ilvl="0" w:tplc="FFFFFFFF">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8776032"/>
    <w:multiLevelType w:val="hybridMultilevel"/>
    <w:tmpl w:val="658633D0"/>
    <w:lvl w:ilvl="0" w:tplc="FFFFFFFF">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AF40AA"/>
    <w:multiLevelType w:val="hybridMultilevel"/>
    <w:tmpl w:val="8D08E146"/>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BBA05AE"/>
    <w:multiLevelType w:val="hybridMultilevel"/>
    <w:tmpl w:val="5EA2D6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0F398E"/>
    <w:multiLevelType w:val="hybridMultilevel"/>
    <w:tmpl w:val="9BE41A82"/>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B54025"/>
    <w:multiLevelType w:val="hybridMultilevel"/>
    <w:tmpl w:val="2C8EB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9C6FBE"/>
    <w:multiLevelType w:val="hybridMultilevel"/>
    <w:tmpl w:val="263C3886"/>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047EF4"/>
    <w:multiLevelType w:val="hybridMultilevel"/>
    <w:tmpl w:val="567AF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75428EC"/>
    <w:multiLevelType w:val="hybridMultilevel"/>
    <w:tmpl w:val="1B0C0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4F1C1D"/>
    <w:multiLevelType w:val="hybridMultilevel"/>
    <w:tmpl w:val="D42E6DBE"/>
    <w:lvl w:ilvl="0" w:tplc="7682D1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9DC4ECD"/>
    <w:multiLevelType w:val="hybridMultilevel"/>
    <w:tmpl w:val="93DAA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BDB4995"/>
    <w:multiLevelType w:val="hybridMultilevel"/>
    <w:tmpl w:val="5C0E03EC"/>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EB71735"/>
    <w:multiLevelType w:val="hybridMultilevel"/>
    <w:tmpl w:val="7A7C74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6368CF"/>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4EF1CDC"/>
    <w:multiLevelType w:val="hybridMultilevel"/>
    <w:tmpl w:val="D3A2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0" w15:restartNumberingAfterBreak="0">
    <w:nsid w:val="57B8665D"/>
    <w:multiLevelType w:val="hybridMultilevel"/>
    <w:tmpl w:val="9BB852F6"/>
    <w:lvl w:ilvl="0" w:tplc="01DA5B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B6F01A9"/>
    <w:multiLevelType w:val="hybridMultilevel"/>
    <w:tmpl w:val="0F520872"/>
    <w:lvl w:ilvl="0" w:tplc="B156E1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B262E1"/>
    <w:multiLevelType w:val="hybridMultilevel"/>
    <w:tmpl w:val="4E8A9614"/>
    <w:lvl w:ilvl="0" w:tplc="6D0AA0D4">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15:restartNumberingAfterBreak="0">
    <w:nsid w:val="5D484CD9"/>
    <w:multiLevelType w:val="hybridMultilevel"/>
    <w:tmpl w:val="8C06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331808"/>
    <w:multiLevelType w:val="multilevel"/>
    <w:tmpl w:val="66B812C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qainstruction4"/>
      <w:lvlText w:val="%1.%2.%3.%4"/>
      <w:lvlJc w:val="left"/>
      <w:pPr>
        <w:tabs>
          <w:tab w:val="num" w:pos="864"/>
        </w:tabs>
        <w:ind w:left="864" w:hanging="864"/>
      </w:pPr>
      <w:rPr>
        <w:rFonts w:hint="default"/>
      </w:rPr>
    </w:lvl>
    <w:lvl w:ilvl="4">
      <w:start w:val="1"/>
      <w:numFmt w:val="decimal"/>
      <w:pStyle w:val="qainstruction5"/>
      <w:lvlText w:val="%1.%2.%3.%4.%5"/>
      <w:lvlJc w:val="left"/>
      <w:pPr>
        <w:tabs>
          <w:tab w:val="num" w:pos="1008"/>
        </w:tabs>
        <w:ind w:left="1008" w:hanging="1008"/>
      </w:pPr>
      <w:rPr>
        <w:rFonts w:hint="default"/>
      </w:rPr>
    </w:lvl>
    <w:lvl w:ilvl="5">
      <w:start w:val="1"/>
      <w:numFmt w:val="decimal"/>
      <w:pStyle w:val="qainstruction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63127BA2"/>
    <w:multiLevelType w:val="hybridMultilevel"/>
    <w:tmpl w:val="8A74EADA"/>
    <w:lvl w:ilvl="0" w:tplc="47F887A8">
      <w:start w:val="1"/>
      <w:numFmt w:val="bullet"/>
      <w:lvlText w:val=""/>
      <w:lvlJc w:val="left"/>
      <w:pPr>
        <w:tabs>
          <w:tab w:val="num" w:pos="720"/>
        </w:tabs>
        <w:ind w:left="720" w:hanging="360"/>
      </w:pPr>
      <w:rPr>
        <w:rFonts w:ascii="Symbol" w:hAnsi="Symbol" w:hint="default"/>
      </w:rPr>
    </w:lvl>
    <w:lvl w:ilvl="1" w:tplc="B986E09C">
      <w:start w:val="168"/>
      <w:numFmt w:val="bullet"/>
      <w:lvlText w:val=""/>
      <w:lvlJc w:val="left"/>
      <w:pPr>
        <w:tabs>
          <w:tab w:val="num" w:pos="1440"/>
        </w:tabs>
        <w:ind w:left="1440" w:hanging="360"/>
      </w:pPr>
      <w:rPr>
        <w:rFonts w:ascii="Symbol" w:hAnsi="Symbol" w:hint="default"/>
      </w:rPr>
    </w:lvl>
    <w:lvl w:ilvl="2" w:tplc="798EBA66" w:tentative="1">
      <w:start w:val="1"/>
      <w:numFmt w:val="bullet"/>
      <w:lvlText w:val=""/>
      <w:lvlJc w:val="left"/>
      <w:pPr>
        <w:tabs>
          <w:tab w:val="num" w:pos="2160"/>
        </w:tabs>
        <w:ind w:left="2160" w:hanging="360"/>
      </w:pPr>
      <w:rPr>
        <w:rFonts w:ascii="Symbol" w:hAnsi="Symbol" w:hint="default"/>
      </w:rPr>
    </w:lvl>
    <w:lvl w:ilvl="3" w:tplc="94921456" w:tentative="1">
      <w:start w:val="1"/>
      <w:numFmt w:val="bullet"/>
      <w:lvlText w:val=""/>
      <w:lvlJc w:val="left"/>
      <w:pPr>
        <w:tabs>
          <w:tab w:val="num" w:pos="2880"/>
        </w:tabs>
        <w:ind w:left="2880" w:hanging="360"/>
      </w:pPr>
      <w:rPr>
        <w:rFonts w:ascii="Symbol" w:hAnsi="Symbol" w:hint="default"/>
      </w:rPr>
    </w:lvl>
    <w:lvl w:ilvl="4" w:tplc="A8D23538" w:tentative="1">
      <w:start w:val="1"/>
      <w:numFmt w:val="bullet"/>
      <w:lvlText w:val=""/>
      <w:lvlJc w:val="left"/>
      <w:pPr>
        <w:tabs>
          <w:tab w:val="num" w:pos="3600"/>
        </w:tabs>
        <w:ind w:left="3600" w:hanging="360"/>
      </w:pPr>
      <w:rPr>
        <w:rFonts w:ascii="Symbol" w:hAnsi="Symbol" w:hint="default"/>
      </w:rPr>
    </w:lvl>
    <w:lvl w:ilvl="5" w:tplc="F1FE5D48" w:tentative="1">
      <w:start w:val="1"/>
      <w:numFmt w:val="bullet"/>
      <w:lvlText w:val=""/>
      <w:lvlJc w:val="left"/>
      <w:pPr>
        <w:tabs>
          <w:tab w:val="num" w:pos="4320"/>
        </w:tabs>
        <w:ind w:left="4320" w:hanging="360"/>
      </w:pPr>
      <w:rPr>
        <w:rFonts w:ascii="Symbol" w:hAnsi="Symbol" w:hint="default"/>
      </w:rPr>
    </w:lvl>
    <w:lvl w:ilvl="6" w:tplc="E8F0059A" w:tentative="1">
      <w:start w:val="1"/>
      <w:numFmt w:val="bullet"/>
      <w:lvlText w:val=""/>
      <w:lvlJc w:val="left"/>
      <w:pPr>
        <w:tabs>
          <w:tab w:val="num" w:pos="5040"/>
        </w:tabs>
        <w:ind w:left="5040" w:hanging="360"/>
      </w:pPr>
      <w:rPr>
        <w:rFonts w:ascii="Symbol" w:hAnsi="Symbol" w:hint="default"/>
      </w:rPr>
    </w:lvl>
    <w:lvl w:ilvl="7" w:tplc="2ACEA752" w:tentative="1">
      <w:start w:val="1"/>
      <w:numFmt w:val="bullet"/>
      <w:lvlText w:val=""/>
      <w:lvlJc w:val="left"/>
      <w:pPr>
        <w:tabs>
          <w:tab w:val="num" w:pos="5760"/>
        </w:tabs>
        <w:ind w:left="5760" w:hanging="360"/>
      </w:pPr>
      <w:rPr>
        <w:rFonts w:ascii="Symbol" w:hAnsi="Symbol" w:hint="default"/>
      </w:rPr>
    </w:lvl>
    <w:lvl w:ilvl="8" w:tplc="75748374"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5A375B4"/>
    <w:multiLevelType w:val="hybridMultilevel"/>
    <w:tmpl w:val="6C9C2566"/>
    <w:lvl w:ilvl="0" w:tplc="90EAEE8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5F958ED"/>
    <w:multiLevelType w:val="hybridMultilevel"/>
    <w:tmpl w:val="8264CC70"/>
    <w:lvl w:ilvl="0" w:tplc="ED7689BC">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0" w15:restartNumberingAfterBreak="0">
    <w:nsid w:val="696E7DF6"/>
    <w:multiLevelType w:val="multilevel"/>
    <w:tmpl w:val="219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82631D"/>
    <w:multiLevelType w:val="hybridMultilevel"/>
    <w:tmpl w:val="6FB61430"/>
    <w:lvl w:ilvl="0" w:tplc="627476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BF71E29"/>
    <w:multiLevelType w:val="hybridMultilevel"/>
    <w:tmpl w:val="9A30C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5541AC"/>
    <w:multiLevelType w:val="hybridMultilevel"/>
    <w:tmpl w:val="99388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C059CE"/>
    <w:multiLevelType w:val="hybridMultilevel"/>
    <w:tmpl w:val="1D2C60EE"/>
    <w:lvl w:ilvl="0" w:tplc="7B84E0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E521D5B"/>
    <w:multiLevelType w:val="hybridMultilevel"/>
    <w:tmpl w:val="0890B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E82474D"/>
    <w:multiLevelType w:val="hybridMultilevel"/>
    <w:tmpl w:val="9C723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ECB3505"/>
    <w:multiLevelType w:val="hybridMultilevel"/>
    <w:tmpl w:val="65D05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1E64210"/>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55D51BF"/>
    <w:multiLevelType w:val="hybridMultilevel"/>
    <w:tmpl w:val="A32C7E30"/>
    <w:lvl w:ilvl="0" w:tplc="2792964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576056D"/>
    <w:multiLevelType w:val="hybridMultilevel"/>
    <w:tmpl w:val="972859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7B5070CA"/>
    <w:multiLevelType w:val="hybridMultilevel"/>
    <w:tmpl w:val="A7D65728"/>
    <w:lvl w:ilvl="0" w:tplc="FAB243C8">
      <w:numFmt w:val="bullet"/>
      <w:lvlText w:val="-"/>
      <w:lvlJc w:val="left"/>
      <w:pPr>
        <w:ind w:left="685" w:hanging="567"/>
      </w:pPr>
      <w:rPr>
        <w:rFonts w:ascii="Times New Roman" w:eastAsia="Times New Roman" w:hAnsi="Times New Roman" w:cs="Times New Roman" w:hint="default"/>
        <w:w w:val="100"/>
        <w:sz w:val="22"/>
        <w:szCs w:val="22"/>
      </w:rPr>
    </w:lvl>
    <w:lvl w:ilvl="1" w:tplc="9F6A1284">
      <w:numFmt w:val="bullet"/>
      <w:lvlText w:val=""/>
      <w:lvlJc w:val="left"/>
      <w:pPr>
        <w:ind w:left="1251" w:hanging="567"/>
      </w:pPr>
      <w:rPr>
        <w:rFonts w:ascii="Symbol" w:eastAsia="Symbol" w:hAnsi="Symbol" w:cs="Symbol" w:hint="default"/>
        <w:w w:val="100"/>
        <w:sz w:val="22"/>
        <w:szCs w:val="22"/>
      </w:rPr>
    </w:lvl>
    <w:lvl w:ilvl="2" w:tplc="AB44F140">
      <w:numFmt w:val="bullet"/>
      <w:lvlText w:val="•"/>
      <w:lvlJc w:val="left"/>
      <w:pPr>
        <w:ind w:left="2145" w:hanging="567"/>
      </w:pPr>
      <w:rPr>
        <w:rFonts w:hint="default"/>
      </w:rPr>
    </w:lvl>
    <w:lvl w:ilvl="3" w:tplc="B16898AE">
      <w:numFmt w:val="bullet"/>
      <w:lvlText w:val="•"/>
      <w:lvlJc w:val="left"/>
      <w:pPr>
        <w:ind w:left="3030" w:hanging="567"/>
      </w:pPr>
      <w:rPr>
        <w:rFonts w:hint="default"/>
      </w:rPr>
    </w:lvl>
    <w:lvl w:ilvl="4" w:tplc="B8BC7698">
      <w:numFmt w:val="bullet"/>
      <w:lvlText w:val="•"/>
      <w:lvlJc w:val="left"/>
      <w:pPr>
        <w:ind w:left="3915" w:hanging="567"/>
      </w:pPr>
      <w:rPr>
        <w:rFonts w:hint="default"/>
      </w:rPr>
    </w:lvl>
    <w:lvl w:ilvl="5" w:tplc="22206D12">
      <w:numFmt w:val="bullet"/>
      <w:lvlText w:val="•"/>
      <w:lvlJc w:val="left"/>
      <w:pPr>
        <w:ind w:left="4800" w:hanging="567"/>
      </w:pPr>
      <w:rPr>
        <w:rFonts w:hint="default"/>
      </w:rPr>
    </w:lvl>
    <w:lvl w:ilvl="6" w:tplc="DA04814C">
      <w:numFmt w:val="bullet"/>
      <w:lvlText w:val="•"/>
      <w:lvlJc w:val="left"/>
      <w:pPr>
        <w:ind w:left="5685" w:hanging="567"/>
      </w:pPr>
      <w:rPr>
        <w:rFonts w:hint="default"/>
      </w:rPr>
    </w:lvl>
    <w:lvl w:ilvl="7" w:tplc="A8F8C6CA">
      <w:numFmt w:val="bullet"/>
      <w:lvlText w:val="•"/>
      <w:lvlJc w:val="left"/>
      <w:pPr>
        <w:ind w:left="6570" w:hanging="567"/>
      </w:pPr>
      <w:rPr>
        <w:rFonts w:hint="default"/>
      </w:rPr>
    </w:lvl>
    <w:lvl w:ilvl="8" w:tplc="C23E3EE4">
      <w:numFmt w:val="bullet"/>
      <w:lvlText w:val="•"/>
      <w:lvlJc w:val="left"/>
      <w:pPr>
        <w:ind w:left="7456" w:hanging="567"/>
      </w:pPr>
      <w:rPr>
        <w:rFonts w:hint="default"/>
      </w:rPr>
    </w:lvl>
  </w:abstractNum>
  <w:abstractNum w:abstractNumId="73" w15:restartNumberingAfterBreak="0">
    <w:nsid w:val="7BD43F9B"/>
    <w:multiLevelType w:val="hybridMultilevel"/>
    <w:tmpl w:val="60ECD17A"/>
    <w:lvl w:ilvl="0" w:tplc="12968174">
      <w:start w:val="1"/>
      <w:numFmt w:val="bullet"/>
      <w:lvlText w:val=""/>
      <w:lvlJc w:val="left"/>
      <w:pPr>
        <w:tabs>
          <w:tab w:val="num" w:pos="0"/>
        </w:tabs>
        <w:ind w:left="357" w:hanging="357"/>
      </w:pPr>
      <w:rPr>
        <w:rFonts w:ascii="Symbol" w:hAnsi="Symbol" w:hint="default"/>
      </w:rPr>
    </w:lvl>
    <w:lvl w:ilvl="1" w:tplc="5FD84EF4">
      <w:start w:val="1"/>
      <w:numFmt w:val="bullet"/>
      <w:lvlText w:val="-"/>
      <w:lvlJc w:val="left"/>
      <w:pPr>
        <w:tabs>
          <w:tab w:val="num" w:pos="1307"/>
        </w:tabs>
        <w:ind w:left="1307" w:hanging="227"/>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24630F"/>
    <w:multiLevelType w:val="hybridMultilevel"/>
    <w:tmpl w:val="E20EEA10"/>
    <w:lvl w:ilvl="0" w:tplc="FFFFFFFF">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69167072">
    <w:abstractNumId w:val="3"/>
    <w:lvlOverride w:ilvl="0">
      <w:lvl w:ilvl="0">
        <w:start w:val="1"/>
        <w:numFmt w:val="bullet"/>
        <w:lvlText w:val="-"/>
        <w:legacy w:legacy="1" w:legacySpace="0" w:legacyIndent="360"/>
        <w:lvlJc w:val="left"/>
        <w:pPr>
          <w:ind w:left="360" w:hanging="360"/>
        </w:pPr>
      </w:lvl>
    </w:lvlOverride>
  </w:num>
  <w:num w:numId="2" w16cid:durableId="1939362453">
    <w:abstractNumId w:val="59"/>
  </w:num>
  <w:num w:numId="3" w16cid:durableId="10189728">
    <w:abstractNumId w:val="51"/>
  </w:num>
  <w:num w:numId="4" w16cid:durableId="1274481419">
    <w:abstractNumId w:val="24"/>
  </w:num>
  <w:num w:numId="5" w16cid:durableId="891309950">
    <w:abstractNumId w:val="16"/>
  </w:num>
  <w:num w:numId="6" w16cid:durableId="946691598">
    <w:abstractNumId w:val="6"/>
  </w:num>
  <w:num w:numId="7" w16cid:durableId="458957626">
    <w:abstractNumId w:val="20"/>
  </w:num>
  <w:num w:numId="8" w16cid:durableId="1940288391">
    <w:abstractNumId w:val="39"/>
  </w:num>
  <w:num w:numId="9" w16cid:durableId="512766239">
    <w:abstractNumId w:val="63"/>
  </w:num>
  <w:num w:numId="10" w16cid:durableId="665597475">
    <w:abstractNumId w:val="54"/>
  </w:num>
  <w:num w:numId="11" w16cid:durableId="668144">
    <w:abstractNumId w:val="9"/>
  </w:num>
  <w:num w:numId="12" w16cid:durableId="102648776">
    <w:abstractNumId w:val="73"/>
  </w:num>
  <w:num w:numId="13" w16cid:durableId="1178153447">
    <w:abstractNumId w:val="44"/>
  </w:num>
  <w:num w:numId="14" w16cid:durableId="1569730531">
    <w:abstractNumId w:val="13"/>
  </w:num>
  <w:num w:numId="15" w16cid:durableId="1678922332">
    <w:abstractNumId w:val="27"/>
  </w:num>
  <w:num w:numId="16" w16cid:durableId="1712414285">
    <w:abstractNumId w:val="62"/>
  </w:num>
  <w:num w:numId="17" w16cid:durableId="60099943">
    <w:abstractNumId w:val="32"/>
  </w:num>
  <w:num w:numId="18" w16cid:durableId="1082215651">
    <w:abstractNumId w:val="37"/>
  </w:num>
  <w:num w:numId="19" w16cid:durableId="188957923">
    <w:abstractNumId w:val="58"/>
  </w:num>
  <w:num w:numId="20" w16cid:durableId="1501312954">
    <w:abstractNumId w:val="28"/>
  </w:num>
  <w:num w:numId="21" w16cid:durableId="75374840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5049">
    <w:abstractNumId w:val="49"/>
  </w:num>
  <w:num w:numId="23" w16cid:durableId="962728549">
    <w:abstractNumId w:val="0"/>
  </w:num>
  <w:num w:numId="24" w16cid:durableId="1541015973">
    <w:abstractNumId w:val="64"/>
  </w:num>
  <w:num w:numId="25" w16cid:durableId="346368969">
    <w:abstractNumId w:val="7"/>
  </w:num>
  <w:num w:numId="26" w16cid:durableId="1152334521">
    <w:abstractNumId w:val="15"/>
  </w:num>
  <w:num w:numId="27" w16cid:durableId="1412462762">
    <w:abstractNumId w:val="26"/>
  </w:num>
  <w:num w:numId="28" w16cid:durableId="830561292">
    <w:abstractNumId w:val="6"/>
  </w:num>
  <w:num w:numId="29" w16cid:durableId="1204487587">
    <w:abstractNumId w:val="6"/>
  </w:num>
  <w:num w:numId="30" w16cid:durableId="846553066">
    <w:abstractNumId w:val="50"/>
  </w:num>
  <w:num w:numId="31" w16cid:durableId="510029671">
    <w:abstractNumId w:val="43"/>
  </w:num>
  <w:num w:numId="32" w16cid:durableId="925502610">
    <w:abstractNumId w:val="70"/>
  </w:num>
  <w:num w:numId="33" w16cid:durableId="75520071">
    <w:abstractNumId w:val="5"/>
  </w:num>
  <w:num w:numId="34" w16cid:durableId="317809759">
    <w:abstractNumId w:val="47"/>
  </w:num>
  <w:num w:numId="35" w16cid:durableId="1064642392">
    <w:abstractNumId w:val="69"/>
  </w:num>
  <w:num w:numId="36" w16cid:durableId="1009336055">
    <w:abstractNumId w:val="12"/>
  </w:num>
  <w:num w:numId="37" w16cid:durableId="2124688919">
    <w:abstractNumId w:val="6"/>
  </w:num>
  <w:num w:numId="38" w16cid:durableId="1891073897">
    <w:abstractNumId w:val="25"/>
  </w:num>
  <w:num w:numId="39" w16cid:durableId="301347722">
    <w:abstractNumId w:val="1"/>
  </w:num>
  <w:num w:numId="40" w16cid:durableId="2050955513">
    <w:abstractNumId w:val="38"/>
  </w:num>
  <w:num w:numId="41" w16cid:durableId="1250037756">
    <w:abstractNumId w:val="45"/>
  </w:num>
  <w:num w:numId="42" w16cid:durableId="286738456">
    <w:abstractNumId w:val="67"/>
  </w:num>
  <w:num w:numId="43" w16cid:durableId="95105329">
    <w:abstractNumId w:val="56"/>
  </w:num>
  <w:num w:numId="44" w16cid:durableId="1340424213">
    <w:abstractNumId w:val="66"/>
  </w:num>
  <w:num w:numId="45" w16cid:durableId="1805152093">
    <w:abstractNumId w:val="36"/>
  </w:num>
  <w:num w:numId="46" w16cid:durableId="1512987102">
    <w:abstractNumId w:val="65"/>
  </w:num>
  <w:num w:numId="47" w16cid:durableId="424574949">
    <w:abstractNumId w:val="34"/>
  </w:num>
  <w:num w:numId="48" w16cid:durableId="1367684078">
    <w:abstractNumId w:val="35"/>
  </w:num>
  <w:num w:numId="49" w16cid:durableId="638268514">
    <w:abstractNumId w:val="74"/>
  </w:num>
  <w:num w:numId="50" w16cid:durableId="98187262">
    <w:abstractNumId w:val="10"/>
  </w:num>
  <w:num w:numId="51" w16cid:durableId="1807505935">
    <w:abstractNumId w:val="18"/>
  </w:num>
  <w:num w:numId="52" w16cid:durableId="1667399218">
    <w:abstractNumId w:val="31"/>
  </w:num>
  <w:num w:numId="53" w16cid:durableId="302278777">
    <w:abstractNumId w:val="11"/>
  </w:num>
  <w:num w:numId="54" w16cid:durableId="889850007">
    <w:abstractNumId w:val="2"/>
  </w:num>
  <w:num w:numId="55" w16cid:durableId="1418401945">
    <w:abstractNumId w:val="57"/>
  </w:num>
  <w:num w:numId="56" w16cid:durableId="2093118049">
    <w:abstractNumId w:val="17"/>
  </w:num>
  <w:num w:numId="57" w16cid:durableId="268122197">
    <w:abstractNumId w:val="21"/>
  </w:num>
  <w:num w:numId="58" w16cid:durableId="135296027">
    <w:abstractNumId w:val="72"/>
  </w:num>
  <w:num w:numId="59" w16cid:durableId="1566913269">
    <w:abstractNumId w:val="8"/>
  </w:num>
  <w:num w:numId="60" w16cid:durableId="1849441915">
    <w:abstractNumId w:val="41"/>
  </w:num>
  <w:num w:numId="61" w16cid:durableId="504587714">
    <w:abstractNumId w:val="52"/>
  </w:num>
  <w:num w:numId="62" w16cid:durableId="1097482865">
    <w:abstractNumId w:val="29"/>
  </w:num>
  <w:num w:numId="63" w16cid:durableId="2129739475">
    <w:abstractNumId w:val="55"/>
  </w:num>
  <w:num w:numId="64" w16cid:durableId="878933618">
    <w:abstractNumId w:val="61"/>
  </w:num>
  <w:num w:numId="65" w16cid:durableId="516236126">
    <w:abstractNumId w:val="71"/>
  </w:num>
  <w:num w:numId="66" w16cid:durableId="1097824768">
    <w:abstractNumId w:val="60"/>
  </w:num>
  <w:num w:numId="67" w16cid:durableId="1133600651">
    <w:abstractNumId w:val="22"/>
  </w:num>
  <w:num w:numId="68" w16cid:durableId="1056858838">
    <w:abstractNumId w:val="42"/>
  </w:num>
  <w:num w:numId="69" w16cid:durableId="2001805140">
    <w:abstractNumId w:val="4"/>
  </w:num>
  <w:num w:numId="70" w16cid:durableId="651299660">
    <w:abstractNumId w:val="33"/>
  </w:num>
  <w:num w:numId="71" w16cid:durableId="201215263">
    <w:abstractNumId w:val="14"/>
  </w:num>
  <w:num w:numId="72" w16cid:durableId="1161969544">
    <w:abstractNumId w:val="48"/>
  </w:num>
  <w:num w:numId="73" w16cid:durableId="1950121706">
    <w:abstractNumId w:val="40"/>
  </w:num>
  <w:num w:numId="74" w16cid:durableId="1129669013">
    <w:abstractNumId w:val="46"/>
  </w:num>
  <w:num w:numId="75" w16cid:durableId="80876689">
    <w:abstractNumId w:val="19"/>
  </w:num>
  <w:num w:numId="76" w16cid:durableId="127630240">
    <w:abstractNumId w:val="30"/>
  </w:num>
  <w:num w:numId="77" w16cid:durableId="1634947949">
    <w:abstractNumId w:val="68"/>
  </w:num>
  <w:num w:numId="78" w16cid:durableId="1052925603">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1"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dd1b02c-ce90-4084-8502-c590fde42818" w:val=" "/>
    <w:docVar w:name="vault_nd_3c69cfb4-0677-466b-bcd9-8cb5cc3bf934" w:val=" "/>
    <w:docVar w:name="vault_nd_40009113-fab6-4e98-9774-8402ab865427" w:val=" "/>
    <w:docVar w:name="vault_nd_60793104-570f-44c6-8c97-041d8c1bf5d0" w:val=" "/>
    <w:docVar w:name="vault_nd_6187b709-e5eb-48b6-b5d3-f52188702a90" w:val=" "/>
    <w:docVar w:name="vault_nd_6c2953cc-c136-4616-a271-20c63d40bd68" w:val=" "/>
    <w:docVar w:name="vault_nd_6e5a3b46-7675-48be-a386-279af26e22b9" w:val=" "/>
    <w:docVar w:name="vault_nd_73fe42da-c0cc-413a-a76c-8cce377f674b" w:val=" "/>
    <w:docVar w:name="vault_nd_817ab612-de19-4257-a104-3a7fb3dbcba2" w:val=" "/>
    <w:docVar w:name="vault_nd_88f0ab78-09ff-48c1-bd2f-2159780823ab" w:val=" "/>
    <w:docVar w:name="vault_nd_a0ab5133-409b-4bb4-b317-cf28aee5a8f0" w:val=" "/>
    <w:docVar w:name="vault_nd_af262cbc-3b13-45d5-82cb-fa273f529d59" w:val=" "/>
    <w:docVar w:name="vault_nd_b3db9dd5-3378-4859-a4b0-4bdd914bcb41" w:val=" "/>
    <w:docVar w:name="vault_nd_b6372fbd-097d-4b27-a570-4e7fa3cbc3d4" w:val=" "/>
    <w:docVar w:name="vault_nd_bb4f7762-a8bd-4add-8f30-c7036ffebb63" w:val=" "/>
    <w:docVar w:name="vault_nd_d13d4e7c-1fdf-452a-9d60-88923fe198f2" w:val=" "/>
    <w:docVar w:name="vault_nd_d9af13d9-e537-4362-96b0-ed48281d2899" w:val=" "/>
    <w:docVar w:name="vault_nd_e1eda511-de2d-40bb-90d5-90f9c2a22138" w:val=" "/>
    <w:docVar w:name="vault_nd_e21d499e-7952-4b37-b3a5-dd97960f9c38" w:val=" "/>
    <w:docVar w:name="Version" w:val="0"/>
  </w:docVars>
  <w:rsids>
    <w:rsidRoot w:val="00C53ACC"/>
    <w:rsid w:val="0000002C"/>
    <w:rsid w:val="0000065E"/>
    <w:rsid w:val="00000C34"/>
    <w:rsid w:val="000012FD"/>
    <w:rsid w:val="000015C8"/>
    <w:rsid w:val="0000261D"/>
    <w:rsid w:val="000030EE"/>
    <w:rsid w:val="00003203"/>
    <w:rsid w:val="000034CA"/>
    <w:rsid w:val="00004907"/>
    <w:rsid w:val="000055FF"/>
    <w:rsid w:val="00005AA0"/>
    <w:rsid w:val="00005C6D"/>
    <w:rsid w:val="00006C78"/>
    <w:rsid w:val="000070DD"/>
    <w:rsid w:val="00007143"/>
    <w:rsid w:val="00007981"/>
    <w:rsid w:val="00007AA5"/>
    <w:rsid w:val="00007B71"/>
    <w:rsid w:val="00007F09"/>
    <w:rsid w:val="00010F52"/>
    <w:rsid w:val="00011ECA"/>
    <w:rsid w:val="000126A5"/>
    <w:rsid w:val="00012CA9"/>
    <w:rsid w:val="00012D1B"/>
    <w:rsid w:val="000131C2"/>
    <w:rsid w:val="0001328B"/>
    <w:rsid w:val="00014063"/>
    <w:rsid w:val="000141C3"/>
    <w:rsid w:val="000149AF"/>
    <w:rsid w:val="000162EA"/>
    <w:rsid w:val="0001642B"/>
    <w:rsid w:val="00016537"/>
    <w:rsid w:val="00016E5D"/>
    <w:rsid w:val="000171BC"/>
    <w:rsid w:val="00017284"/>
    <w:rsid w:val="000200B4"/>
    <w:rsid w:val="00020295"/>
    <w:rsid w:val="000215D4"/>
    <w:rsid w:val="000217C4"/>
    <w:rsid w:val="00022CAB"/>
    <w:rsid w:val="00023129"/>
    <w:rsid w:val="00023E1A"/>
    <w:rsid w:val="00024831"/>
    <w:rsid w:val="000251B0"/>
    <w:rsid w:val="000252B1"/>
    <w:rsid w:val="00025F6E"/>
    <w:rsid w:val="00026255"/>
    <w:rsid w:val="00027394"/>
    <w:rsid w:val="000278B2"/>
    <w:rsid w:val="00030116"/>
    <w:rsid w:val="000301D2"/>
    <w:rsid w:val="00030746"/>
    <w:rsid w:val="00030866"/>
    <w:rsid w:val="00030BCF"/>
    <w:rsid w:val="00031DA0"/>
    <w:rsid w:val="00034407"/>
    <w:rsid w:val="00034B85"/>
    <w:rsid w:val="00035B72"/>
    <w:rsid w:val="0003611D"/>
    <w:rsid w:val="00036C3C"/>
    <w:rsid w:val="00037BD0"/>
    <w:rsid w:val="00040604"/>
    <w:rsid w:val="0004086F"/>
    <w:rsid w:val="000415EE"/>
    <w:rsid w:val="0004239E"/>
    <w:rsid w:val="000425D4"/>
    <w:rsid w:val="00043683"/>
    <w:rsid w:val="00045267"/>
    <w:rsid w:val="0004527E"/>
    <w:rsid w:val="000452A4"/>
    <w:rsid w:val="00045571"/>
    <w:rsid w:val="00046072"/>
    <w:rsid w:val="00047080"/>
    <w:rsid w:val="00047EE8"/>
    <w:rsid w:val="00047EEB"/>
    <w:rsid w:val="00050900"/>
    <w:rsid w:val="0005097E"/>
    <w:rsid w:val="00050A16"/>
    <w:rsid w:val="00050C32"/>
    <w:rsid w:val="00052379"/>
    <w:rsid w:val="00052FAC"/>
    <w:rsid w:val="000532E8"/>
    <w:rsid w:val="00053730"/>
    <w:rsid w:val="0005394F"/>
    <w:rsid w:val="00053D57"/>
    <w:rsid w:val="00054564"/>
    <w:rsid w:val="00054C93"/>
    <w:rsid w:val="0005526C"/>
    <w:rsid w:val="000559DA"/>
    <w:rsid w:val="000562E0"/>
    <w:rsid w:val="000603C1"/>
    <w:rsid w:val="00061563"/>
    <w:rsid w:val="0006192C"/>
    <w:rsid w:val="00061E9A"/>
    <w:rsid w:val="000624D5"/>
    <w:rsid w:val="000627E1"/>
    <w:rsid w:val="00062DFE"/>
    <w:rsid w:val="00062FC9"/>
    <w:rsid w:val="00063866"/>
    <w:rsid w:val="00063AF0"/>
    <w:rsid w:val="00064243"/>
    <w:rsid w:val="00064C56"/>
    <w:rsid w:val="000650EC"/>
    <w:rsid w:val="00065888"/>
    <w:rsid w:val="00065DE2"/>
    <w:rsid w:val="00065E1B"/>
    <w:rsid w:val="00065FFC"/>
    <w:rsid w:val="0006635F"/>
    <w:rsid w:val="000665CE"/>
    <w:rsid w:val="00067104"/>
    <w:rsid w:val="00067D17"/>
    <w:rsid w:val="000708D0"/>
    <w:rsid w:val="00070973"/>
    <w:rsid w:val="000709AE"/>
    <w:rsid w:val="00070ECC"/>
    <w:rsid w:val="00071682"/>
    <w:rsid w:val="00072C19"/>
    <w:rsid w:val="00072D9B"/>
    <w:rsid w:val="00073437"/>
    <w:rsid w:val="00074079"/>
    <w:rsid w:val="00074598"/>
    <w:rsid w:val="00074AE5"/>
    <w:rsid w:val="0007551D"/>
    <w:rsid w:val="0007595F"/>
    <w:rsid w:val="000760CC"/>
    <w:rsid w:val="00077459"/>
    <w:rsid w:val="00077C3B"/>
    <w:rsid w:val="00077FF4"/>
    <w:rsid w:val="00080582"/>
    <w:rsid w:val="00081CF4"/>
    <w:rsid w:val="00083A74"/>
    <w:rsid w:val="00084813"/>
    <w:rsid w:val="00084C34"/>
    <w:rsid w:val="00084D9E"/>
    <w:rsid w:val="0008510C"/>
    <w:rsid w:val="0008513E"/>
    <w:rsid w:val="00085CEB"/>
    <w:rsid w:val="000875DF"/>
    <w:rsid w:val="00087850"/>
    <w:rsid w:val="0009040A"/>
    <w:rsid w:val="00090C89"/>
    <w:rsid w:val="000916C4"/>
    <w:rsid w:val="000917D1"/>
    <w:rsid w:val="00092246"/>
    <w:rsid w:val="00092F92"/>
    <w:rsid w:val="00094C1E"/>
    <w:rsid w:val="00094EC0"/>
    <w:rsid w:val="000951B0"/>
    <w:rsid w:val="0009539D"/>
    <w:rsid w:val="0009624A"/>
    <w:rsid w:val="000967B5"/>
    <w:rsid w:val="00097584"/>
    <w:rsid w:val="00097C58"/>
    <w:rsid w:val="000A1096"/>
    <w:rsid w:val="000A1489"/>
    <w:rsid w:val="000A1F13"/>
    <w:rsid w:val="000A2202"/>
    <w:rsid w:val="000A268F"/>
    <w:rsid w:val="000A342B"/>
    <w:rsid w:val="000A409C"/>
    <w:rsid w:val="000A4983"/>
    <w:rsid w:val="000A597D"/>
    <w:rsid w:val="000A6F5A"/>
    <w:rsid w:val="000B00A0"/>
    <w:rsid w:val="000B03E5"/>
    <w:rsid w:val="000B0825"/>
    <w:rsid w:val="000B1902"/>
    <w:rsid w:val="000B1B5B"/>
    <w:rsid w:val="000B2C74"/>
    <w:rsid w:val="000B2F94"/>
    <w:rsid w:val="000B31C0"/>
    <w:rsid w:val="000B35D5"/>
    <w:rsid w:val="000B4242"/>
    <w:rsid w:val="000B4B15"/>
    <w:rsid w:val="000B592C"/>
    <w:rsid w:val="000B635B"/>
    <w:rsid w:val="000B6764"/>
    <w:rsid w:val="000B7038"/>
    <w:rsid w:val="000B706E"/>
    <w:rsid w:val="000B7185"/>
    <w:rsid w:val="000C23E0"/>
    <w:rsid w:val="000C2569"/>
    <w:rsid w:val="000C37D3"/>
    <w:rsid w:val="000C37FB"/>
    <w:rsid w:val="000C4755"/>
    <w:rsid w:val="000C494E"/>
    <w:rsid w:val="000C5CD6"/>
    <w:rsid w:val="000C5ED0"/>
    <w:rsid w:val="000C6F10"/>
    <w:rsid w:val="000C75C0"/>
    <w:rsid w:val="000C7CCA"/>
    <w:rsid w:val="000C7F92"/>
    <w:rsid w:val="000D0774"/>
    <w:rsid w:val="000D07CF"/>
    <w:rsid w:val="000D102F"/>
    <w:rsid w:val="000D124E"/>
    <w:rsid w:val="000D1832"/>
    <w:rsid w:val="000D18CF"/>
    <w:rsid w:val="000D223D"/>
    <w:rsid w:val="000D2844"/>
    <w:rsid w:val="000D2BEF"/>
    <w:rsid w:val="000D3CAA"/>
    <w:rsid w:val="000D4586"/>
    <w:rsid w:val="000D56B7"/>
    <w:rsid w:val="000D5C51"/>
    <w:rsid w:val="000D5D7D"/>
    <w:rsid w:val="000D724A"/>
    <w:rsid w:val="000E0753"/>
    <w:rsid w:val="000E0BEA"/>
    <w:rsid w:val="000E0E4F"/>
    <w:rsid w:val="000E1889"/>
    <w:rsid w:val="000E23B1"/>
    <w:rsid w:val="000E32CC"/>
    <w:rsid w:val="000E4479"/>
    <w:rsid w:val="000E48FD"/>
    <w:rsid w:val="000E4971"/>
    <w:rsid w:val="000E4CDE"/>
    <w:rsid w:val="000E4F81"/>
    <w:rsid w:val="000E526E"/>
    <w:rsid w:val="000E5436"/>
    <w:rsid w:val="000E56FE"/>
    <w:rsid w:val="000E5848"/>
    <w:rsid w:val="000E5F61"/>
    <w:rsid w:val="000E66CD"/>
    <w:rsid w:val="000E6981"/>
    <w:rsid w:val="000E772A"/>
    <w:rsid w:val="000E7B85"/>
    <w:rsid w:val="000E7DE4"/>
    <w:rsid w:val="000F0205"/>
    <w:rsid w:val="000F0E79"/>
    <w:rsid w:val="000F0EE3"/>
    <w:rsid w:val="000F10C7"/>
    <w:rsid w:val="000F10E4"/>
    <w:rsid w:val="000F1483"/>
    <w:rsid w:val="000F1D68"/>
    <w:rsid w:val="000F227E"/>
    <w:rsid w:val="000F3DB3"/>
    <w:rsid w:val="000F3DD6"/>
    <w:rsid w:val="000F421A"/>
    <w:rsid w:val="000F604A"/>
    <w:rsid w:val="000F7493"/>
    <w:rsid w:val="000F7B2C"/>
    <w:rsid w:val="0010025D"/>
    <w:rsid w:val="00100E5A"/>
    <w:rsid w:val="00102CF1"/>
    <w:rsid w:val="00103B7C"/>
    <w:rsid w:val="00103F8B"/>
    <w:rsid w:val="001043F3"/>
    <w:rsid w:val="001054CB"/>
    <w:rsid w:val="00105F78"/>
    <w:rsid w:val="001063BD"/>
    <w:rsid w:val="00111071"/>
    <w:rsid w:val="001115FC"/>
    <w:rsid w:val="0011179F"/>
    <w:rsid w:val="0011258C"/>
    <w:rsid w:val="0011276A"/>
    <w:rsid w:val="00112D68"/>
    <w:rsid w:val="001130B6"/>
    <w:rsid w:val="00113387"/>
    <w:rsid w:val="00113473"/>
    <w:rsid w:val="00113F1A"/>
    <w:rsid w:val="001147A5"/>
    <w:rsid w:val="0011560A"/>
    <w:rsid w:val="00115C71"/>
    <w:rsid w:val="001160FE"/>
    <w:rsid w:val="001162A0"/>
    <w:rsid w:val="001163D4"/>
    <w:rsid w:val="001172FD"/>
    <w:rsid w:val="00117C80"/>
    <w:rsid w:val="001223A3"/>
    <w:rsid w:val="00122796"/>
    <w:rsid w:val="00123210"/>
    <w:rsid w:val="00124169"/>
    <w:rsid w:val="00125049"/>
    <w:rsid w:val="00125168"/>
    <w:rsid w:val="00125292"/>
    <w:rsid w:val="001254C0"/>
    <w:rsid w:val="00125C19"/>
    <w:rsid w:val="00125D50"/>
    <w:rsid w:val="00126060"/>
    <w:rsid w:val="001264E4"/>
    <w:rsid w:val="00126942"/>
    <w:rsid w:val="00131106"/>
    <w:rsid w:val="001318B8"/>
    <w:rsid w:val="00131DF4"/>
    <w:rsid w:val="00132033"/>
    <w:rsid w:val="00133135"/>
    <w:rsid w:val="001337F0"/>
    <w:rsid w:val="00134100"/>
    <w:rsid w:val="001362AF"/>
    <w:rsid w:val="00136499"/>
    <w:rsid w:val="001364A1"/>
    <w:rsid w:val="00136F9A"/>
    <w:rsid w:val="00137A1D"/>
    <w:rsid w:val="00137BCB"/>
    <w:rsid w:val="0014070A"/>
    <w:rsid w:val="00140B3E"/>
    <w:rsid w:val="00140E12"/>
    <w:rsid w:val="00140FED"/>
    <w:rsid w:val="00141CA2"/>
    <w:rsid w:val="00141FB2"/>
    <w:rsid w:val="00141FCC"/>
    <w:rsid w:val="001421A6"/>
    <w:rsid w:val="00142269"/>
    <w:rsid w:val="0014227C"/>
    <w:rsid w:val="00142553"/>
    <w:rsid w:val="001436F9"/>
    <w:rsid w:val="0014500F"/>
    <w:rsid w:val="00145518"/>
    <w:rsid w:val="001471D4"/>
    <w:rsid w:val="0014751C"/>
    <w:rsid w:val="00151202"/>
    <w:rsid w:val="00151426"/>
    <w:rsid w:val="00151865"/>
    <w:rsid w:val="001524FC"/>
    <w:rsid w:val="00152CC5"/>
    <w:rsid w:val="00153BCF"/>
    <w:rsid w:val="001540D1"/>
    <w:rsid w:val="00154E60"/>
    <w:rsid w:val="00155509"/>
    <w:rsid w:val="00155A3E"/>
    <w:rsid w:val="001560B5"/>
    <w:rsid w:val="00156D5E"/>
    <w:rsid w:val="00157329"/>
    <w:rsid w:val="0015781C"/>
    <w:rsid w:val="00160041"/>
    <w:rsid w:val="00160240"/>
    <w:rsid w:val="0016117F"/>
    <w:rsid w:val="00162A23"/>
    <w:rsid w:val="00162AD9"/>
    <w:rsid w:val="001635A3"/>
    <w:rsid w:val="00163F26"/>
    <w:rsid w:val="00164407"/>
    <w:rsid w:val="00164737"/>
    <w:rsid w:val="00165E10"/>
    <w:rsid w:val="0016669D"/>
    <w:rsid w:val="001675A0"/>
    <w:rsid w:val="00167629"/>
    <w:rsid w:val="00167D78"/>
    <w:rsid w:val="00170433"/>
    <w:rsid w:val="00170D94"/>
    <w:rsid w:val="00171D54"/>
    <w:rsid w:val="00172A82"/>
    <w:rsid w:val="00173AA4"/>
    <w:rsid w:val="0017412A"/>
    <w:rsid w:val="00175D0B"/>
    <w:rsid w:val="0017629D"/>
    <w:rsid w:val="00176655"/>
    <w:rsid w:val="001766F3"/>
    <w:rsid w:val="00176C32"/>
    <w:rsid w:val="00176CBC"/>
    <w:rsid w:val="00177109"/>
    <w:rsid w:val="00177331"/>
    <w:rsid w:val="00177CE4"/>
    <w:rsid w:val="00180665"/>
    <w:rsid w:val="001809E5"/>
    <w:rsid w:val="001814BF"/>
    <w:rsid w:val="00181C92"/>
    <w:rsid w:val="00181E90"/>
    <w:rsid w:val="00182877"/>
    <w:rsid w:val="00182AAF"/>
    <w:rsid w:val="00182BD8"/>
    <w:rsid w:val="001837F6"/>
    <w:rsid w:val="001840B1"/>
    <w:rsid w:val="0018442B"/>
    <w:rsid w:val="001844D1"/>
    <w:rsid w:val="001848F1"/>
    <w:rsid w:val="00185146"/>
    <w:rsid w:val="00185256"/>
    <w:rsid w:val="00185292"/>
    <w:rsid w:val="001853AB"/>
    <w:rsid w:val="00185B8A"/>
    <w:rsid w:val="001877DA"/>
    <w:rsid w:val="00187ADC"/>
    <w:rsid w:val="00190BE8"/>
    <w:rsid w:val="00190EE7"/>
    <w:rsid w:val="00191616"/>
    <w:rsid w:val="00191EAB"/>
    <w:rsid w:val="0019214D"/>
    <w:rsid w:val="00193296"/>
    <w:rsid w:val="001935FB"/>
    <w:rsid w:val="001944E4"/>
    <w:rsid w:val="00194755"/>
    <w:rsid w:val="0019493A"/>
    <w:rsid w:val="001956A5"/>
    <w:rsid w:val="00196386"/>
    <w:rsid w:val="001967AC"/>
    <w:rsid w:val="0019763D"/>
    <w:rsid w:val="001A153C"/>
    <w:rsid w:val="001A289D"/>
    <w:rsid w:val="001A297F"/>
    <w:rsid w:val="001A2F5D"/>
    <w:rsid w:val="001A32A0"/>
    <w:rsid w:val="001A353E"/>
    <w:rsid w:val="001A41BC"/>
    <w:rsid w:val="001A4A49"/>
    <w:rsid w:val="001A4CAE"/>
    <w:rsid w:val="001A5F56"/>
    <w:rsid w:val="001A64E7"/>
    <w:rsid w:val="001A764D"/>
    <w:rsid w:val="001A799A"/>
    <w:rsid w:val="001A7D52"/>
    <w:rsid w:val="001B0785"/>
    <w:rsid w:val="001B1B72"/>
    <w:rsid w:val="001B25D8"/>
    <w:rsid w:val="001B2787"/>
    <w:rsid w:val="001B30F2"/>
    <w:rsid w:val="001B39CA"/>
    <w:rsid w:val="001B4057"/>
    <w:rsid w:val="001B4706"/>
    <w:rsid w:val="001B496D"/>
    <w:rsid w:val="001B53E3"/>
    <w:rsid w:val="001B5BA0"/>
    <w:rsid w:val="001B626D"/>
    <w:rsid w:val="001B7AC0"/>
    <w:rsid w:val="001C0216"/>
    <w:rsid w:val="001C0BFE"/>
    <w:rsid w:val="001C0FF3"/>
    <w:rsid w:val="001C10E7"/>
    <w:rsid w:val="001C172A"/>
    <w:rsid w:val="001C2187"/>
    <w:rsid w:val="001C26F9"/>
    <w:rsid w:val="001C33CF"/>
    <w:rsid w:val="001C3649"/>
    <w:rsid w:val="001C594A"/>
    <w:rsid w:val="001C5FC2"/>
    <w:rsid w:val="001C6F6E"/>
    <w:rsid w:val="001D0F67"/>
    <w:rsid w:val="001D19CF"/>
    <w:rsid w:val="001D1A20"/>
    <w:rsid w:val="001D2251"/>
    <w:rsid w:val="001D29E6"/>
    <w:rsid w:val="001D2A65"/>
    <w:rsid w:val="001D2B94"/>
    <w:rsid w:val="001D3089"/>
    <w:rsid w:val="001D38B1"/>
    <w:rsid w:val="001D5398"/>
    <w:rsid w:val="001D5AD3"/>
    <w:rsid w:val="001D6707"/>
    <w:rsid w:val="001D6BB9"/>
    <w:rsid w:val="001D7F58"/>
    <w:rsid w:val="001D7F5A"/>
    <w:rsid w:val="001E12E4"/>
    <w:rsid w:val="001E1617"/>
    <w:rsid w:val="001E1B00"/>
    <w:rsid w:val="001E228C"/>
    <w:rsid w:val="001E2EFB"/>
    <w:rsid w:val="001E3362"/>
    <w:rsid w:val="001E3A43"/>
    <w:rsid w:val="001E4673"/>
    <w:rsid w:val="001E61D0"/>
    <w:rsid w:val="001E65E4"/>
    <w:rsid w:val="001E6ECA"/>
    <w:rsid w:val="001E6EE7"/>
    <w:rsid w:val="001E7951"/>
    <w:rsid w:val="001F0B9F"/>
    <w:rsid w:val="001F0D88"/>
    <w:rsid w:val="001F2E3C"/>
    <w:rsid w:val="001F2E47"/>
    <w:rsid w:val="001F2E4B"/>
    <w:rsid w:val="001F45EB"/>
    <w:rsid w:val="001F563A"/>
    <w:rsid w:val="001F5A9B"/>
    <w:rsid w:val="001F5D9E"/>
    <w:rsid w:val="001F5ECF"/>
    <w:rsid w:val="001F72AC"/>
    <w:rsid w:val="001F7666"/>
    <w:rsid w:val="001F7672"/>
    <w:rsid w:val="001F77C2"/>
    <w:rsid w:val="001F7AF7"/>
    <w:rsid w:val="001F7D6F"/>
    <w:rsid w:val="001F7EA5"/>
    <w:rsid w:val="0020010A"/>
    <w:rsid w:val="0020313B"/>
    <w:rsid w:val="00203205"/>
    <w:rsid w:val="00203287"/>
    <w:rsid w:val="002035C5"/>
    <w:rsid w:val="002039DD"/>
    <w:rsid w:val="002042D4"/>
    <w:rsid w:val="00204411"/>
    <w:rsid w:val="00204744"/>
    <w:rsid w:val="00205021"/>
    <w:rsid w:val="002054DB"/>
    <w:rsid w:val="00206DB7"/>
    <w:rsid w:val="0020790B"/>
    <w:rsid w:val="00210AC9"/>
    <w:rsid w:val="00210DB3"/>
    <w:rsid w:val="0021111A"/>
    <w:rsid w:val="00211297"/>
    <w:rsid w:val="00211738"/>
    <w:rsid w:val="00211F4D"/>
    <w:rsid w:val="00212A31"/>
    <w:rsid w:val="00213839"/>
    <w:rsid w:val="0021383E"/>
    <w:rsid w:val="002138E7"/>
    <w:rsid w:val="002139D5"/>
    <w:rsid w:val="00213BAF"/>
    <w:rsid w:val="00216142"/>
    <w:rsid w:val="00216C35"/>
    <w:rsid w:val="00216C77"/>
    <w:rsid w:val="002178C1"/>
    <w:rsid w:val="00217EA3"/>
    <w:rsid w:val="002233DB"/>
    <w:rsid w:val="002235FB"/>
    <w:rsid w:val="00225237"/>
    <w:rsid w:val="00225A43"/>
    <w:rsid w:val="00225C6E"/>
    <w:rsid w:val="00225E70"/>
    <w:rsid w:val="00225F30"/>
    <w:rsid w:val="00226300"/>
    <w:rsid w:val="00226FCC"/>
    <w:rsid w:val="002271DA"/>
    <w:rsid w:val="002276A1"/>
    <w:rsid w:val="002277A8"/>
    <w:rsid w:val="00227F9D"/>
    <w:rsid w:val="002307FA"/>
    <w:rsid w:val="00230AE0"/>
    <w:rsid w:val="00230CB4"/>
    <w:rsid w:val="00231790"/>
    <w:rsid w:val="00232029"/>
    <w:rsid w:val="002323CA"/>
    <w:rsid w:val="00233A26"/>
    <w:rsid w:val="002343C5"/>
    <w:rsid w:val="00234AF4"/>
    <w:rsid w:val="00236638"/>
    <w:rsid w:val="002372FA"/>
    <w:rsid w:val="00237BBE"/>
    <w:rsid w:val="00237C82"/>
    <w:rsid w:val="00237EF0"/>
    <w:rsid w:val="00240823"/>
    <w:rsid w:val="00240C22"/>
    <w:rsid w:val="0024217E"/>
    <w:rsid w:val="002425DE"/>
    <w:rsid w:val="0024278F"/>
    <w:rsid w:val="00242E07"/>
    <w:rsid w:val="00243AE3"/>
    <w:rsid w:val="002440D3"/>
    <w:rsid w:val="00244478"/>
    <w:rsid w:val="00244D8E"/>
    <w:rsid w:val="002453EB"/>
    <w:rsid w:val="00245EF2"/>
    <w:rsid w:val="00246917"/>
    <w:rsid w:val="00246C7F"/>
    <w:rsid w:val="002475DB"/>
    <w:rsid w:val="00247F43"/>
    <w:rsid w:val="002514E6"/>
    <w:rsid w:val="00252153"/>
    <w:rsid w:val="00252E21"/>
    <w:rsid w:val="00253333"/>
    <w:rsid w:val="0025375C"/>
    <w:rsid w:val="0025433F"/>
    <w:rsid w:val="0025472E"/>
    <w:rsid w:val="00254989"/>
    <w:rsid w:val="002549E5"/>
    <w:rsid w:val="00255BE5"/>
    <w:rsid w:val="00256220"/>
    <w:rsid w:val="0025639F"/>
    <w:rsid w:val="00256935"/>
    <w:rsid w:val="00257BFA"/>
    <w:rsid w:val="002603B8"/>
    <w:rsid w:val="00260AED"/>
    <w:rsid w:val="00260B52"/>
    <w:rsid w:val="00260B57"/>
    <w:rsid w:val="00260E64"/>
    <w:rsid w:val="0026217B"/>
    <w:rsid w:val="00262BE3"/>
    <w:rsid w:val="00264184"/>
    <w:rsid w:val="00264731"/>
    <w:rsid w:val="00265D23"/>
    <w:rsid w:val="00266310"/>
    <w:rsid w:val="00266463"/>
    <w:rsid w:val="00266965"/>
    <w:rsid w:val="0026724E"/>
    <w:rsid w:val="00267525"/>
    <w:rsid w:val="00270076"/>
    <w:rsid w:val="002702BF"/>
    <w:rsid w:val="00270577"/>
    <w:rsid w:val="00270606"/>
    <w:rsid w:val="0027134D"/>
    <w:rsid w:val="0027181F"/>
    <w:rsid w:val="00272300"/>
    <w:rsid w:val="0027232D"/>
    <w:rsid w:val="0027381D"/>
    <w:rsid w:val="00273DBF"/>
    <w:rsid w:val="00273FC6"/>
    <w:rsid w:val="002740C5"/>
    <w:rsid w:val="002741D6"/>
    <w:rsid w:val="00274C77"/>
    <w:rsid w:val="0027510C"/>
    <w:rsid w:val="00275A65"/>
    <w:rsid w:val="002768FB"/>
    <w:rsid w:val="00276A0F"/>
    <w:rsid w:val="00276BCC"/>
    <w:rsid w:val="002772E9"/>
    <w:rsid w:val="002777CE"/>
    <w:rsid w:val="002778C5"/>
    <w:rsid w:val="00277AAF"/>
    <w:rsid w:val="00277EAC"/>
    <w:rsid w:val="002807EA"/>
    <w:rsid w:val="00280B99"/>
    <w:rsid w:val="002826AD"/>
    <w:rsid w:val="002826DD"/>
    <w:rsid w:val="00283375"/>
    <w:rsid w:val="00283D9B"/>
    <w:rsid w:val="00285275"/>
    <w:rsid w:val="00285D35"/>
    <w:rsid w:val="002861EB"/>
    <w:rsid w:val="00286744"/>
    <w:rsid w:val="002867C3"/>
    <w:rsid w:val="00286A86"/>
    <w:rsid w:val="00287401"/>
    <w:rsid w:val="00287878"/>
    <w:rsid w:val="00287CD4"/>
    <w:rsid w:val="002907BA"/>
    <w:rsid w:val="0029093E"/>
    <w:rsid w:val="0029096C"/>
    <w:rsid w:val="00290DE4"/>
    <w:rsid w:val="0029121D"/>
    <w:rsid w:val="0029128D"/>
    <w:rsid w:val="002917DE"/>
    <w:rsid w:val="00291B4F"/>
    <w:rsid w:val="00291DDF"/>
    <w:rsid w:val="00291F39"/>
    <w:rsid w:val="002922F8"/>
    <w:rsid w:val="0029232C"/>
    <w:rsid w:val="0029361C"/>
    <w:rsid w:val="0029415E"/>
    <w:rsid w:val="00296534"/>
    <w:rsid w:val="002970FF"/>
    <w:rsid w:val="002971B7"/>
    <w:rsid w:val="0029721A"/>
    <w:rsid w:val="002977C0"/>
    <w:rsid w:val="00297C5E"/>
    <w:rsid w:val="002A0586"/>
    <w:rsid w:val="002A05B0"/>
    <w:rsid w:val="002A1632"/>
    <w:rsid w:val="002A219A"/>
    <w:rsid w:val="002A21A2"/>
    <w:rsid w:val="002A3800"/>
    <w:rsid w:val="002A3E2D"/>
    <w:rsid w:val="002A5B64"/>
    <w:rsid w:val="002A5E91"/>
    <w:rsid w:val="002A5F5D"/>
    <w:rsid w:val="002A6720"/>
    <w:rsid w:val="002A719D"/>
    <w:rsid w:val="002A7BA8"/>
    <w:rsid w:val="002B0011"/>
    <w:rsid w:val="002B0B63"/>
    <w:rsid w:val="002B138E"/>
    <w:rsid w:val="002B13D2"/>
    <w:rsid w:val="002B1CBC"/>
    <w:rsid w:val="002B206A"/>
    <w:rsid w:val="002B226C"/>
    <w:rsid w:val="002B2621"/>
    <w:rsid w:val="002B2626"/>
    <w:rsid w:val="002B362B"/>
    <w:rsid w:val="002B393E"/>
    <w:rsid w:val="002B4307"/>
    <w:rsid w:val="002B48D6"/>
    <w:rsid w:val="002B4C7D"/>
    <w:rsid w:val="002B5186"/>
    <w:rsid w:val="002B57B9"/>
    <w:rsid w:val="002B5CCC"/>
    <w:rsid w:val="002B699C"/>
    <w:rsid w:val="002B6CEF"/>
    <w:rsid w:val="002B753F"/>
    <w:rsid w:val="002B7B8D"/>
    <w:rsid w:val="002B7D66"/>
    <w:rsid w:val="002B7E8B"/>
    <w:rsid w:val="002C0AEB"/>
    <w:rsid w:val="002C0F51"/>
    <w:rsid w:val="002C1187"/>
    <w:rsid w:val="002C1E32"/>
    <w:rsid w:val="002C200B"/>
    <w:rsid w:val="002C2BCA"/>
    <w:rsid w:val="002C339E"/>
    <w:rsid w:val="002C3508"/>
    <w:rsid w:val="002C370E"/>
    <w:rsid w:val="002C37FB"/>
    <w:rsid w:val="002C3B96"/>
    <w:rsid w:val="002C3EDF"/>
    <w:rsid w:val="002C47DD"/>
    <w:rsid w:val="002C50D7"/>
    <w:rsid w:val="002C553D"/>
    <w:rsid w:val="002C5DE2"/>
    <w:rsid w:val="002C647F"/>
    <w:rsid w:val="002C6486"/>
    <w:rsid w:val="002C6855"/>
    <w:rsid w:val="002C6B1E"/>
    <w:rsid w:val="002C7EBD"/>
    <w:rsid w:val="002D2490"/>
    <w:rsid w:val="002D24AB"/>
    <w:rsid w:val="002D2802"/>
    <w:rsid w:val="002D2EB7"/>
    <w:rsid w:val="002D3400"/>
    <w:rsid w:val="002D3B11"/>
    <w:rsid w:val="002D47A8"/>
    <w:rsid w:val="002D4995"/>
    <w:rsid w:val="002D508B"/>
    <w:rsid w:val="002D5D58"/>
    <w:rsid w:val="002D698C"/>
    <w:rsid w:val="002D7870"/>
    <w:rsid w:val="002D7A77"/>
    <w:rsid w:val="002D7E30"/>
    <w:rsid w:val="002E0358"/>
    <w:rsid w:val="002E07D7"/>
    <w:rsid w:val="002E0EE4"/>
    <w:rsid w:val="002E0F6B"/>
    <w:rsid w:val="002E11AA"/>
    <w:rsid w:val="002E436F"/>
    <w:rsid w:val="002E5B25"/>
    <w:rsid w:val="002E5C11"/>
    <w:rsid w:val="002E6A6C"/>
    <w:rsid w:val="002E6D01"/>
    <w:rsid w:val="002F0D75"/>
    <w:rsid w:val="002F1ADE"/>
    <w:rsid w:val="002F2137"/>
    <w:rsid w:val="002F2785"/>
    <w:rsid w:val="002F3E56"/>
    <w:rsid w:val="002F460E"/>
    <w:rsid w:val="002F47F1"/>
    <w:rsid w:val="002F5372"/>
    <w:rsid w:val="002F64E7"/>
    <w:rsid w:val="003003E9"/>
    <w:rsid w:val="00303B87"/>
    <w:rsid w:val="0030403D"/>
    <w:rsid w:val="00304307"/>
    <w:rsid w:val="00304907"/>
    <w:rsid w:val="003051BA"/>
    <w:rsid w:val="00305968"/>
    <w:rsid w:val="00305A63"/>
    <w:rsid w:val="00305A91"/>
    <w:rsid w:val="00305B93"/>
    <w:rsid w:val="0030623E"/>
    <w:rsid w:val="003071A1"/>
    <w:rsid w:val="0030788B"/>
    <w:rsid w:val="00307D09"/>
    <w:rsid w:val="00307D62"/>
    <w:rsid w:val="0031026B"/>
    <w:rsid w:val="003102B8"/>
    <w:rsid w:val="003108E0"/>
    <w:rsid w:val="003120AF"/>
    <w:rsid w:val="0031220F"/>
    <w:rsid w:val="00312B4D"/>
    <w:rsid w:val="00314035"/>
    <w:rsid w:val="00314EE3"/>
    <w:rsid w:val="003150BA"/>
    <w:rsid w:val="00315BC9"/>
    <w:rsid w:val="00316EBF"/>
    <w:rsid w:val="00316FF4"/>
    <w:rsid w:val="0031734A"/>
    <w:rsid w:val="003203EC"/>
    <w:rsid w:val="0032070F"/>
    <w:rsid w:val="0032073F"/>
    <w:rsid w:val="00320B73"/>
    <w:rsid w:val="0032102C"/>
    <w:rsid w:val="00321566"/>
    <w:rsid w:val="003227D4"/>
    <w:rsid w:val="00323250"/>
    <w:rsid w:val="003247B4"/>
    <w:rsid w:val="0032498B"/>
    <w:rsid w:val="00324B80"/>
    <w:rsid w:val="00324DDF"/>
    <w:rsid w:val="00325914"/>
    <w:rsid w:val="00325C90"/>
    <w:rsid w:val="00325E94"/>
    <w:rsid w:val="00326750"/>
    <w:rsid w:val="00327186"/>
    <w:rsid w:val="00327736"/>
    <w:rsid w:val="0033080D"/>
    <w:rsid w:val="00330D21"/>
    <w:rsid w:val="00331600"/>
    <w:rsid w:val="00331EFE"/>
    <w:rsid w:val="00331FD6"/>
    <w:rsid w:val="003324A1"/>
    <w:rsid w:val="00332961"/>
    <w:rsid w:val="00332AD4"/>
    <w:rsid w:val="00332D7D"/>
    <w:rsid w:val="00332EE5"/>
    <w:rsid w:val="00333270"/>
    <w:rsid w:val="00333D5C"/>
    <w:rsid w:val="003351E1"/>
    <w:rsid w:val="0033577F"/>
    <w:rsid w:val="0033637A"/>
    <w:rsid w:val="00336A03"/>
    <w:rsid w:val="00336D97"/>
    <w:rsid w:val="00337724"/>
    <w:rsid w:val="00337984"/>
    <w:rsid w:val="00337CCE"/>
    <w:rsid w:val="0034005B"/>
    <w:rsid w:val="0034047F"/>
    <w:rsid w:val="00341330"/>
    <w:rsid w:val="00341CA7"/>
    <w:rsid w:val="0034224E"/>
    <w:rsid w:val="0034261D"/>
    <w:rsid w:val="00343171"/>
    <w:rsid w:val="00344165"/>
    <w:rsid w:val="00345DEF"/>
    <w:rsid w:val="0034631C"/>
    <w:rsid w:val="003468B0"/>
    <w:rsid w:val="00346ACB"/>
    <w:rsid w:val="00347385"/>
    <w:rsid w:val="00347938"/>
    <w:rsid w:val="00350EDE"/>
    <w:rsid w:val="00351440"/>
    <w:rsid w:val="003525BD"/>
    <w:rsid w:val="00352785"/>
    <w:rsid w:val="003527C1"/>
    <w:rsid w:val="00352B52"/>
    <w:rsid w:val="00353672"/>
    <w:rsid w:val="00353E4D"/>
    <w:rsid w:val="00355A13"/>
    <w:rsid w:val="003563FD"/>
    <w:rsid w:val="00356445"/>
    <w:rsid w:val="0035660F"/>
    <w:rsid w:val="00356652"/>
    <w:rsid w:val="0036007E"/>
    <w:rsid w:val="0036019F"/>
    <w:rsid w:val="00360D0A"/>
    <w:rsid w:val="00361102"/>
    <w:rsid w:val="00361161"/>
    <w:rsid w:val="00362BBB"/>
    <w:rsid w:val="00363303"/>
    <w:rsid w:val="003639D8"/>
    <w:rsid w:val="003647E1"/>
    <w:rsid w:val="00364DFD"/>
    <w:rsid w:val="00365082"/>
    <w:rsid w:val="00365AA2"/>
    <w:rsid w:val="003666EE"/>
    <w:rsid w:val="003667AB"/>
    <w:rsid w:val="00370275"/>
    <w:rsid w:val="00371788"/>
    <w:rsid w:val="00371C24"/>
    <w:rsid w:val="00371E11"/>
    <w:rsid w:val="00372057"/>
    <w:rsid w:val="00372386"/>
    <w:rsid w:val="00372C7C"/>
    <w:rsid w:val="00374407"/>
    <w:rsid w:val="00374812"/>
    <w:rsid w:val="0037482F"/>
    <w:rsid w:val="00377408"/>
    <w:rsid w:val="003778F9"/>
    <w:rsid w:val="00377D9E"/>
    <w:rsid w:val="003802A2"/>
    <w:rsid w:val="00380421"/>
    <w:rsid w:val="003806B2"/>
    <w:rsid w:val="00380B22"/>
    <w:rsid w:val="00380F91"/>
    <w:rsid w:val="003811A6"/>
    <w:rsid w:val="00381949"/>
    <w:rsid w:val="00381B04"/>
    <w:rsid w:val="00382265"/>
    <w:rsid w:val="00383943"/>
    <w:rsid w:val="00383D44"/>
    <w:rsid w:val="003844C9"/>
    <w:rsid w:val="00384668"/>
    <w:rsid w:val="00384743"/>
    <w:rsid w:val="00384918"/>
    <w:rsid w:val="00385EB0"/>
    <w:rsid w:val="00386ACF"/>
    <w:rsid w:val="00386CAA"/>
    <w:rsid w:val="00386FCC"/>
    <w:rsid w:val="003878C4"/>
    <w:rsid w:val="003900B4"/>
    <w:rsid w:val="0039072E"/>
    <w:rsid w:val="00392449"/>
    <w:rsid w:val="003927A1"/>
    <w:rsid w:val="00392D0F"/>
    <w:rsid w:val="00393437"/>
    <w:rsid w:val="00393AA3"/>
    <w:rsid w:val="003947F9"/>
    <w:rsid w:val="00394DB2"/>
    <w:rsid w:val="0039507F"/>
    <w:rsid w:val="00395376"/>
    <w:rsid w:val="0039546C"/>
    <w:rsid w:val="00395530"/>
    <w:rsid w:val="00395615"/>
    <w:rsid w:val="00395FD0"/>
    <w:rsid w:val="00396CF1"/>
    <w:rsid w:val="003974A1"/>
    <w:rsid w:val="00397E0F"/>
    <w:rsid w:val="003A00F8"/>
    <w:rsid w:val="003A03D7"/>
    <w:rsid w:val="003A2952"/>
    <w:rsid w:val="003A2BC8"/>
    <w:rsid w:val="003A36BD"/>
    <w:rsid w:val="003A608C"/>
    <w:rsid w:val="003A6D5B"/>
    <w:rsid w:val="003A72A1"/>
    <w:rsid w:val="003B14AD"/>
    <w:rsid w:val="003B156E"/>
    <w:rsid w:val="003B231C"/>
    <w:rsid w:val="003B237C"/>
    <w:rsid w:val="003B2838"/>
    <w:rsid w:val="003B2BBC"/>
    <w:rsid w:val="003B3A5F"/>
    <w:rsid w:val="003B3D77"/>
    <w:rsid w:val="003B4402"/>
    <w:rsid w:val="003B533B"/>
    <w:rsid w:val="003B54DE"/>
    <w:rsid w:val="003B5649"/>
    <w:rsid w:val="003B6469"/>
    <w:rsid w:val="003B68C1"/>
    <w:rsid w:val="003B754B"/>
    <w:rsid w:val="003B7B93"/>
    <w:rsid w:val="003B7C47"/>
    <w:rsid w:val="003C029E"/>
    <w:rsid w:val="003C02B7"/>
    <w:rsid w:val="003C0333"/>
    <w:rsid w:val="003C11B0"/>
    <w:rsid w:val="003C1BAA"/>
    <w:rsid w:val="003C22C5"/>
    <w:rsid w:val="003C231D"/>
    <w:rsid w:val="003C300E"/>
    <w:rsid w:val="003C3923"/>
    <w:rsid w:val="003C48E5"/>
    <w:rsid w:val="003C5587"/>
    <w:rsid w:val="003C6185"/>
    <w:rsid w:val="003C66DC"/>
    <w:rsid w:val="003C6CD2"/>
    <w:rsid w:val="003C71C0"/>
    <w:rsid w:val="003D061A"/>
    <w:rsid w:val="003D29F1"/>
    <w:rsid w:val="003D2E7F"/>
    <w:rsid w:val="003D3C2C"/>
    <w:rsid w:val="003D48F7"/>
    <w:rsid w:val="003D4BB7"/>
    <w:rsid w:val="003D622E"/>
    <w:rsid w:val="003D7B16"/>
    <w:rsid w:val="003E0BB3"/>
    <w:rsid w:val="003E275C"/>
    <w:rsid w:val="003E2B26"/>
    <w:rsid w:val="003E2D13"/>
    <w:rsid w:val="003E2DBE"/>
    <w:rsid w:val="003E3221"/>
    <w:rsid w:val="003E355A"/>
    <w:rsid w:val="003E5482"/>
    <w:rsid w:val="003E59D2"/>
    <w:rsid w:val="003E5D31"/>
    <w:rsid w:val="003E66F4"/>
    <w:rsid w:val="003E781D"/>
    <w:rsid w:val="003E797A"/>
    <w:rsid w:val="003F083E"/>
    <w:rsid w:val="003F105A"/>
    <w:rsid w:val="003F24E8"/>
    <w:rsid w:val="003F2A34"/>
    <w:rsid w:val="003F47F4"/>
    <w:rsid w:val="003F634A"/>
    <w:rsid w:val="003F6C23"/>
    <w:rsid w:val="003F6E62"/>
    <w:rsid w:val="003F6ECF"/>
    <w:rsid w:val="003F7969"/>
    <w:rsid w:val="00400D04"/>
    <w:rsid w:val="004011FC"/>
    <w:rsid w:val="00401837"/>
    <w:rsid w:val="004032AC"/>
    <w:rsid w:val="004037C3"/>
    <w:rsid w:val="00403DE6"/>
    <w:rsid w:val="004040A7"/>
    <w:rsid w:val="00404317"/>
    <w:rsid w:val="00406538"/>
    <w:rsid w:val="004067CB"/>
    <w:rsid w:val="00407782"/>
    <w:rsid w:val="00407B8F"/>
    <w:rsid w:val="00410C9A"/>
    <w:rsid w:val="004115D4"/>
    <w:rsid w:val="004116A3"/>
    <w:rsid w:val="004155D2"/>
    <w:rsid w:val="00416935"/>
    <w:rsid w:val="00417155"/>
    <w:rsid w:val="0041757B"/>
    <w:rsid w:val="004175D6"/>
    <w:rsid w:val="00417C09"/>
    <w:rsid w:val="00422784"/>
    <w:rsid w:val="00422881"/>
    <w:rsid w:val="00423A3C"/>
    <w:rsid w:val="00424EC0"/>
    <w:rsid w:val="00424ED1"/>
    <w:rsid w:val="00424EF3"/>
    <w:rsid w:val="00425290"/>
    <w:rsid w:val="00425D79"/>
    <w:rsid w:val="00426CC9"/>
    <w:rsid w:val="00427879"/>
    <w:rsid w:val="00427BD9"/>
    <w:rsid w:val="00427F53"/>
    <w:rsid w:val="0043069E"/>
    <w:rsid w:val="0043298E"/>
    <w:rsid w:val="00434F2C"/>
    <w:rsid w:val="00435397"/>
    <w:rsid w:val="0043610B"/>
    <w:rsid w:val="00436919"/>
    <w:rsid w:val="00436F79"/>
    <w:rsid w:val="00437C06"/>
    <w:rsid w:val="004406DE"/>
    <w:rsid w:val="00440922"/>
    <w:rsid w:val="00441C39"/>
    <w:rsid w:val="00441CAD"/>
    <w:rsid w:val="004422EC"/>
    <w:rsid w:val="00442526"/>
    <w:rsid w:val="00442810"/>
    <w:rsid w:val="00443085"/>
    <w:rsid w:val="0044332D"/>
    <w:rsid w:val="00443BFD"/>
    <w:rsid w:val="00444AF2"/>
    <w:rsid w:val="00446AA1"/>
    <w:rsid w:val="0045032C"/>
    <w:rsid w:val="004508C8"/>
    <w:rsid w:val="0045156C"/>
    <w:rsid w:val="00451592"/>
    <w:rsid w:val="004515EF"/>
    <w:rsid w:val="004527C2"/>
    <w:rsid w:val="004530BB"/>
    <w:rsid w:val="00453171"/>
    <w:rsid w:val="00454A57"/>
    <w:rsid w:val="00455A57"/>
    <w:rsid w:val="00455CA8"/>
    <w:rsid w:val="00455F57"/>
    <w:rsid w:val="004564CD"/>
    <w:rsid w:val="004567BD"/>
    <w:rsid w:val="00456DFE"/>
    <w:rsid w:val="00456E69"/>
    <w:rsid w:val="004600BE"/>
    <w:rsid w:val="004608FD"/>
    <w:rsid w:val="00460F55"/>
    <w:rsid w:val="00460FCE"/>
    <w:rsid w:val="00461C2D"/>
    <w:rsid w:val="00462E45"/>
    <w:rsid w:val="00463535"/>
    <w:rsid w:val="00463F0B"/>
    <w:rsid w:val="004640A0"/>
    <w:rsid w:val="004645EF"/>
    <w:rsid w:val="00464F83"/>
    <w:rsid w:val="00465199"/>
    <w:rsid w:val="0046555B"/>
    <w:rsid w:val="004669F7"/>
    <w:rsid w:val="0047038E"/>
    <w:rsid w:val="00470B69"/>
    <w:rsid w:val="00470F56"/>
    <w:rsid w:val="00471200"/>
    <w:rsid w:val="00471D86"/>
    <w:rsid w:val="00471F9B"/>
    <w:rsid w:val="004721DB"/>
    <w:rsid w:val="004725CD"/>
    <w:rsid w:val="004726E3"/>
    <w:rsid w:val="00472C02"/>
    <w:rsid w:val="00473027"/>
    <w:rsid w:val="004741C6"/>
    <w:rsid w:val="004755E4"/>
    <w:rsid w:val="004763CB"/>
    <w:rsid w:val="00476568"/>
    <w:rsid w:val="00476D61"/>
    <w:rsid w:val="00477041"/>
    <w:rsid w:val="004773FD"/>
    <w:rsid w:val="00477911"/>
    <w:rsid w:val="00480E52"/>
    <w:rsid w:val="004813FB"/>
    <w:rsid w:val="00481DD3"/>
    <w:rsid w:val="004825C3"/>
    <w:rsid w:val="004829BA"/>
    <w:rsid w:val="00482DDD"/>
    <w:rsid w:val="00483157"/>
    <w:rsid w:val="004834E9"/>
    <w:rsid w:val="00483984"/>
    <w:rsid w:val="00483D5C"/>
    <w:rsid w:val="0048456F"/>
    <w:rsid w:val="0048476A"/>
    <w:rsid w:val="00484BEF"/>
    <w:rsid w:val="0048512B"/>
    <w:rsid w:val="00485626"/>
    <w:rsid w:val="004859F6"/>
    <w:rsid w:val="00486449"/>
    <w:rsid w:val="00486CA9"/>
    <w:rsid w:val="00486F13"/>
    <w:rsid w:val="00490235"/>
    <w:rsid w:val="00490320"/>
    <w:rsid w:val="00490686"/>
    <w:rsid w:val="00490E67"/>
    <w:rsid w:val="00491235"/>
    <w:rsid w:val="00491379"/>
    <w:rsid w:val="00492038"/>
    <w:rsid w:val="00492571"/>
    <w:rsid w:val="004929D9"/>
    <w:rsid w:val="0049487F"/>
    <w:rsid w:val="00495AAD"/>
    <w:rsid w:val="00496F88"/>
    <w:rsid w:val="00496FEE"/>
    <w:rsid w:val="0049740A"/>
    <w:rsid w:val="00497883"/>
    <w:rsid w:val="004A0A4C"/>
    <w:rsid w:val="004A109A"/>
    <w:rsid w:val="004A1249"/>
    <w:rsid w:val="004A247C"/>
    <w:rsid w:val="004A28F9"/>
    <w:rsid w:val="004A323B"/>
    <w:rsid w:val="004A3A14"/>
    <w:rsid w:val="004A5069"/>
    <w:rsid w:val="004A59EB"/>
    <w:rsid w:val="004A5ACB"/>
    <w:rsid w:val="004A5CFC"/>
    <w:rsid w:val="004A6139"/>
    <w:rsid w:val="004A6ED5"/>
    <w:rsid w:val="004B0391"/>
    <w:rsid w:val="004B07BD"/>
    <w:rsid w:val="004B0EBC"/>
    <w:rsid w:val="004B2257"/>
    <w:rsid w:val="004B28A9"/>
    <w:rsid w:val="004B2DC8"/>
    <w:rsid w:val="004B3483"/>
    <w:rsid w:val="004B34E6"/>
    <w:rsid w:val="004B50FD"/>
    <w:rsid w:val="004B5557"/>
    <w:rsid w:val="004B5C41"/>
    <w:rsid w:val="004B6A2C"/>
    <w:rsid w:val="004B6A94"/>
    <w:rsid w:val="004B7143"/>
    <w:rsid w:val="004B76F6"/>
    <w:rsid w:val="004B77DF"/>
    <w:rsid w:val="004B7882"/>
    <w:rsid w:val="004C09C4"/>
    <w:rsid w:val="004C0D57"/>
    <w:rsid w:val="004C11A3"/>
    <w:rsid w:val="004C202F"/>
    <w:rsid w:val="004C2B8F"/>
    <w:rsid w:val="004C33B3"/>
    <w:rsid w:val="004C4BC2"/>
    <w:rsid w:val="004C582F"/>
    <w:rsid w:val="004C5CCE"/>
    <w:rsid w:val="004C5DC1"/>
    <w:rsid w:val="004C6AC8"/>
    <w:rsid w:val="004C7788"/>
    <w:rsid w:val="004D0320"/>
    <w:rsid w:val="004D06B9"/>
    <w:rsid w:val="004D0EED"/>
    <w:rsid w:val="004D362C"/>
    <w:rsid w:val="004D3859"/>
    <w:rsid w:val="004D572A"/>
    <w:rsid w:val="004D7415"/>
    <w:rsid w:val="004D780A"/>
    <w:rsid w:val="004E0002"/>
    <w:rsid w:val="004E00C7"/>
    <w:rsid w:val="004E00F6"/>
    <w:rsid w:val="004E0384"/>
    <w:rsid w:val="004E068A"/>
    <w:rsid w:val="004E1D70"/>
    <w:rsid w:val="004E2970"/>
    <w:rsid w:val="004E2A50"/>
    <w:rsid w:val="004E2D45"/>
    <w:rsid w:val="004E30E9"/>
    <w:rsid w:val="004E3684"/>
    <w:rsid w:val="004E36F1"/>
    <w:rsid w:val="004E7A9B"/>
    <w:rsid w:val="004F03A3"/>
    <w:rsid w:val="004F0692"/>
    <w:rsid w:val="004F2145"/>
    <w:rsid w:val="004F464C"/>
    <w:rsid w:val="004F48BA"/>
    <w:rsid w:val="004F5241"/>
    <w:rsid w:val="004F63DD"/>
    <w:rsid w:val="004F66D0"/>
    <w:rsid w:val="004F68B0"/>
    <w:rsid w:val="004F6CF1"/>
    <w:rsid w:val="00501239"/>
    <w:rsid w:val="00501C14"/>
    <w:rsid w:val="005022DB"/>
    <w:rsid w:val="0050268C"/>
    <w:rsid w:val="00502B87"/>
    <w:rsid w:val="00502CF6"/>
    <w:rsid w:val="00502D97"/>
    <w:rsid w:val="00503B8C"/>
    <w:rsid w:val="00505ABD"/>
    <w:rsid w:val="00505AC1"/>
    <w:rsid w:val="00505B14"/>
    <w:rsid w:val="0050764C"/>
    <w:rsid w:val="005078DD"/>
    <w:rsid w:val="00507C2F"/>
    <w:rsid w:val="00507E84"/>
    <w:rsid w:val="00510A5F"/>
    <w:rsid w:val="00510BB7"/>
    <w:rsid w:val="0051107E"/>
    <w:rsid w:val="0051116F"/>
    <w:rsid w:val="005120D2"/>
    <w:rsid w:val="005121DF"/>
    <w:rsid w:val="00512D9F"/>
    <w:rsid w:val="00513E8E"/>
    <w:rsid w:val="00513F64"/>
    <w:rsid w:val="00514057"/>
    <w:rsid w:val="00514FAA"/>
    <w:rsid w:val="005153EB"/>
    <w:rsid w:val="005153EC"/>
    <w:rsid w:val="00515B2F"/>
    <w:rsid w:val="005164B4"/>
    <w:rsid w:val="00516575"/>
    <w:rsid w:val="005167FF"/>
    <w:rsid w:val="0051717A"/>
    <w:rsid w:val="00517545"/>
    <w:rsid w:val="00517A19"/>
    <w:rsid w:val="005205C0"/>
    <w:rsid w:val="005205E0"/>
    <w:rsid w:val="00521F11"/>
    <w:rsid w:val="00521FB4"/>
    <w:rsid w:val="00521FDC"/>
    <w:rsid w:val="00522ED6"/>
    <w:rsid w:val="005232FF"/>
    <w:rsid w:val="00523DE2"/>
    <w:rsid w:val="0052480D"/>
    <w:rsid w:val="005259DC"/>
    <w:rsid w:val="00525E86"/>
    <w:rsid w:val="00526437"/>
    <w:rsid w:val="00527131"/>
    <w:rsid w:val="00527365"/>
    <w:rsid w:val="00527435"/>
    <w:rsid w:val="005309C1"/>
    <w:rsid w:val="005318CA"/>
    <w:rsid w:val="00533547"/>
    <w:rsid w:val="00533DD8"/>
    <w:rsid w:val="00534522"/>
    <w:rsid w:val="005356F4"/>
    <w:rsid w:val="005356F6"/>
    <w:rsid w:val="00535A88"/>
    <w:rsid w:val="005367AB"/>
    <w:rsid w:val="00537D77"/>
    <w:rsid w:val="0054255C"/>
    <w:rsid w:val="005426D5"/>
    <w:rsid w:val="00543CD0"/>
    <w:rsid w:val="005440B6"/>
    <w:rsid w:val="00544A20"/>
    <w:rsid w:val="0054511F"/>
    <w:rsid w:val="005454AE"/>
    <w:rsid w:val="00547410"/>
    <w:rsid w:val="00550757"/>
    <w:rsid w:val="005524D4"/>
    <w:rsid w:val="00552FF2"/>
    <w:rsid w:val="00553012"/>
    <w:rsid w:val="00553F4B"/>
    <w:rsid w:val="005544E4"/>
    <w:rsid w:val="00554566"/>
    <w:rsid w:val="00554D51"/>
    <w:rsid w:val="0055580B"/>
    <w:rsid w:val="00555D60"/>
    <w:rsid w:val="005564D1"/>
    <w:rsid w:val="00557C9A"/>
    <w:rsid w:val="00560FCE"/>
    <w:rsid w:val="00561169"/>
    <w:rsid w:val="0056120A"/>
    <w:rsid w:val="00561542"/>
    <w:rsid w:val="0056247C"/>
    <w:rsid w:val="00562509"/>
    <w:rsid w:val="00562536"/>
    <w:rsid w:val="005635DC"/>
    <w:rsid w:val="00563DBF"/>
    <w:rsid w:val="00564BBC"/>
    <w:rsid w:val="00565E03"/>
    <w:rsid w:val="00566B82"/>
    <w:rsid w:val="00566C56"/>
    <w:rsid w:val="00567690"/>
    <w:rsid w:val="0056769B"/>
    <w:rsid w:val="005704EC"/>
    <w:rsid w:val="005709DA"/>
    <w:rsid w:val="00570C57"/>
    <w:rsid w:val="00570E03"/>
    <w:rsid w:val="00570E63"/>
    <w:rsid w:val="00571169"/>
    <w:rsid w:val="005711EE"/>
    <w:rsid w:val="0057167B"/>
    <w:rsid w:val="00571D77"/>
    <w:rsid w:val="0057265A"/>
    <w:rsid w:val="00572CED"/>
    <w:rsid w:val="005748EA"/>
    <w:rsid w:val="00574F22"/>
    <w:rsid w:val="005750EA"/>
    <w:rsid w:val="00575822"/>
    <w:rsid w:val="00575D13"/>
    <w:rsid w:val="00576048"/>
    <w:rsid w:val="0057627B"/>
    <w:rsid w:val="0057671D"/>
    <w:rsid w:val="005772F5"/>
    <w:rsid w:val="00577609"/>
    <w:rsid w:val="005778BB"/>
    <w:rsid w:val="005818DA"/>
    <w:rsid w:val="00581D77"/>
    <w:rsid w:val="005827D4"/>
    <w:rsid w:val="005829E0"/>
    <w:rsid w:val="00583855"/>
    <w:rsid w:val="00583A27"/>
    <w:rsid w:val="00583ABB"/>
    <w:rsid w:val="00583F1B"/>
    <w:rsid w:val="00583FEB"/>
    <w:rsid w:val="005842E2"/>
    <w:rsid w:val="00584AAB"/>
    <w:rsid w:val="00584C76"/>
    <w:rsid w:val="0058531D"/>
    <w:rsid w:val="005856F1"/>
    <w:rsid w:val="00585A18"/>
    <w:rsid w:val="0058688C"/>
    <w:rsid w:val="00587148"/>
    <w:rsid w:val="005871BB"/>
    <w:rsid w:val="00587F30"/>
    <w:rsid w:val="00591208"/>
    <w:rsid w:val="0059177C"/>
    <w:rsid w:val="00592793"/>
    <w:rsid w:val="00593556"/>
    <w:rsid w:val="00593AFE"/>
    <w:rsid w:val="00593EB0"/>
    <w:rsid w:val="00594325"/>
    <w:rsid w:val="00594AB3"/>
    <w:rsid w:val="005952AA"/>
    <w:rsid w:val="005A099B"/>
    <w:rsid w:val="005A0BC3"/>
    <w:rsid w:val="005A1F71"/>
    <w:rsid w:val="005A2008"/>
    <w:rsid w:val="005A2B7A"/>
    <w:rsid w:val="005A2E18"/>
    <w:rsid w:val="005A417C"/>
    <w:rsid w:val="005A5A8E"/>
    <w:rsid w:val="005A5AC9"/>
    <w:rsid w:val="005A5F24"/>
    <w:rsid w:val="005A5FAF"/>
    <w:rsid w:val="005A632B"/>
    <w:rsid w:val="005A6385"/>
    <w:rsid w:val="005A69E2"/>
    <w:rsid w:val="005A6C48"/>
    <w:rsid w:val="005A70CC"/>
    <w:rsid w:val="005A77F2"/>
    <w:rsid w:val="005A7EA8"/>
    <w:rsid w:val="005B14C1"/>
    <w:rsid w:val="005B1D40"/>
    <w:rsid w:val="005B217E"/>
    <w:rsid w:val="005B33AB"/>
    <w:rsid w:val="005B3749"/>
    <w:rsid w:val="005B411C"/>
    <w:rsid w:val="005B4EC1"/>
    <w:rsid w:val="005B7A78"/>
    <w:rsid w:val="005C118C"/>
    <w:rsid w:val="005C13A5"/>
    <w:rsid w:val="005C16CB"/>
    <w:rsid w:val="005C1D80"/>
    <w:rsid w:val="005C20BE"/>
    <w:rsid w:val="005C2138"/>
    <w:rsid w:val="005C2570"/>
    <w:rsid w:val="005C298D"/>
    <w:rsid w:val="005C2F24"/>
    <w:rsid w:val="005C3368"/>
    <w:rsid w:val="005C4909"/>
    <w:rsid w:val="005C5B57"/>
    <w:rsid w:val="005C6138"/>
    <w:rsid w:val="005C63BC"/>
    <w:rsid w:val="005C68F3"/>
    <w:rsid w:val="005D0027"/>
    <w:rsid w:val="005D08D1"/>
    <w:rsid w:val="005D0FAD"/>
    <w:rsid w:val="005D14B9"/>
    <w:rsid w:val="005D1553"/>
    <w:rsid w:val="005D1D3D"/>
    <w:rsid w:val="005D2025"/>
    <w:rsid w:val="005D2C1E"/>
    <w:rsid w:val="005D4500"/>
    <w:rsid w:val="005D4E56"/>
    <w:rsid w:val="005D5677"/>
    <w:rsid w:val="005D61A8"/>
    <w:rsid w:val="005D6A30"/>
    <w:rsid w:val="005D7175"/>
    <w:rsid w:val="005D7915"/>
    <w:rsid w:val="005E018D"/>
    <w:rsid w:val="005E037B"/>
    <w:rsid w:val="005E0BAF"/>
    <w:rsid w:val="005E0F15"/>
    <w:rsid w:val="005E2AC6"/>
    <w:rsid w:val="005E3F54"/>
    <w:rsid w:val="005E44C4"/>
    <w:rsid w:val="005E4C72"/>
    <w:rsid w:val="005E51F4"/>
    <w:rsid w:val="005E5859"/>
    <w:rsid w:val="005E62CE"/>
    <w:rsid w:val="005E64C6"/>
    <w:rsid w:val="005E6528"/>
    <w:rsid w:val="005E786D"/>
    <w:rsid w:val="005E78D0"/>
    <w:rsid w:val="005F0BF8"/>
    <w:rsid w:val="005F1758"/>
    <w:rsid w:val="005F208F"/>
    <w:rsid w:val="005F20F8"/>
    <w:rsid w:val="005F3E6E"/>
    <w:rsid w:val="005F4B9D"/>
    <w:rsid w:val="005F52AD"/>
    <w:rsid w:val="005F5401"/>
    <w:rsid w:val="005F5B4A"/>
    <w:rsid w:val="005F7B5B"/>
    <w:rsid w:val="006007D5"/>
    <w:rsid w:val="00601090"/>
    <w:rsid w:val="00601709"/>
    <w:rsid w:val="00601C6D"/>
    <w:rsid w:val="00602502"/>
    <w:rsid w:val="006025E9"/>
    <w:rsid w:val="00602868"/>
    <w:rsid w:val="00602DFB"/>
    <w:rsid w:val="00602F8E"/>
    <w:rsid w:val="0060475C"/>
    <w:rsid w:val="006049CE"/>
    <w:rsid w:val="00604B53"/>
    <w:rsid w:val="00605395"/>
    <w:rsid w:val="00605732"/>
    <w:rsid w:val="006069D7"/>
    <w:rsid w:val="00607091"/>
    <w:rsid w:val="006109B8"/>
    <w:rsid w:val="00610B88"/>
    <w:rsid w:val="00610D17"/>
    <w:rsid w:val="00610E69"/>
    <w:rsid w:val="006119CA"/>
    <w:rsid w:val="0061264D"/>
    <w:rsid w:val="006136B8"/>
    <w:rsid w:val="00613CFA"/>
    <w:rsid w:val="00614909"/>
    <w:rsid w:val="00614F39"/>
    <w:rsid w:val="00615039"/>
    <w:rsid w:val="00615FE2"/>
    <w:rsid w:val="006161DB"/>
    <w:rsid w:val="006162AE"/>
    <w:rsid w:val="00616894"/>
    <w:rsid w:val="00616BCA"/>
    <w:rsid w:val="00617E8E"/>
    <w:rsid w:val="0062009C"/>
    <w:rsid w:val="00620B54"/>
    <w:rsid w:val="00620BB0"/>
    <w:rsid w:val="006216B4"/>
    <w:rsid w:val="00621C04"/>
    <w:rsid w:val="00621C4D"/>
    <w:rsid w:val="00621E1D"/>
    <w:rsid w:val="0062210B"/>
    <w:rsid w:val="0062270E"/>
    <w:rsid w:val="00623B48"/>
    <w:rsid w:val="006253E8"/>
    <w:rsid w:val="0062654C"/>
    <w:rsid w:val="00626968"/>
    <w:rsid w:val="0062775C"/>
    <w:rsid w:val="006277C6"/>
    <w:rsid w:val="0063075F"/>
    <w:rsid w:val="006310C3"/>
    <w:rsid w:val="00631BCD"/>
    <w:rsid w:val="00631D71"/>
    <w:rsid w:val="00632148"/>
    <w:rsid w:val="006330A5"/>
    <w:rsid w:val="0063329C"/>
    <w:rsid w:val="006336C5"/>
    <w:rsid w:val="0063389B"/>
    <w:rsid w:val="006342EC"/>
    <w:rsid w:val="006344C6"/>
    <w:rsid w:val="0063495E"/>
    <w:rsid w:val="00635A58"/>
    <w:rsid w:val="006361A0"/>
    <w:rsid w:val="00636333"/>
    <w:rsid w:val="00636D81"/>
    <w:rsid w:val="00641433"/>
    <w:rsid w:val="0064189B"/>
    <w:rsid w:val="0064195F"/>
    <w:rsid w:val="00641B18"/>
    <w:rsid w:val="00641C14"/>
    <w:rsid w:val="00642E0C"/>
    <w:rsid w:val="00642E64"/>
    <w:rsid w:val="0064303E"/>
    <w:rsid w:val="00643AD3"/>
    <w:rsid w:val="00643FC9"/>
    <w:rsid w:val="006448DD"/>
    <w:rsid w:val="006450C0"/>
    <w:rsid w:val="00646494"/>
    <w:rsid w:val="00646C34"/>
    <w:rsid w:val="00647158"/>
    <w:rsid w:val="0064785D"/>
    <w:rsid w:val="006478C2"/>
    <w:rsid w:val="00647FAB"/>
    <w:rsid w:val="006556BF"/>
    <w:rsid w:val="00655CDD"/>
    <w:rsid w:val="00655EA0"/>
    <w:rsid w:val="00656520"/>
    <w:rsid w:val="0065667F"/>
    <w:rsid w:val="00656817"/>
    <w:rsid w:val="00660088"/>
    <w:rsid w:val="006600FE"/>
    <w:rsid w:val="0066049D"/>
    <w:rsid w:val="00661073"/>
    <w:rsid w:val="006611C0"/>
    <w:rsid w:val="00662A58"/>
    <w:rsid w:val="00663BBF"/>
    <w:rsid w:val="006646FA"/>
    <w:rsid w:val="0066472F"/>
    <w:rsid w:val="0066519F"/>
    <w:rsid w:val="00665920"/>
    <w:rsid w:val="006659C2"/>
    <w:rsid w:val="00665B4C"/>
    <w:rsid w:val="006667E9"/>
    <w:rsid w:val="00666C53"/>
    <w:rsid w:val="00667C01"/>
    <w:rsid w:val="00670078"/>
    <w:rsid w:val="00670426"/>
    <w:rsid w:val="0067052F"/>
    <w:rsid w:val="00670A43"/>
    <w:rsid w:val="00670AA3"/>
    <w:rsid w:val="006717F4"/>
    <w:rsid w:val="00672613"/>
    <w:rsid w:val="00673278"/>
    <w:rsid w:val="00673C75"/>
    <w:rsid w:val="00673F21"/>
    <w:rsid w:val="00674045"/>
    <w:rsid w:val="00674203"/>
    <w:rsid w:val="006745A0"/>
    <w:rsid w:val="00675D2C"/>
    <w:rsid w:val="0067605C"/>
    <w:rsid w:val="006760A7"/>
    <w:rsid w:val="0067636C"/>
    <w:rsid w:val="0067718B"/>
    <w:rsid w:val="00677764"/>
    <w:rsid w:val="00680275"/>
    <w:rsid w:val="00681F85"/>
    <w:rsid w:val="0068219D"/>
    <w:rsid w:val="0068225F"/>
    <w:rsid w:val="00682306"/>
    <w:rsid w:val="006823E4"/>
    <w:rsid w:val="00682B36"/>
    <w:rsid w:val="00682F88"/>
    <w:rsid w:val="00683C2D"/>
    <w:rsid w:val="00684095"/>
    <w:rsid w:val="00684C2A"/>
    <w:rsid w:val="006857A2"/>
    <w:rsid w:val="00685C83"/>
    <w:rsid w:val="0068679E"/>
    <w:rsid w:val="00686FE0"/>
    <w:rsid w:val="00690969"/>
    <w:rsid w:val="0069178D"/>
    <w:rsid w:val="00691C2F"/>
    <w:rsid w:val="00692508"/>
    <w:rsid w:val="00692630"/>
    <w:rsid w:val="006927F0"/>
    <w:rsid w:val="0069330D"/>
    <w:rsid w:val="006945D3"/>
    <w:rsid w:val="00694C43"/>
    <w:rsid w:val="00694EF9"/>
    <w:rsid w:val="00694F2A"/>
    <w:rsid w:val="00695014"/>
    <w:rsid w:val="006950B4"/>
    <w:rsid w:val="0069524D"/>
    <w:rsid w:val="006953A8"/>
    <w:rsid w:val="006976C8"/>
    <w:rsid w:val="006A06A7"/>
    <w:rsid w:val="006A20B2"/>
    <w:rsid w:val="006A2625"/>
    <w:rsid w:val="006A2E85"/>
    <w:rsid w:val="006A4E21"/>
    <w:rsid w:val="006A5AB5"/>
    <w:rsid w:val="006A6807"/>
    <w:rsid w:val="006A7829"/>
    <w:rsid w:val="006A7ADB"/>
    <w:rsid w:val="006B127E"/>
    <w:rsid w:val="006B2126"/>
    <w:rsid w:val="006B2932"/>
    <w:rsid w:val="006B356F"/>
    <w:rsid w:val="006B369C"/>
    <w:rsid w:val="006B383F"/>
    <w:rsid w:val="006B3DE6"/>
    <w:rsid w:val="006B4170"/>
    <w:rsid w:val="006B43F0"/>
    <w:rsid w:val="006B4AC7"/>
    <w:rsid w:val="006B5B27"/>
    <w:rsid w:val="006B632B"/>
    <w:rsid w:val="006B724F"/>
    <w:rsid w:val="006B7BCD"/>
    <w:rsid w:val="006C20DA"/>
    <w:rsid w:val="006C3F3F"/>
    <w:rsid w:val="006C55AB"/>
    <w:rsid w:val="006C5957"/>
    <w:rsid w:val="006C6D27"/>
    <w:rsid w:val="006C700D"/>
    <w:rsid w:val="006C7235"/>
    <w:rsid w:val="006C7994"/>
    <w:rsid w:val="006C7A09"/>
    <w:rsid w:val="006C7AFD"/>
    <w:rsid w:val="006D01E6"/>
    <w:rsid w:val="006D0567"/>
    <w:rsid w:val="006D1A1E"/>
    <w:rsid w:val="006D1C86"/>
    <w:rsid w:val="006D2405"/>
    <w:rsid w:val="006D2616"/>
    <w:rsid w:val="006D29BB"/>
    <w:rsid w:val="006D2DE3"/>
    <w:rsid w:val="006D3124"/>
    <w:rsid w:val="006D3E42"/>
    <w:rsid w:val="006D3E68"/>
    <w:rsid w:val="006D47EF"/>
    <w:rsid w:val="006D4BDE"/>
    <w:rsid w:val="006D4FD7"/>
    <w:rsid w:val="006D5BEC"/>
    <w:rsid w:val="006D6440"/>
    <w:rsid w:val="006D669E"/>
    <w:rsid w:val="006D7E8F"/>
    <w:rsid w:val="006E076B"/>
    <w:rsid w:val="006E0E62"/>
    <w:rsid w:val="006E1041"/>
    <w:rsid w:val="006E15F5"/>
    <w:rsid w:val="006E1AAB"/>
    <w:rsid w:val="006E219D"/>
    <w:rsid w:val="006E3651"/>
    <w:rsid w:val="006E380B"/>
    <w:rsid w:val="006E57DB"/>
    <w:rsid w:val="006E580B"/>
    <w:rsid w:val="006E5BC2"/>
    <w:rsid w:val="006E662D"/>
    <w:rsid w:val="006E722E"/>
    <w:rsid w:val="006E75E9"/>
    <w:rsid w:val="006E770F"/>
    <w:rsid w:val="006E78AF"/>
    <w:rsid w:val="006F022B"/>
    <w:rsid w:val="006F024E"/>
    <w:rsid w:val="006F102E"/>
    <w:rsid w:val="006F10C3"/>
    <w:rsid w:val="006F2014"/>
    <w:rsid w:val="006F2681"/>
    <w:rsid w:val="006F2966"/>
    <w:rsid w:val="006F298A"/>
    <w:rsid w:val="006F44E5"/>
    <w:rsid w:val="006F4BB8"/>
    <w:rsid w:val="006F5126"/>
    <w:rsid w:val="006F52F4"/>
    <w:rsid w:val="006F56EE"/>
    <w:rsid w:val="006F6732"/>
    <w:rsid w:val="00700127"/>
    <w:rsid w:val="00700152"/>
    <w:rsid w:val="00700B97"/>
    <w:rsid w:val="00700BA8"/>
    <w:rsid w:val="00700E7E"/>
    <w:rsid w:val="00701E96"/>
    <w:rsid w:val="00703870"/>
    <w:rsid w:val="00704045"/>
    <w:rsid w:val="00704BA3"/>
    <w:rsid w:val="00705466"/>
    <w:rsid w:val="00705573"/>
    <w:rsid w:val="00705630"/>
    <w:rsid w:val="007062C1"/>
    <w:rsid w:val="007071A8"/>
    <w:rsid w:val="00707D16"/>
    <w:rsid w:val="00707DCE"/>
    <w:rsid w:val="00710130"/>
    <w:rsid w:val="00710592"/>
    <w:rsid w:val="007109AF"/>
    <w:rsid w:val="007109F3"/>
    <w:rsid w:val="0071170B"/>
    <w:rsid w:val="007125A1"/>
    <w:rsid w:val="00712C65"/>
    <w:rsid w:val="00712DFB"/>
    <w:rsid w:val="007130BD"/>
    <w:rsid w:val="00713D21"/>
    <w:rsid w:val="00715888"/>
    <w:rsid w:val="00716033"/>
    <w:rsid w:val="00716F60"/>
    <w:rsid w:val="0071728E"/>
    <w:rsid w:val="007174F2"/>
    <w:rsid w:val="00717595"/>
    <w:rsid w:val="00720503"/>
    <w:rsid w:val="00720E81"/>
    <w:rsid w:val="007211D6"/>
    <w:rsid w:val="00721921"/>
    <w:rsid w:val="00721DF0"/>
    <w:rsid w:val="00722278"/>
    <w:rsid w:val="00722D92"/>
    <w:rsid w:val="00722E81"/>
    <w:rsid w:val="00723684"/>
    <w:rsid w:val="0072387C"/>
    <w:rsid w:val="00725F4B"/>
    <w:rsid w:val="00726305"/>
    <w:rsid w:val="00726883"/>
    <w:rsid w:val="00726CF9"/>
    <w:rsid w:val="0073156C"/>
    <w:rsid w:val="00731AF6"/>
    <w:rsid w:val="00731EBA"/>
    <w:rsid w:val="00731F8B"/>
    <w:rsid w:val="00732B77"/>
    <w:rsid w:val="007346E1"/>
    <w:rsid w:val="00734CD3"/>
    <w:rsid w:val="00735588"/>
    <w:rsid w:val="00735590"/>
    <w:rsid w:val="0073591E"/>
    <w:rsid w:val="00735D94"/>
    <w:rsid w:val="00737921"/>
    <w:rsid w:val="00737A29"/>
    <w:rsid w:val="00737D65"/>
    <w:rsid w:val="00737DAA"/>
    <w:rsid w:val="007420A2"/>
    <w:rsid w:val="0074245A"/>
    <w:rsid w:val="00743D17"/>
    <w:rsid w:val="00744267"/>
    <w:rsid w:val="00744776"/>
    <w:rsid w:val="0074550E"/>
    <w:rsid w:val="007455BF"/>
    <w:rsid w:val="00745BF4"/>
    <w:rsid w:val="00745DFC"/>
    <w:rsid w:val="007464A4"/>
    <w:rsid w:val="00747A88"/>
    <w:rsid w:val="0075035D"/>
    <w:rsid w:val="0075050B"/>
    <w:rsid w:val="00750AC2"/>
    <w:rsid w:val="00751C3D"/>
    <w:rsid w:val="00751F44"/>
    <w:rsid w:val="007521E6"/>
    <w:rsid w:val="00752902"/>
    <w:rsid w:val="00752B01"/>
    <w:rsid w:val="007536D6"/>
    <w:rsid w:val="00754533"/>
    <w:rsid w:val="007551CF"/>
    <w:rsid w:val="007555E8"/>
    <w:rsid w:val="0075577E"/>
    <w:rsid w:val="00755D35"/>
    <w:rsid w:val="00756D5B"/>
    <w:rsid w:val="00757AE9"/>
    <w:rsid w:val="00757D08"/>
    <w:rsid w:val="007604DD"/>
    <w:rsid w:val="00760B80"/>
    <w:rsid w:val="00761F60"/>
    <w:rsid w:val="0076267C"/>
    <w:rsid w:val="0076395D"/>
    <w:rsid w:val="00764DBC"/>
    <w:rsid w:val="00764DDA"/>
    <w:rsid w:val="00765155"/>
    <w:rsid w:val="00765173"/>
    <w:rsid w:val="00765305"/>
    <w:rsid w:val="00765926"/>
    <w:rsid w:val="00765F63"/>
    <w:rsid w:val="00766FA0"/>
    <w:rsid w:val="007670F6"/>
    <w:rsid w:val="00767D18"/>
    <w:rsid w:val="00767E7C"/>
    <w:rsid w:val="0077051B"/>
    <w:rsid w:val="007714D2"/>
    <w:rsid w:val="0077168E"/>
    <w:rsid w:val="00771A28"/>
    <w:rsid w:val="00772B5F"/>
    <w:rsid w:val="0077308B"/>
    <w:rsid w:val="00773948"/>
    <w:rsid w:val="007739B0"/>
    <w:rsid w:val="0077422B"/>
    <w:rsid w:val="00774EAF"/>
    <w:rsid w:val="00775F0E"/>
    <w:rsid w:val="00777769"/>
    <w:rsid w:val="007820A4"/>
    <w:rsid w:val="007824C8"/>
    <w:rsid w:val="007830DE"/>
    <w:rsid w:val="00783330"/>
    <w:rsid w:val="00784D85"/>
    <w:rsid w:val="00785D79"/>
    <w:rsid w:val="00787D40"/>
    <w:rsid w:val="00791155"/>
    <w:rsid w:val="0079189A"/>
    <w:rsid w:val="00792224"/>
    <w:rsid w:val="0079280F"/>
    <w:rsid w:val="00792AFC"/>
    <w:rsid w:val="007930A0"/>
    <w:rsid w:val="0079334F"/>
    <w:rsid w:val="00793358"/>
    <w:rsid w:val="007934DD"/>
    <w:rsid w:val="00793B0C"/>
    <w:rsid w:val="00793D0B"/>
    <w:rsid w:val="00795B2D"/>
    <w:rsid w:val="00795ECE"/>
    <w:rsid w:val="00796A03"/>
    <w:rsid w:val="007974EA"/>
    <w:rsid w:val="007A1479"/>
    <w:rsid w:val="007A2E1A"/>
    <w:rsid w:val="007A34A2"/>
    <w:rsid w:val="007A42F7"/>
    <w:rsid w:val="007A4A9C"/>
    <w:rsid w:val="007A7254"/>
    <w:rsid w:val="007A7759"/>
    <w:rsid w:val="007B0586"/>
    <w:rsid w:val="007B1119"/>
    <w:rsid w:val="007B159E"/>
    <w:rsid w:val="007B249D"/>
    <w:rsid w:val="007B2A5F"/>
    <w:rsid w:val="007B2B9B"/>
    <w:rsid w:val="007B3469"/>
    <w:rsid w:val="007B3FE3"/>
    <w:rsid w:val="007B44C5"/>
    <w:rsid w:val="007B44DB"/>
    <w:rsid w:val="007B5150"/>
    <w:rsid w:val="007B696F"/>
    <w:rsid w:val="007B6976"/>
    <w:rsid w:val="007B6A66"/>
    <w:rsid w:val="007B6B41"/>
    <w:rsid w:val="007B6B74"/>
    <w:rsid w:val="007B6EFE"/>
    <w:rsid w:val="007B7C50"/>
    <w:rsid w:val="007C0EAD"/>
    <w:rsid w:val="007C249E"/>
    <w:rsid w:val="007C27E4"/>
    <w:rsid w:val="007C2DEC"/>
    <w:rsid w:val="007C3E1B"/>
    <w:rsid w:val="007C42FB"/>
    <w:rsid w:val="007C44AA"/>
    <w:rsid w:val="007C45B1"/>
    <w:rsid w:val="007C6052"/>
    <w:rsid w:val="007C735F"/>
    <w:rsid w:val="007C7A0C"/>
    <w:rsid w:val="007D02F4"/>
    <w:rsid w:val="007D1741"/>
    <w:rsid w:val="007D18D1"/>
    <w:rsid w:val="007D24A8"/>
    <w:rsid w:val="007D309F"/>
    <w:rsid w:val="007D3214"/>
    <w:rsid w:val="007D3BDD"/>
    <w:rsid w:val="007D4ADA"/>
    <w:rsid w:val="007D4BAC"/>
    <w:rsid w:val="007D53AD"/>
    <w:rsid w:val="007D746B"/>
    <w:rsid w:val="007D78D9"/>
    <w:rsid w:val="007E1895"/>
    <w:rsid w:val="007E18E1"/>
    <w:rsid w:val="007E19D3"/>
    <w:rsid w:val="007E270E"/>
    <w:rsid w:val="007E276E"/>
    <w:rsid w:val="007E2806"/>
    <w:rsid w:val="007E36AB"/>
    <w:rsid w:val="007E3CA0"/>
    <w:rsid w:val="007E4FCA"/>
    <w:rsid w:val="007E5142"/>
    <w:rsid w:val="007E5489"/>
    <w:rsid w:val="007E5BF3"/>
    <w:rsid w:val="007E6324"/>
    <w:rsid w:val="007E747A"/>
    <w:rsid w:val="007E7868"/>
    <w:rsid w:val="007F049A"/>
    <w:rsid w:val="007F140D"/>
    <w:rsid w:val="007F1923"/>
    <w:rsid w:val="007F194D"/>
    <w:rsid w:val="007F1FDC"/>
    <w:rsid w:val="007F31B8"/>
    <w:rsid w:val="007F323D"/>
    <w:rsid w:val="007F3B37"/>
    <w:rsid w:val="007F3FA0"/>
    <w:rsid w:val="007F4FE8"/>
    <w:rsid w:val="007F64CC"/>
    <w:rsid w:val="007F65A9"/>
    <w:rsid w:val="007F7773"/>
    <w:rsid w:val="008011BB"/>
    <w:rsid w:val="008011D9"/>
    <w:rsid w:val="00801305"/>
    <w:rsid w:val="008019A8"/>
    <w:rsid w:val="00802C35"/>
    <w:rsid w:val="008032B0"/>
    <w:rsid w:val="00803FB7"/>
    <w:rsid w:val="00804240"/>
    <w:rsid w:val="0080466D"/>
    <w:rsid w:val="00804FAE"/>
    <w:rsid w:val="00805357"/>
    <w:rsid w:val="008053C3"/>
    <w:rsid w:val="00805635"/>
    <w:rsid w:val="008059BA"/>
    <w:rsid w:val="00805A24"/>
    <w:rsid w:val="0080616B"/>
    <w:rsid w:val="00806B6D"/>
    <w:rsid w:val="00807602"/>
    <w:rsid w:val="00810172"/>
    <w:rsid w:val="00810FE2"/>
    <w:rsid w:val="008115C2"/>
    <w:rsid w:val="00812B23"/>
    <w:rsid w:val="0081374C"/>
    <w:rsid w:val="0081517A"/>
    <w:rsid w:val="00815CE6"/>
    <w:rsid w:val="0081612F"/>
    <w:rsid w:val="00816497"/>
    <w:rsid w:val="00816645"/>
    <w:rsid w:val="00816939"/>
    <w:rsid w:val="00816A7D"/>
    <w:rsid w:val="00816B22"/>
    <w:rsid w:val="00816B3D"/>
    <w:rsid w:val="00816F0B"/>
    <w:rsid w:val="0081736E"/>
    <w:rsid w:val="008178F6"/>
    <w:rsid w:val="00817AF8"/>
    <w:rsid w:val="00820C3D"/>
    <w:rsid w:val="00821443"/>
    <w:rsid w:val="008223F8"/>
    <w:rsid w:val="00822910"/>
    <w:rsid w:val="00822D9E"/>
    <w:rsid w:val="00822E07"/>
    <w:rsid w:val="00822EF9"/>
    <w:rsid w:val="008237D4"/>
    <w:rsid w:val="008240E9"/>
    <w:rsid w:val="0082423A"/>
    <w:rsid w:val="00824F66"/>
    <w:rsid w:val="00825604"/>
    <w:rsid w:val="00825EEB"/>
    <w:rsid w:val="0082608C"/>
    <w:rsid w:val="00826B21"/>
    <w:rsid w:val="00826E2C"/>
    <w:rsid w:val="00830CB7"/>
    <w:rsid w:val="00830EFF"/>
    <w:rsid w:val="008322BA"/>
    <w:rsid w:val="00832E45"/>
    <w:rsid w:val="00833D76"/>
    <w:rsid w:val="00834A22"/>
    <w:rsid w:val="00836E73"/>
    <w:rsid w:val="00837195"/>
    <w:rsid w:val="0083722E"/>
    <w:rsid w:val="00837298"/>
    <w:rsid w:val="008374C6"/>
    <w:rsid w:val="00837506"/>
    <w:rsid w:val="008379AD"/>
    <w:rsid w:val="00837D9A"/>
    <w:rsid w:val="0084069F"/>
    <w:rsid w:val="008408E5"/>
    <w:rsid w:val="008413EB"/>
    <w:rsid w:val="00843DEF"/>
    <w:rsid w:val="00845372"/>
    <w:rsid w:val="0084559C"/>
    <w:rsid w:val="008456E2"/>
    <w:rsid w:val="008459B7"/>
    <w:rsid w:val="00846A47"/>
    <w:rsid w:val="008476DF"/>
    <w:rsid w:val="00847C6E"/>
    <w:rsid w:val="008501E7"/>
    <w:rsid w:val="008503FB"/>
    <w:rsid w:val="00850B0D"/>
    <w:rsid w:val="00850D70"/>
    <w:rsid w:val="008514EA"/>
    <w:rsid w:val="00851638"/>
    <w:rsid w:val="00851697"/>
    <w:rsid w:val="00852066"/>
    <w:rsid w:val="00852A02"/>
    <w:rsid w:val="00852B5E"/>
    <w:rsid w:val="00852DCD"/>
    <w:rsid w:val="00852F91"/>
    <w:rsid w:val="00853AEA"/>
    <w:rsid w:val="00854BA7"/>
    <w:rsid w:val="00855FDE"/>
    <w:rsid w:val="00857B67"/>
    <w:rsid w:val="00860144"/>
    <w:rsid w:val="00861540"/>
    <w:rsid w:val="00861A47"/>
    <w:rsid w:val="00862324"/>
    <w:rsid w:val="00863D8F"/>
    <w:rsid w:val="00863F6D"/>
    <w:rsid w:val="00864E89"/>
    <w:rsid w:val="00867285"/>
    <w:rsid w:val="008674D7"/>
    <w:rsid w:val="008712F6"/>
    <w:rsid w:val="008716A9"/>
    <w:rsid w:val="00871847"/>
    <w:rsid w:val="00871A30"/>
    <w:rsid w:val="00871A6C"/>
    <w:rsid w:val="00872EB7"/>
    <w:rsid w:val="008737F9"/>
    <w:rsid w:val="00874AE9"/>
    <w:rsid w:val="008760F5"/>
    <w:rsid w:val="008774E6"/>
    <w:rsid w:val="00877B40"/>
    <w:rsid w:val="00877F6B"/>
    <w:rsid w:val="00880304"/>
    <w:rsid w:val="0088046E"/>
    <w:rsid w:val="00880D04"/>
    <w:rsid w:val="00881A0A"/>
    <w:rsid w:val="00883590"/>
    <w:rsid w:val="00883BE4"/>
    <w:rsid w:val="00883F2E"/>
    <w:rsid w:val="00884D7B"/>
    <w:rsid w:val="00885AB5"/>
    <w:rsid w:val="0088645B"/>
    <w:rsid w:val="00887CC8"/>
    <w:rsid w:val="00890D60"/>
    <w:rsid w:val="008916A6"/>
    <w:rsid w:val="008925E0"/>
    <w:rsid w:val="0089299E"/>
    <w:rsid w:val="008933D6"/>
    <w:rsid w:val="00893B81"/>
    <w:rsid w:val="00894C90"/>
    <w:rsid w:val="00896466"/>
    <w:rsid w:val="00896869"/>
    <w:rsid w:val="00896CF6"/>
    <w:rsid w:val="0089712D"/>
    <w:rsid w:val="00897939"/>
    <w:rsid w:val="00897BAE"/>
    <w:rsid w:val="008A01DA"/>
    <w:rsid w:val="008A037E"/>
    <w:rsid w:val="008A0554"/>
    <w:rsid w:val="008A1058"/>
    <w:rsid w:val="008A18FC"/>
    <w:rsid w:val="008A2EFB"/>
    <w:rsid w:val="008A3899"/>
    <w:rsid w:val="008A4222"/>
    <w:rsid w:val="008A4366"/>
    <w:rsid w:val="008A444E"/>
    <w:rsid w:val="008A5584"/>
    <w:rsid w:val="008A6D3E"/>
    <w:rsid w:val="008A754B"/>
    <w:rsid w:val="008A7EAB"/>
    <w:rsid w:val="008B05D5"/>
    <w:rsid w:val="008B0804"/>
    <w:rsid w:val="008B087A"/>
    <w:rsid w:val="008B1A1C"/>
    <w:rsid w:val="008B1DA4"/>
    <w:rsid w:val="008B39A3"/>
    <w:rsid w:val="008B3C55"/>
    <w:rsid w:val="008B4517"/>
    <w:rsid w:val="008B49DE"/>
    <w:rsid w:val="008B4F80"/>
    <w:rsid w:val="008B501B"/>
    <w:rsid w:val="008B55CF"/>
    <w:rsid w:val="008B5979"/>
    <w:rsid w:val="008B6930"/>
    <w:rsid w:val="008B721D"/>
    <w:rsid w:val="008B7352"/>
    <w:rsid w:val="008B7780"/>
    <w:rsid w:val="008B77D2"/>
    <w:rsid w:val="008C026A"/>
    <w:rsid w:val="008C03A4"/>
    <w:rsid w:val="008C0C56"/>
    <w:rsid w:val="008C0F22"/>
    <w:rsid w:val="008C1432"/>
    <w:rsid w:val="008C1ED0"/>
    <w:rsid w:val="008C2091"/>
    <w:rsid w:val="008C21FA"/>
    <w:rsid w:val="008C24B6"/>
    <w:rsid w:val="008C3318"/>
    <w:rsid w:val="008C39B4"/>
    <w:rsid w:val="008C3F88"/>
    <w:rsid w:val="008C44FA"/>
    <w:rsid w:val="008C45C4"/>
    <w:rsid w:val="008C4959"/>
    <w:rsid w:val="008C584C"/>
    <w:rsid w:val="008C5DDC"/>
    <w:rsid w:val="008C755E"/>
    <w:rsid w:val="008D0A4A"/>
    <w:rsid w:val="008D0E19"/>
    <w:rsid w:val="008D104B"/>
    <w:rsid w:val="008D12D3"/>
    <w:rsid w:val="008D2BAF"/>
    <w:rsid w:val="008D3741"/>
    <w:rsid w:val="008D4045"/>
    <w:rsid w:val="008D49FF"/>
    <w:rsid w:val="008D4ED9"/>
    <w:rsid w:val="008D512B"/>
    <w:rsid w:val="008D5E8F"/>
    <w:rsid w:val="008D7A16"/>
    <w:rsid w:val="008D7CFB"/>
    <w:rsid w:val="008D7EE5"/>
    <w:rsid w:val="008E041C"/>
    <w:rsid w:val="008E181A"/>
    <w:rsid w:val="008E1EE7"/>
    <w:rsid w:val="008E2A90"/>
    <w:rsid w:val="008E2CE4"/>
    <w:rsid w:val="008E2F5F"/>
    <w:rsid w:val="008E340A"/>
    <w:rsid w:val="008E3CBA"/>
    <w:rsid w:val="008E423D"/>
    <w:rsid w:val="008E46F5"/>
    <w:rsid w:val="008E53A7"/>
    <w:rsid w:val="008E6A12"/>
    <w:rsid w:val="008E7D80"/>
    <w:rsid w:val="008F1220"/>
    <w:rsid w:val="008F265E"/>
    <w:rsid w:val="008F3D3E"/>
    <w:rsid w:val="008F47B7"/>
    <w:rsid w:val="008F515B"/>
    <w:rsid w:val="008F53E4"/>
    <w:rsid w:val="008F548C"/>
    <w:rsid w:val="008F59B0"/>
    <w:rsid w:val="008F67AE"/>
    <w:rsid w:val="008F7B79"/>
    <w:rsid w:val="009005F5"/>
    <w:rsid w:val="0090145D"/>
    <w:rsid w:val="00901F35"/>
    <w:rsid w:val="00902DD7"/>
    <w:rsid w:val="0090319D"/>
    <w:rsid w:val="00903241"/>
    <w:rsid w:val="00903727"/>
    <w:rsid w:val="00903E55"/>
    <w:rsid w:val="00903ED6"/>
    <w:rsid w:val="0090418B"/>
    <w:rsid w:val="0090460C"/>
    <w:rsid w:val="00904CF7"/>
    <w:rsid w:val="00904DC7"/>
    <w:rsid w:val="0090510A"/>
    <w:rsid w:val="00906739"/>
    <w:rsid w:val="00910CD8"/>
    <w:rsid w:val="009114F3"/>
    <w:rsid w:val="009120B6"/>
    <w:rsid w:val="009128F3"/>
    <w:rsid w:val="00913002"/>
    <w:rsid w:val="00913A4F"/>
    <w:rsid w:val="00915997"/>
    <w:rsid w:val="009202D6"/>
    <w:rsid w:val="00920672"/>
    <w:rsid w:val="00920BBF"/>
    <w:rsid w:val="00920D5F"/>
    <w:rsid w:val="0092128F"/>
    <w:rsid w:val="009212D6"/>
    <w:rsid w:val="00922972"/>
    <w:rsid w:val="00923146"/>
    <w:rsid w:val="009232D2"/>
    <w:rsid w:val="00923EF6"/>
    <w:rsid w:val="00925571"/>
    <w:rsid w:val="009261B8"/>
    <w:rsid w:val="00926FEA"/>
    <w:rsid w:val="00927098"/>
    <w:rsid w:val="00927498"/>
    <w:rsid w:val="0093031D"/>
    <w:rsid w:val="00930351"/>
    <w:rsid w:val="00930F7A"/>
    <w:rsid w:val="00931424"/>
    <w:rsid w:val="00931E1C"/>
    <w:rsid w:val="00932CCA"/>
    <w:rsid w:val="00932D8A"/>
    <w:rsid w:val="00933AA9"/>
    <w:rsid w:val="00933DA0"/>
    <w:rsid w:val="00934432"/>
    <w:rsid w:val="009347C9"/>
    <w:rsid w:val="00934C4B"/>
    <w:rsid w:val="00935886"/>
    <w:rsid w:val="00935D7A"/>
    <w:rsid w:val="009361A4"/>
    <w:rsid w:val="009361D3"/>
    <w:rsid w:val="00936809"/>
    <w:rsid w:val="00936F1F"/>
    <w:rsid w:val="00937B90"/>
    <w:rsid w:val="00937BE6"/>
    <w:rsid w:val="00942674"/>
    <w:rsid w:val="0094498C"/>
    <w:rsid w:val="00944DE0"/>
    <w:rsid w:val="00945130"/>
    <w:rsid w:val="00945617"/>
    <w:rsid w:val="00947295"/>
    <w:rsid w:val="00947737"/>
    <w:rsid w:val="00947EDE"/>
    <w:rsid w:val="00947F58"/>
    <w:rsid w:val="009504F6"/>
    <w:rsid w:val="0095062C"/>
    <w:rsid w:val="00950E9E"/>
    <w:rsid w:val="00951648"/>
    <w:rsid w:val="009519FB"/>
    <w:rsid w:val="00951C64"/>
    <w:rsid w:val="009527BD"/>
    <w:rsid w:val="00953AB0"/>
    <w:rsid w:val="00954992"/>
    <w:rsid w:val="0095528B"/>
    <w:rsid w:val="00955ED9"/>
    <w:rsid w:val="00955FC1"/>
    <w:rsid w:val="00956B4E"/>
    <w:rsid w:val="0095762D"/>
    <w:rsid w:val="00957B73"/>
    <w:rsid w:val="00957E68"/>
    <w:rsid w:val="0096037C"/>
    <w:rsid w:val="00961351"/>
    <w:rsid w:val="00962267"/>
    <w:rsid w:val="009622C3"/>
    <w:rsid w:val="009623D3"/>
    <w:rsid w:val="0096280C"/>
    <w:rsid w:val="00962EA7"/>
    <w:rsid w:val="00963343"/>
    <w:rsid w:val="00963DAE"/>
    <w:rsid w:val="009653E6"/>
    <w:rsid w:val="00965863"/>
    <w:rsid w:val="00967065"/>
    <w:rsid w:val="0096738A"/>
    <w:rsid w:val="00967956"/>
    <w:rsid w:val="00967CD5"/>
    <w:rsid w:val="00967E77"/>
    <w:rsid w:val="00967EF5"/>
    <w:rsid w:val="00970514"/>
    <w:rsid w:val="00970CDD"/>
    <w:rsid w:val="00972039"/>
    <w:rsid w:val="00972CB9"/>
    <w:rsid w:val="00973423"/>
    <w:rsid w:val="00973ACE"/>
    <w:rsid w:val="00974715"/>
    <w:rsid w:val="009759EF"/>
    <w:rsid w:val="00976E1B"/>
    <w:rsid w:val="0097704A"/>
    <w:rsid w:val="009770D3"/>
    <w:rsid w:val="009771E3"/>
    <w:rsid w:val="00977802"/>
    <w:rsid w:val="0097799D"/>
    <w:rsid w:val="00977DBC"/>
    <w:rsid w:val="00977EAB"/>
    <w:rsid w:val="0098054B"/>
    <w:rsid w:val="00980677"/>
    <w:rsid w:val="009806BD"/>
    <w:rsid w:val="00980845"/>
    <w:rsid w:val="00980A4C"/>
    <w:rsid w:val="00981335"/>
    <w:rsid w:val="00981D14"/>
    <w:rsid w:val="00981D34"/>
    <w:rsid w:val="0098355C"/>
    <w:rsid w:val="009836DA"/>
    <w:rsid w:val="00983BC0"/>
    <w:rsid w:val="0098453C"/>
    <w:rsid w:val="00984A67"/>
    <w:rsid w:val="00984D6F"/>
    <w:rsid w:val="00984DE0"/>
    <w:rsid w:val="00985C96"/>
    <w:rsid w:val="0098651F"/>
    <w:rsid w:val="00990311"/>
    <w:rsid w:val="009918B5"/>
    <w:rsid w:val="00992A44"/>
    <w:rsid w:val="00992B3F"/>
    <w:rsid w:val="00994626"/>
    <w:rsid w:val="0099472E"/>
    <w:rsid w:val="00994E27"/>
    <w:rsid w:val="00996AE5"/>
    <w:rsid w:val="00996C12"/>
    <w:rsid w:val="0099765A"/>
    <w:rsid w:val="00997B0D"/>
    <w:rsid w:val="00997FBA"/>
    <w:rsid w:val="009A1139"/>
    <w:rsid w:val="009A1763"/>
    <w:rsid w:val="009A1F5A"/>
    <w:rsid w:val="009A21FB"/>
    <w:rsid w:val="009A2B76"/>
    <w:rsid w:val="009A2D66"/>
    <w:rsid w:val="009A489F"/>
    <w:rsid w:val="009A5BAB"/>
    <w:rsid w:val="009A6879"/>
    <w:rsid w:val="009A717D"/>
    <w:rsid w:val="009A79E7"/>
    <w:rsid w:val="009B05D5"/>
    <w:rsid w:val="009B0981"/>
    <w:rsid w:val="009B120C"/>
    <w:rsid w:val="009B15C6"/>
    <w:rsid w:val="009B1FA4"/>
    <w:rsid w:val="009B2602"/>
    <w:rsid w:val="009B2C98"/>
    <w:rsid w:val="009B3886"/>
    <w:rsid w:val="009B3FFD"/>
    <w:rsid w:val="009B41E5"/>
    <w:rsid w:val="009B4657"/>
    <w:rsid w:val="009B5D67"/>
    <w:rsid w:val="009B6220"/>
    <w:rsid w:val="009B709E"/>
    <w:rsid w:val="009C0C97"/>
    <w:rsid w:val="009C12D2"/>
    <w:rsid w:val="009C17B8"/>
    <w:rsid w:val="009C219B"/>
    <w:rsid w:val="009C2336"/>
    <w:rsid w:val="009C2880"/>
    <w:rsid w:val="009C3191"/>
    <w:rsid w:val="009C3270"/>
    <w:rsid w:val="009C342C"/>
    <w:rsid w:val="009C361C"/>
    <w:rsid w:val="009C3757"/>
    <w:rsid w:val="009C3CE6"/>
    <w:rsid w:val="009C406F"/>
    <w:rsid w:val="009C4AA9"/>
    <w:rsid w:val="009C4AED"/>
    <w:rsid w:val="009C509A"/>
    <w:rsid w:val="009C5CF0"/>
    <w:rsid w:val="009C6199"/>
    <w:rsid w:val="009C6A50"/>
    <w:rsid w:val="009C6C98"/>
    <w:rsid w:val="009C6CC9"/>
    <w:rsid w:val="009C70B5"/>
    <w:rsid w:val="009C7A09"/>
    <w:rsid w:val="009D0761"/>
    <w:rsid w:val="009D07AC"/>
    <w:rsid w:val="009D136A"/>
    <w:rsid w:val="009D1BB4"/>
    <w:rsid w:val="009D21E1"/>
    <w:rsid w:val="009D2A80"/>
    <w:rsid w:val="009D2C2C"/>
    <w:rsid w:val="009D2E37"/>
    <w:rsid w:val="009D30BD"/>
    <w:rsid w:val="009D3A91"/>
    <w:rsid w:val="009D4AFE"/>
    <w:rsid w:val="009D4CA6"/>
    <w:rsid w:val="009D6BD0"/>
    <w:rsid w:val="009E085F"/>
    <w:rsid w:val="009E0F13"/>
    <w:rsid w:val="009E0FE5"/>
    <w:rsid w:val="009E16DF"/>
    <w:rsid w:val="009E1B9C"/>
    <w:rsid w:val="009E20F8"/>
    <w:rsid w:val="009E3C9F"/>
    <w:rsid w:val="009E3E95"/>
    <w:rsid w:val="009E4057"/>
    <w:rsid w:val="009E431B"/>
    <w:rsid w:val="009E4737"/>
    <w:rsid w:val="009E534C"/>
    <w:rsid w:val="009E54A8"/>
    <w:rsid w:val="009E6115"/>
    <w:rsid w:val="009E7218"/>
    <w:rsid w:val="009E75A1"/>
    <w:rsid w:val="009F1515"/>
    <w:rsid w:val="009F1C8E"/>
    <w:rsid w:val="009F39F5"/>
    <w:rsid w:val="009F3A61"/>
    <w:rsid w:val="009F3FFF"/>
    <w:rsid w:val="009F731B"/>
    <w:rsid w:val="009F7593"/>
    <w:rsid w:val="009F7F73"/>
    <w:rsid w:val="00A00FCA"/>
    <w:rsid w:val="00A010A2"/>
    <w:rsid w:val="00A02862"/>
    <w:rsid w:val="00A036D5"/>
    <w:rsid w:val="00A04CBF"/>
    <w:rsid w:val="00A056B0"/>
    <w:rsid w:val="00A05AEF"/>
    <w:rsid w:val="00A062C5"/>
    <w:rsid w:val="00A07391"/>
    <w:rsid w:val="00A07559"/>
    <w:rsid w:val="00A07E98"/>
    <w:rsid w:val="00A10153"/>
    <w:rsid w:val="00A10186"/>
    <w:rsid w:val="00A10370"/>
    <w:rsid w:val="00A10371"/>
    <w:rsid w:val="00A10BC2"/>
    <w:rsid w:val="00A10C0E"/>
    <w:rsid w:val="00A1350C"/>
    <w:rsid w:val="00A155BD"/>
    <w:rsid w:val="00A15C49"/>
    <w:rsid w:val="00A16C16"/>
    <w:rsid w:val="00A16F70"/>
    <w:rsid w:val="00A170EE"/>
    <w:rsid w:val="00A1754D"/>
    <w:rsid w:val="00A17A8F"/>
    <w:rsid w:val="00A203EF"/>
    <w:rsid w:val="00A20993"/>
    <w:rsid w:val="00A209E4"/>
    <w:rsid w:val="00A21748"/>
    <w:rsid w:val="00A21860"/>
    <w:rsid w:val="00A223AB"/>
    <w:rsid w:val="00A224F2"/>
    <w:rsid w:val="00A22BA1"/>
    <w:rsid w:val="00A22C48"/>
    <w:rsid w:val="00A233E3"/>
    <w:rsid w:val="00A23516"/>
    <w:rsid w:val="00A23F84"/>
    <w:rsid w:val="00A24065"/>
    <w:rsid w:val="00A24530"/>
    <w:rsid w:val="00A2479C"/>
    <w:rsid w:val="00A249DE"/>
    <w:rsid w:val="00A24A17"/>
    <w:rsid w:val="00A24A47"/>
    <w:rsid w:val="00A251ED"/>
    <w:rsid w:val="00A25FF5"/>
    <w:rsid w:val="00A2626D"/>
    <w:rsid w:val="00A272B0"/>
    <w:rsid w:val="00A2743F"/>
    <w:rsid w:val="00A277F9"/>
    <w:rsid w:val="00A3026F"/>
    <w:rsid w:val="00A30596"/>
    <w:rsid w:val="00A30A39"/>
    <w:rsid w:val="00A30B4A"/>
    <w:rsid w:val="00A32AC9"/>
    <w:rsid w:val="00A331C7"/>
    <w:rsid w:val="00A339B3"/>
    <w:rsid w:val="00A33A31"/>
    <w:rsid w:val="00A342FC"/>
    <w:rsid w:val="00A35370"/>
    <w:rsid w:val="00A35D37"/>
    <w:rsid w:val="00A363F1"/>
    <w:rsid w:val="00A36E61"/>
    <w:rsid w:val="00A36E8B"/>
    <w:rsid w:val="00A408B3"/>
    <w:rsid w:val="00A40E7D"/>
    <w:rsid w:val="00A410AE"/>
    <w:rsid w:val="00A414F0"/>
    <w:rsid w:val="00A417E6"/>
    <w:rsid w:val="00A41C56"/>
    <w:rsid w:val="00A420EF"/>
    <w:rsid w:val="00A42DAB"/>
    <w:rsid w:val="00A43320"/>
    <w:rsid w:val="00A43A28"/>
    <w:rsid w:val="00A449B7"/>
    <w:rsid w:val="00A44BC2"/>
    <w:rsid w:val="00A44F3E"/>
    <w:rsid w:val="00A45B4F"/>
    <w:rsid w:val="00A46380"/>
    <w:rsid w:val="00A463F2"/>
    <w:rsid w:val="00A46BE3"/>
    <w:rsid w:val="00A46DC4"/>
    <w:rsid w:val="00A477FE"/>
    <w:rsid w:val="00A50657"/>
    <w:rsid w:val="00A50721"/>
    <w:rsid w:val="00A508A0"/>
    <w:rsid w:val="00A50F2E"/>
    <w:rsid w:val="00A51446"/>
    <w:rsid w:val="00A51CAF"/>
    <w:rsid w:val="00A52489"/>
    <w:rsid w:val="00A53286"/>
    <w:rsid w:val="00A56878"/>
    <w:rsid w:val="00A57054"/>
    <w:rsid w:val="00A57868"/>
    <w:rsid w:val="00A60070"/>
    <w:rsid w:val="00A604BC"/>
    <w:rsid w:val="00A618EB"/>
    <w:rsid w:val="00A61E03"/>
    <w:rsid w:val="00A62132"/>
    <w:rsid w:val="00A62E42"/>
    <w:rsid w:val="00A635B1"/>
    <w:rsid w:val="00A63E84"/>
    <w:rsid w:val="00A64637"/>
    <w:rsid w:val="00A65561"/>
    <w:rsid w:val="00A655B5"/>
    <w:rsid w:val="00A656D8"/>
    <w:rsid w:val="00A66654"/>
    <w:rsid w:val="00A67374"/>
    <w:rsid w:val="00A67700"/>
    <w:rsid w:val="00A67984"/>
    <w:rsid w:val="00A67DA6"/>
    <w:rsid w:val="00A67E7D"/>
    <w:rsid w:val="00A70991"/>
    <w:rsid w:val="00A715EE"/>
    <w:rsid w:val="00A7177C"/>
    <w:rsid w:val="00A71ADB"/>
    <w:rsid w:val="00A72122"/>
    <w:rsid w:val="00A727DB"/>
    <w:rsid w:val="00A72BAF"/>
    <w:rsid w:val="00A736FB"/>
    <w:rsid w:val="00A73850"/>
    <w:rsid w:val="00A73A28"/>
    <w:rsid w:val="00A73BB3"/>
    <w:rsid w:val="00A747DF"/>
    <w:rsid w:val="00A754E9"/>
    <w:rsid w:val="00A76B40"/>
    <w:rsid w:val="00A800F5"/>
    <w:rsid w:val="00A8175C"/>
    <w:rsid w:val="00A81F10"/>
    <w:rsid w:val="00A829DE"/>
    <w:rsid w:val="00A83407"/>
    <w:rsid w:val="00A83988"/>
    <w:rsid w:val="00A84501"/>
    <w:rsid w:val="00A8461D"/>
    <w:rsid w:val="00A84E8B"/>
    <w:rsid w:val="00A851AB"/>
    <w:rsid w:val="00A8544F"/>
    <w:rsid w:val="00A86EF5"/>
    <w:rsid w:val="00A87207"/>
    <w:rsid w:val="00A874B5"/>
    <w:rsid w:val="00A87705"/>
    <w:rsid w:val="00A87A74"/>
    <w:rsid w:val="00A87D53"/>
    <w:rsid w:val="00A90E15"/>
    <w:rsid w:val="00A910F4"/>
    <w:rsid w:val="00A94996"/>
    <w:rsid w:val="00A94E93"/>
    <w:rsid w:val="00A953DA"/>
    <w:rsid w:val="00A95514"/>
    <w:rsid w:val="00A961D5"/>
    <w:rsid w:val="00A974FB"/>
    <w:rsid w:val="00AA0311"/>
    <w:rsid w:val="00AA0831"/>
    <w:rsid w:val="00AA13E0"/>
    <w:rsid w:val="00AA17A0"/>
    <w:rsid w:val="00AA1E79"/>
    <w:rsid w:val="00AA26B7"/>
    <w:rsid w:val="00AA2C56"/>
    <w:rsid w:val="00AA2D01"/>
    <w:rsid w:val="00AA3263"/>
    <w:rsid w:val="00AA55C8"/>
    <w:rsid w:val="00AA5725"/>
    <w:rsid w:val="00AA5ABF"/>
    <w:rsid w:val="00AA6959"/>
    <w:rsid w:val="00AA6A17"/>
    <w:rsid w:val="00AA72AA"/>
    <w:rsid w:val="00AA744A"/>
    <w:rsid w:val="00AA7DA5"/>
    <w:rsid w:val="00AB0B58"/>
    <w:rsid w:val="00AB1F6D"/>
    <w:rsid w:val="00AB24FB"/>
    <w:rsid w:val="00AB2F39"/>
    <w:rsid w:val="00AB3A60"/>
    <w:rsid w:val="00AB4A37"/>
    <w:rsid w:val="00AB56EE"/>
    <w:rsid w:val="00AB75A0"/>
    <w:rsid w:val="00AC0D2F"/>
    <w:rsid w:val="00AC1618"/>
    <w:rsid w:val="00AC1A4E"/>
    <w:rsid w:val="00AC1BAB"/>
    <w:rsid w:val="00AC2DD2"/>
    <w:rsid w:val="00AC34A2"/>
    <w:rsid w:val="00AC3682"/>
    <w:rsid w:val="00AC3DDA"/>
    <w:rsid w:val="00AC480B"/>
    <w:rsid w:val="00AC4ABF"/>
    <w:rsid w:val="00AC5453"/>
    <w:rsid w:val="00AC6711"/>
    <w:rsid w:val="00AC725E"/>
    <w:rsid w:val="00AC7795"/>
    <w:rsid w:val="00AD012A"/>
    <w:rsid w:val="00AD049B"/>
    <w:rsid w:val="00AD10C3"/>
    <w:rsid w:val="00AD17FF"/>
    <w:rsid w:val="00AD1B20"/>
    <w:rsid w:val="00AD2EBB"/>
    <w:rsid w:val="00AD2F38"/>
    <w:rsid w:val="00AD2F3E"/>
    <w:rsid w:val="00AD308E"/>
    <w:rsid w:val="00AD3E8D"/>
    <w:rsid w:val="00AD4B1A"/>
    <w:rsid w:val="00AD4FAB"/>
    <w:rsid w:val="00AD593A"/>
    <w:rsid w:val="00AD601E"/>
    <w:rsid w:val="00AE0512"/>
    <w:rsid w:val="00AE1CEA"/>
    <w:rsid w:val="00AE2592"/>
    <w:rsid w:val="00AE2772"/>
    <w:rsid w:val="00AE336A"/>
    <w:rsid w:val="00AE41F8"/>
    <w:rsid w:val="00AE4920"/>
    <w:rsid w:val="00AE4A7B"/>
    <w:rsid w:val="00AE4DB6"/>
    <w:rsid w:val="00AE568B"/>
    <w:rsid w:val="00AE5D89"/>
    <w:rsid w:val="00AE669F"/>
    <w:rsid w:val="00AE687D"/>
    <w:rsid w:val="00AE7243"/>
    <w:rsid w:val="00AF0A54"/>
    <w:rsid w:val="00AF49B9"/>
    <w:rsid w:val="00AF5E7D"/>
    <w:rsid w:val="00AF74F9"/>
    <w:rsid w:val="00AF7518"/>
    <w:rsid w:val="00AF7689"/>
    <w:rsid w:val="00B00811"/>
    <w:rsid w:val="00B00FED"/>
    <w:rsid w:val="00B00FF7"/>
    <w:rsid w:val="00B016B4"/>
    <w:rsid w:val="00B01F10"/>
    <w:rsid w:val="00B020C7"/>
    <w:rsid w:val="00B021E9"/>
    <w:rsid w:val="00B02AEE"/>
    <w:rsid w:val="00B02B79"/>
    <w:rsid w:val="00B031E6"/>
    <w:rsid w:val="00B03DF6"/>
    <w:rsid w:val="00B04692"/>
    <w:rsid w:val="00B05CF1"/>
    <w:rsid w:val="00B0637C"/>
    <w:rsid w:val="00B07347"/>
    <w:rsid w:val="00B07857"/>
    <w:rsid w:val="00B07C34"/>
    <w:rsid w:val="00B11437"/>
    <w:rsid w:val="00B11887"/>
    <w:rsid w:val="00B11981"/>
    <w:rsid w:val="00B11B0B"/>
    <w:rsid w:val="00B11D0C"/>
    <w:rsid w:val="00B11E61"/>
    <w:rsid w:val="00B11F0E"/>
    <w:rsid w:val="00B120AB"/>
    <w:rsid w:val="00B1230C"/>
    <w:rsid w:val="00B1269B"/>
    <w:rsid w:val="00B129AA"/>
    <w:rsid w:val="00B13BFF"/>
    <w:rsid w:val="00B14A00"/>
    <w:rsid w:val="00B15494"/>
    <w:rsid w:val="00B17043"/>
    <w:rsid w:val="00B17188"/>
    <w:rsid w:val="00B1793C"/>
    <w:rsid w:val="00B21554"/>
    <w:rsid w:val="00B22821"/>
    <w:rsid w:val="00B23EF1"/>
    <w:rsid w:val="00B2498C"/>
    <w:rsid w:val="00B24EC4"/>
    <w:rsid w:val="00B25220"/>
    <w:rsid w:val="00B25E41"/>
    <w:rsid w:val="00B25E4E"/>
    <w:rsid w:val="00B25FAA"/>
    <w:rsid w:val="00B2651B"/>
    <w:rsid w:val="00B266D2"/>
    <w:rsid w:val="00B27D23"/>
    <w:rsid w:val="00B302CC"/>
    <w:rsid w:val="00B308A3"/>
    <w:rsid w:val="00B3100C"/>
    <w:rsid w:val="00B31186"/>
    <w:rsid w:val="00B32724"/>
    <w:rsid w:val="00B32BBC"/>
    <w:rsid w:val="00B32E9F"/>
    <w:rsid w:val="00B34053"/>
    <w:rsid w:val="00B34329"/>
    <w:rsid w:val="00B34BDB"/>
    <w:rsid w:val="00B35041"/>
    <w:rsid w:val="00B3577B"/>
    <w:rsid w:val="00B35EFE"/>
    <w:rsid w:val="00B36229"/>
    <w:rsid w:val="00B36374"/>
    <w:rsid w:val="00B370CE"/>
    <w:rsid w:val="00B3729D"/>
    <w:rsid w:val="00B37CEA"/>
    <w:rsid w:val="00B37E03"/>
    <w:rsid w:val="00B40AE1"/>
    <w:rsid w:val="00B43165"/>
    <w:rsid w:val="00B43ADE"/>
    <w:rsid w:val="00B446F9"/>
    <w:rsid w:val="00B44BF4"/>
    <w:rsid w:val="00B44E25"/>
    <w:rsid w:val="00B45851"/>
    <w:rsid w:val="00B46CB7"/>
    <w:rsid w:val="00B47A7E"/>
    <w:rsid w:val="00B501BB"/>
    <w:rsid w:val="00B50537"/>
    <w:rsid w:val="00B52420"/>
    <w:rsid w:val="00B527AF"/>
    <w:rsid w:val="00B52ABC"/>
    <w:rsid w:val="00B52C05"/>
    <w:rsid w:val="00B536BA"/>
    <w:rsid w:val="00B53CFF"/>
    <w:rsid w:val="00B5466B"/>
    <w:rsid w:val="00B54AFE"/>
    <w:rsid w:val="00B54C37"/>
    <w:rsid w:val="00B54E14"/>
    <w:rsid w:val="00B55A42"/>
    <w:rsid w:val="00B55D27"/>
    <w:rsid w:val="00B55DAA"/>
    <w:rsid w:val="00B55F05"/>
    <w:rsid w:val="00B56AF5"/>
    <w:rsid w:val="00B57558"/>
    <w:rsid w:val="00B6141E"/>
    <w:rsid w:val="00B61664"/>
    <w:rsid w:val="00B618F4"/>
    <w:rsid w:val="00B626B7"/>
    <w:rsid w:val="00B6283D"/>
    <w:rsid w:val="00B638AC"/>
    <w:rsid w:val="00B639FA"/>
    <w:rsid w:val="00B63ADD"/>
    <w:rsid w:val="00B64112"/>
    <w:rsid w:val="00B6494E"/>
    <w:rsid w:val="00B649D0"/>
    <w:rsid w:val="00B65D33"/>
    <w:rsid w:val="00B66B6D"/>
    <w:rsid w:val="00B66EDB"/>
    <w:rsid w:val="00B7000C"/>
    <w:rsid w:val="00B71C09"/>
    <w:rsid w:val="00B727BC"/>
    <w:rsid w:val="00B72D83"/>
    <w:rsid w:val="00B736EF"/>
    <w:rsid w:val="00B738B9"/>
    <w:rsid w:val="00B74059"/>
    <w:rsid w:val="00B7464A"/>
    <w:rsid w:val="00B74741"/>
    <w:rsid w:val="00B755DC"/>
    <w:rsid w:val="00B7656D"/>
    <w:rsid w:val="00B776D4"/>
    <w:rsid w:val="00B80746"/>
    <w:rsid w:val="00B82AF5"/>
    <w:rsid w:val="00B82D5C"/>
    <w:rsid w:val="00B833A9"/>
    <w:rsid w:val="00B84868"/>
    <w:rsid w:val="00B8505A"/>
    <w:rsid w:val="00B8566E"/>
    <w:rsid w:val="00B865D8"/>
    <w:rsid w:val="00B86E03"/>
    <w:rsid w:val="00B90AAE"/>
    <w:rsid w:val="00B90DC0"/>
    <w:rsid w:val="00B91A25"/>
    <w:rsid w:val="00B91A7D"/>
    <w:rsid w:val="00B93342"/>
    <w:rsid w:val="00B93404"/>
    <w:rsid w:val="00B94388"/>
    <w:rsid w:val="00B945FD"/>
    <w:rsid w:val="00B95370"/>
    <w:rsid w:val="00B95614"/>
    <w:rsid w:val="00B95742"/>
    <w:rsid w:val="00B97B2D"/>
    <w:rsid w:val="00B97B30"/>
    <w:rsid w:val="00BA0044"/>
    <w:rsid w:val="00BA09B3"/>
    <w:rsid w:val="00BA0FDC"/>
    <w:rsid w:val="00BA2266"/>
    <w:rsid w:val="00BA234D"/>
    <w:rsid w:val="00BA2C18"/>
    <w:rsid w:val="00BA2FF5"/>
    <w:rsid w:val="00BA3D1A"/>
    <w:rsid w:val="00BA3FCB"/>
    <w:rsid w:val="00BA4485"/>
    <w:rsid w:val="00BA4610"/>
    <w:rsid w:val="00BA503B"/>
    <w:rsid w:val="00BA548F"/>
    <w:rsid w:val="00BA568A"/>
    <w:rsid w:val="00BA5864"/>
    <w:rsid w:val="00BA6F03"/>
    <w:rsid w:val="00BB1219"/>
    <w:rsid w:val="00BB1493"/>
    <w:rsid w:val="00BB1505"/>
    <w:rsid w:val="00BB1556"/>
    <w:rsid w:val="00BB1ADA"/>
    <w:rsid w:val="00BB2467"/>
    <w:rsid w:val="00BB2BE3"/>
    <w:rsid w:val="00BB303C"/>
    <w:rsid w:val="00BB3823"/>
    <w:rsid w:val="00BB532B"/>
    <w:rsid w:val="00BB5C90"/>
    <w:rsid w:val="00BB5E9A"/>
    <w:rsid w:val="00BB79CB"/>
    <w:rsid w:val="00BC0217"/>
    <w:rsid w:val="00BC0878"/>
    <w:rsid w:val="00BC0958"/>
    <w:rsid w:val="00BC0FFC"/>
    <w:rsid w:val="00BC212D"/>
    <w:rsid w:val="00BC213F"/>
    <w:rsid w:val="00BC22FB"/>
    <w:rsid w:val="00BC2472"/>
    <w:rsid w:val="00BC25EC"/>
    <w:rsid w:val="00BC329A"/>
    <w:rsid w:val="00BC3D8E"/>
    <w:rsid w:val="00BC418C"/>
    <w:rsid w:val="00BC5336"/>
    <w:rsid w:val="00BC542F"/>
    <w:rsid w:val="00BC5A08"/>
    <w:rsid w:val="00BC6FF3"/>
    <w:rsid w:val="00BC7A51"/>
    <w:rsid w:val="00BC7CCE"/>
    <w:rsid w:val="00BD0E69"/>
    <w:rsid w:val="00BD1759"/>
    <w:rsid w:val="00BD1C57"/>
    <w:rsid w:val="00BD22D1"/>
    <w:rsid w:val="00BD23BE"/>
    <w:rsid w:val="00BD2CC3"/>
    <w:rsid w:val="00BD4297"/>
    <w:rsid w:val="00BD58E1"/>
    <w:rsid w:val="00BD6264"/>
    <w:rsid w:val="00BD6EEB"/>
    <w:rsid w:val="00BD795C"/>
    <w:rsid w:val="00BD7FF8"/>
    <w:rsid w:val="00BE0996"/>
    <w:rsid w:val="00BE1BB4"/>
    <w:rsid w:val="00BE21C3"/>
    <w:rsid w:val="00BE248C"/>
    <w:rsid w:val="00BE345F"/>
    <w:rsid w:val="00BE3B65"/>
    <w:rsid w:val="00BE496E"/>
    <w:rsid w:val="00BE5097"/>
    <w:rsid w:val="00BE5142"/>
    <w:rsid w:val="00BE6565"/>
    <w:rsid w:val="00BE67E3"/>
    <w:rsid w:val="00BE7437"/>
    <w:rsid w:val="00BF0346"/>
    <w:rsid w:val="00BF07F9"/>
    <w:rsid w:val="00BF080B"/>
    <w:rsid w:val="00BF1268"/>
    <w:rsid w:val="00BF12E3"/>
    <w:rsid w:val="00BF314D"/>
    <w:rsid w:val="00BF4A57"/>
    <w:rsid w:val="00BF66E9"/>
    <w:rsid w:val="00BF76F3"/>
    <w:rsid w:val="00BF7C39"/>
    <w:rsid w:val="00BF7FE6"/>
    <w:rsid w:val="00C012F3"/>
    <w:rsid w:val="00C02770"/>
    <w:rsid w:val="00C03E02"/>
    <w:rsid w:val="00C048FA"/>
    <w:rsid w:val="00C049BC"/>
    <w:rsid w:val="00C05049"/>
    <w:rsid w:val="00C0557D"/>
    <w:rsid w:val="00C05759"/>
    <w:rsid w:val="00C05913"/>
    <w:rsid w:val="00C06000"/>
    <w:rsid w:val="00C06451"/>
    <w:rsid w:val="00C06777"/>
    <w:rsid w:val="00C07190"/>
    <w:rsid w:val="00C07705"/>
    <w:rsid w:val="00C0787E"/>
    <w:rsid w:val="00C104DF"/>
    <w:rsid w:val="00C111B5"/>
    <w:rsid w:val="00C111F8"/>
    <w:rsid w:val="00C11437"/>
    <w:rsid w:val="00C1166D"/>
    <w:rsid w:val="00C11DFA"/>
    <w:rsid w:val="00C141DF"/>
    <w:rsid w:val="00C14FF0"/>
    <w:rsid w:val="00C1609F"/>
    <w:rsid w:val="00C167E1"/>
    <w:rsid w:val="00C1731E"/>
    <w:rsid w:val="00C20904"/>
    <w:rsid w:val="00C20F72"/>
    <w:rsid w:val="00C213E5"/>
    <w:rsid w:val="00C214EE"/>
    <w:rsid w:val="00C22550"/>
    <w:rsid w:val="00C22A5F"/>
    <w:rsid w:val="00C22EC9"/>
    <w:rsid w:val="00C24BF9"/>
    <w:rsid w:val="00C25277"/>
    <w:rsid w:val="00C25B44"/>
    <w:rsid w:val="00C26139"/>
    <w:rsid w:val="00C262F0"/>
    <w:rsid w:val="00C27D28"/>
    <w:rsid w:val="00C27E1A"/>
    <w:rsid w:val="00C30798"/>
    <w:rsid w:val="00C309B4"/>
    <w:rsid w:val="00C31224"/>
    <w:rsid w:val="00C324AA"/>
    <w:rsid w:val="00C33299"/>
    <w:rsid w:val="00C333CF"/>
    <w:rsid w:val="00C34339"/>
    <w:rsid w:val="00C345A7"/>
    <w:rsid w:val="00C348D1"/>
    <w:rsid w:val="00C369E7"/>
    <w:rsid w:val="00C371C4"/>
    <w:rsid w:val="00C371E1"/>
    <w:rsid w:val="00C3746E"/>
    <w:rsid w:val="00C37638"/>
    <w:rsid w:val="00C377C4"/>
    <w:rsid w:val="00C378BB"/>
    <w:rsid w:val="00C403E8"/>
    <w:rsid w:val="00C42028"/>
    <w:rsid w:val="00C42501"/>
    <w:rsid w:val="00C42506"/>
    <w:rsid w:val="00C42C11"/>
    <w:rsid w:val="00C434E5"/>
    <w:rsid w:val="00C43A49"/>
    <w:rsid w:val="00C440DB"/>
    <w:rsid w:val="00C44335"/>
    <w:rsid w:val="00C4566D"/>
    <w:rsid w:val="00C45767"/>
    <w:rsid w:val="00C4591B"/>
    <w:rsid w:val="00C45F38"/>
    <w:rsid w:val="00C47108"/>
    <w:rsid w:val="00C472B8"/>
    <w:rsid w:val="00C47A3E"/>
    <w:rsid w:val="00C47A86"/>
    <w:rsid w:val="00C47C5E"/>
    <w:rsid w:val="00C507D5"/>
    <w:rsid w:val="00C50DEA"/>
    <w:rsid w:val="00C51079"/>
    <w:rsid w:val="00C5119B"/>
    <w:rsid w:val="00C51916"/>
    <w:rsid w:val="00C51BE9"/>
    <w:rsid w:val="00C51DD5"/>
    <w:rsid w:val="00C523A4"/>
    <w:rsid w:val="00C52823"/>
    <w:rsid w:val="00C5285B"/>
    <w:rsid w:val="00C52AEE"/>
    <w:rsid w:val="00C52C25"/>
    <w:rsid w:val="00C538EA"/>
    <w:rsid w:val="00C53ACC"/>
    <w:rsid w:val="00C53D7E"/>
    <w:rsid w:val="00C53DB5"/>
    <w:rsid w:val="00C54ABE"/>
    <w:rsid w:val="00C5534C"/>
    <w:rsid w:val="00C55604"/>
    <w:rsid w:val="00C56444"/>
    <w:rsid w:val="00C56842"/>
    <w:rsid w:val="00C56AB5"/>
    <w:rsid w:val="00C5730C"/>
    <w:rsid w:val="00C575EF"/>
    <w:rsid w:val="00C579D7"/>
    <w:rsid w:val="00C57D7C"/>
    <w:rsid w:val="00C60573"/>
    <w:rsid w:val="00C6185E"/>
    <w:rsid w:val="00C61B39"/>
    <w:rsid w:val="00C6261F"/>
    <w:rsid w:val="00C62751"/>
    <w:rsid w:val="00C6293D"/>
    <w:rsid w:val="00C632D5"/>
    <w:rsid w:val="00C65812"/>
    <w:rsid w:val="00C65A92"/>
    <w:rsid w:val="00C65D88"/>
    <w:rsid w:val="00C66397"/>
    <w:rsid w:val="00C67B19"/>
    <w:rsid w:val="00C7015F"/>
    <w:rsid w:val="00C703DA"/>
    <w:rsid w:val="00C7076D"/>
    <w:rsid w:val="00C71219"/>
    <w:rsid w:val="00C71500"/>
    <w:rsid w:val="00C71C4A"/>
    <w:rsid w:val="00C72A3D"/>
    <w:rsid w:val="00C72DD1"/>
    <w:rsid w:val="00C7406D"/>
    <w:rsid w:val="00C74EDC"/>
    <w:rsid w:val="00C769E6"/>
    <w:rsid w:val="00C77A26"/>
    <w:rsid w:val="00C80A85"/>
    <w:rsid w:val="00C815C0"/>
    <w:rsid w:val="00C82702"/>
    <w:rsid w:val="00C831D0"/>
    <w:rsid w:val="00C83644"/>
    <w:rsid w:val="00C85E87"/>
    <w:rsid w:val="00C85EF7"/>
    <w:rsid w:val="00C867A9"/>
    <w:rsid w:val="00C86D70"/>
    <w:rsid w:val="00C87167"/>
    <w:rsid w:val="00C878C7"/>
    <w:rsid w:val="00C87CF1"/>
    <w:rsid w:val="00C91B28"/>
    <w:rsid w:val="00C920FD"/>
    <w:rsid w:val="00C92965"/>
    <w:rsid w:val="00C940A7"/>
    <w:rsid w:val="00C9411A"/>
    <w:rsid w:val="00C9419E"/>
    <w:rsid w:val="00C94320"/>
    <w:rsid w:val="00C94D3B"/>
    <w:rsid w:val="00C95951"/>
    <w:rsid w:val="00C95CDE"/>
    <w:rsid w:val="00C96981"/>
    <w:rsid w:val="00C971DB"/>
    <w:rsid w:val="00C97497"/>
    <w:rsid w:val="00CA09AD"/>
    <w:rsid w:val="00CA0A53"/>
    <w:rsid w:val="00CA0BF4"/>
    <w:rsid w:val="00CA101A"/>
    <w:rsid w:val="00CA12C4"/>
    <w:rsid w:val="00CA1FF2"/>
    <w:rsid w:val="00CA2AC7"/>
    <w:rsid w:val="00CA2BCC"/>
    <w:rsid w:val="00CA3B0E"/>
    <w:rsid w:val="00CA3F06"/>
    <w:rsid w:val="00CA4D68"/>
    <w:rsid w:val="00CA6BA9"/>
    <w:rsid w:val="00CA7076"/>
    <w:rsid w:val="00CA7133"/>
    <w:rsid w:val="00CA770B"/>
    <w:rsid w:val="00CA7999"/>
    <w:rsid w:val="00CB00BD"/>
    <w:rsid w:val="00CB14B6"/>
    <w:rsid w:val="00CB18B3"/>
    <w:rsid w:val="00CB3ABC"/>
    <w:rsid w:val="00CB4A30"/>
    <w:rsid w:val="00CB648C"/>
    <w:rsid w:val="00CB6594"/>
    <w:rsid w:val="00CB75CE"/>
    <w:rsid w:val="00CC0164"/>
    <w:rsid w:val="00CC0372"/>
    <w:rsid w:val="00CC0FDD"/>
    <w:rsid w:val="00CC1F45"/>
    <w:rsid w:val="00CC29A2"/>
    <w:rsid w:val="00CC2CEE"/>
    <w:rsid w:val="00CC3584"/>
    <w:rsid w:val="00CC3AA1"/>
    <w:rsid w:val="00CC5B27"/>
    <w:rsid w:val="00CC668A"/>
    <w:rsid w:val="00CC684B"/>
    <w:rsid w:val="00CC7658"/>
    <w:rsid w:val="00CD120B"/>
    <w:rsid w:val="00CD1936"/>
    <w:rsid w:val="00CD2348"/>
    <w:rsid w:val="00CD28C0"/>
    <w:rsid w:val="00CD29DC"/>
    <w:rsid w:val="00CD2EDE"/>
    <w:rsid w:val="00CD37E0"/>
    <w:rsid w:val="00CD4AA9"/>
    <w:rsid w:val="00CD53DE"/>
    <w:rsid w:val="00CD5E3C"/>
    <w:rsid w:val="00CD6877"/>
    <w:rsid w:val="00CD6CB9"/>
    <w:rsid w:val="00CD758F"/>
    <w:rsid w:val="00CD78F2"/>
    <w:rsid w:val="00CD7FE0"/>
    <w:rsid w:val="00CE0377"/>
    <w:rsid w:val="00CE04C6"/>
    <w:rsid w:val="00CE1072"/>
    <w:rsid w:val="00CE143F"/>
    <w:rsid w:val="00CE1AF9"/>
    <w:rsid w:val="00CE2E48"/>
    <w:rsid w:val="00CE441F"/>
    <w:rsid w:val="00CE4BDC"/>
    <w:rsid w:val="00CE51D0"/>
    <w:rsid w:val="00CE5A69"/>
    <w:rsid w:val="00CE6264"/>
    <w:rsid w:val="00CE6ECA"/>
    <w:rsid w:val="00CE76A6"/>
    <w:rsid w:val="00CE7797"/>
    <w:rsid w:val="00CF1B90"/>
    <w:rsid w:val="00CF3846"/>
    <w:rsid w:val="00CF3A34"/>
    <w:rsid w:val="00CF3B21"/>
    <w:rsid w:val="00CF3E57"/>
    <w:rsid w:val="00CF40A4"/>
    <w:rsid w:val="00CF410D"/>
    <w:rsid w:val="00CF4427"/>
    <w:rsid w:val="00CF48BE"/>
    <w:rsid w:val="00CF551E"/>
    <w:rsid w:val="00CF5809"/>
    <w:rsid w:val="00CF5CC2"/>
    <w:rsid w:val="00CF65F8"/>
    <w:rsid w:val="00CF74A4"/>
    <w:rsid w:val="00CF7D70"/>
    <w:rsid w:val="00D00759"/>
    <w:rsid w:val="00D00B76"/>
    <w:rsid w:val="00D00DD2"/>
    <w:rsid w:val="00D012E0"/>
    <w:rsid w:val="00D01355"/>
    <w:rsid w:val="00D02262"/>
    <w:rsid w:val="00D02587"/>
    <w:rsid w:val="00D02A6F"/>
    <w:rsid w:val="00D03B9A"/>
    <w:rsid w:val="00D04253"/>
    <w:rsid w:val="00D046F3"/>
    <w:rsid w:val="00D04700"/>
    <w:rsid w:val="00D04E71"/>
    <w:rsid w:val="00D04EC6"/>
    <w:rsid w:val="00D04F87"/>
    <w:rsid w:val="00D053E8"/>
    <w:rsid w:val="00D05436"/>
    <w:rsid w:val="00D07046"/>
    <w:rsid w:val="00D07A1A"/>
    <w:rsid w:val="00D07E47"/>
    <w:rsid w:val="00D10A55"/>
    <w:rsid w:val="00D11549"/>
    <w:rsid w:val="00D11852"/>
    <w:rsid w:val="00D131B8"/>
    <w:rsid w:val="00D144D8"/>
    <w:rsid w:val="00D14D39"/>
    <w:rsid w:val="00D15740"/>
    <w:rsid w:val="00D16F20"/>
    <w:rsid w:val="00D17747"/>
    <w:rsid w:val="00D20111"/>
    <w:rsid w:val="00D20FA6"/>
    <w:rsid w:val="00D222AA"/>
    <w:rsid w:val="00D22461"/>
    <w:rsid w:val="00D238DF"/>
    <w:rsid w:val="00D2394C"/>
    <w:rsid w:val="00D23F50"/>
    <w:rsid w:val="00D2409B"/>
    <w:rsid w:val="00D240DF"/>
    <w:rsid w:val="00D243B0"/>
    <w:rsid w:val="00D2452A"/>
    <w:rsid w:val="00D250D5"/>
    <w:rsid w:val="00D268A6"/>
    <w:rsid w:val="00D26B42"/>
    <w:rsid w:val="00D27171"/>
    <w:rsid w:val="00D27FD9"/>
    <w:rsid w:val="00D30558"/>
    <w:rsid w:val="00D30E62"/>
    <w:rsid w:val="00D30EA1"/>
    <w:rsid w:val="00D3104F"/>
    <w:rsid w:val="00D31164"/>
    <w:rsid w:val="00D312E4"/>
    <w:rsid w:val="00D316B1"/>
    <w:rsid w:val="00D31A49"/>
    <w:rsid w:val="00D31AA0"/>
    <w:rsid w:val="00D31B78"/>
    <w:rsid w:val="00D33686"/>
    <w:rsid w:val="00D33927"/>
    <w:rsid w:val="00D34224"/>
    <w:rsid w:val="00D34249"/>
    <w:rsid w:val="00D36ABE"/>
    <w:rsid w:val="00D373E1"/>
    <w:rsid w:val="00D37B85"/>
    <w:rsid w:val="00D37CEE"/>
    <w:rsid w:val="00D40673"/>
    <w:rsid w:val="00D412B3"/>
    <w:rsid w:val="00D43772"/>
    <w:rsid w:val="00D4481C"/>
    <w:rsid w:val="00D44856"/>
    <w:rsid w:val="00D44A11"/>
    <w:rsid w:val="00D44CFE"/>
    <w:rsid w:val="00D452CE"/>
    <w:rsid w:val="00D45ABB"/>
    <w:rsid w:val="00D45EBC"/>
    <w:rsid w:val="00D464FA"/>
    <w:rsid w:val="00D51203"/>
    <w:rsid w:val="00D5125B"/>
    <w:rsid w:val="00D51385"/>
    <w:rsid w:val="00D514A0"/>
    <w:rsid w:val="00D5237D"/>
    <w:rsid w:val="00D52FDA"/>
    <w:rsid w:val="00D534F8"/>
    <w:rsid w:val="00D53EFC"/>
    <w:rsid w:val="00D544DA"/>
    <w:rsid w:val="00D55073"/>
    <w:rsid w:val="00D55B39"/>
    <w:rsid w:val="00D571CC"/>
    <w:rsid w:val="00D60921"/>
    <w:rsid w:val="00D61108"/>
    <w:rsid w:val="00D616A9"/>
    <w:rsid w:val="00D619B1"/>
    <w:rsid w:val="00D61C65"/>
    <w:rsid w:val="00D626B0"/>
    <w:rsid w:val="00D62EA1"/>
    <w:rsid w:val="00D630F1"/>
    <w:rsid w:val="00D63248"/>
    <w:rsid w:val="00D6388C"/>
    <w:rsid w:val="00D65A37"/>
    <w:rsid w:val="00D66445"/>
    <w:rsid w:val="00D66A38"/>
    <w:rsid w:val="00D67639"/>
    <w:rsid w:val="00D712C9"/>
    <w:rsid w:val="00D72FA9"/>
    <w:rsid w:val="00D73DB8"/>
    <w:rsid w:val="00D73E4F"/>
    <w:rsid w:val="00D74356"/>
    <w:rsid w:val="00D74F43"/>
    <w:rsid w:val="00D76D03"/>
    <w:rsid w:val="00D77B45"/>
    <w:rsid w:val="00D8008A"/>
    <w:rsid w:val="00D8048C"/>
    <w:rsid w:val="00D8098C"/>
    <w:rsid w:val="00D80BEE"/>
    <w:rsid w:val="00D81AD0"/>
    <w:rsid w:val="00D82CF6"/>
    <w:rsid w:val="00D83CC9"/>
    <w:rsid w:val="00D84CE4"/>
    <w:rsid w:val="00D84EC7"/>
    <w:rsid w:val="00D84F27"/>
    <w:rsid w:val="00D85A28"/>
    <w:rsid w:val="00D85C46"/>
    <w:rsid w:val="00D86CAE"/>
    <w:rsid w:val="00D87114"/>
    <w:rsid w:val="00D879D9"/>
    <w:rsid w:val="00D907E9"/>
    <w:rsid w:val="00D90C40"/>
    <w:rsid w:val="00D91115"/>
    <w:rsid w:val="00D91CCE"/>
    <w:rsid w:val="00D93581"/>
    <w:rsid w:val="00D94437"/>
    <w:rsid w:val="00D944CF"/>
    <w:rsid w:val="00D94616"/>
    <w:rsid w:val="00D9483C"/>
    <w:rsid w:val="00D94D0D"/>
    <w:rsid w:val="00D95499"/>
    <w:rsid w:val="00D95BD0"/>
    <w:rsid w:val="00D95C5B"/>
    <w:rsid w:val="00D95ED5"/>
    <w:rsid w:val="00D9720C"/>
    <w:rsid w:val="00D9779C"/>
    <w:rsid w:val="00DA097C"/>
    <w:rsid w:val="00DA0A0F"/>
    <w:rsid w:val="00DA286C"/>
    <w:rsid w:val="00DA3083"/>
    <w:rsid w:val="00DA3500"/>
    <w:rsid w:val="00DA4460"/>
    <w:rsid w:val="00DA475F"/>
    <w:rsid w:val="00DA5401"/>
    <w:rsid w:val="00DA58E4"/>
    <w:rsid w:val="00DA5ED5"/>
    <w:rsid w:val="00DA68BF"/>
    <w:rsid w:val="00DA699A"/>
    <w:rsid w:val="00DA6AC7"/>
    <w:rsid w:val="00DA7590"/>
    <w:rsid w:val="00DA7988"/>
    <w:rsid w:val="00DA7C5E"/>
    <w:rsid w:val="00DA7CD2"/>
    <w:rsid w:val="00DB08A6"/>
    <w:rsid w:val="00DB0ABA"/>
    <w:rsid w:val="00DB0F4B"/>
    <w:rsid w:val="00DB316D"/>
    <w:rsid w:val="00DB4AE0"/>
    <w:rsid w:val="00DB4F93"/>
    <w:rsid w:val="00DB5046"/>
    <w:rsid w:val="00DB5D8C"/>
    <w:rsid w:val="00DB5DB8"/>
    <w:rsid w:val="00DB77EE"/>
    <w:rsid w:val="00DC0F39"/>
    <w:rsid w:val="00DC1DED"/>
    <w:rsid w:val="00DC2517"/>
    <w:rsid w:val="00DC28DE"/>
    <w:rsid w:val="00DC2A87"/>
    <w:rsid w:val="00DC5645"/>
    <w:rsid w:val="00DC5BB6"/>
    <w:rsid w:val="00DD019F"/>
    <w:rsid w:val="00DD0497"/>
    <w:rsid w:val="00DD084B"/>
    <w:rsid w:val="00DD1398"/>
    <w:rsid w:val="00DD24A2"/>
    <w:rsid w:val="00DD2CD4"/>
    <w:rsid w:val="00DD36AA"/>
    <w:rsid w:val="00DD3F75"/>
    <w:rsid w:val="00DD403C"/>
    <w:rsid w:val="00DD426A"/>
    <w:rsid w:val="00DD47CB"/>
    <w:rsid w:val="00DD65A6"/>
    <w:rsid w:val="00DD7D39"/>
    <w:rsid w:val="00DE1166"/>
    <w:rsid w:val="00DE1E33"/>
    <w:rsid w:val="00DE4607"/>
    <w:rsid w:val="00DE4654"/>
    <w:rsid w:val="00DE47F2"/>
    <w:rsid w:val="00DE4BC1"/>
    <w:rsid w:val="00DE4E9B"/>
    <w:rsid w:val="00DE556A"/>
    <w:rsid w:val="00DE567C"/>
    <w:rsid w:val="00DE569F"/>
    <w:rsid w:val="00DE6A45"/>
    <w:rsid w:val="00DE72D8"/>
    <w:rsid w:val="00DE7600"/>
    <w:rsid w:val="00DE7B39"/>
    <w:rsid w:val="00DE7FA1"/>
    <w:rsid w:val="00DF0BDC"/>
    <w:rsid w:val="00DF12F9"/>
    <w:rsid w:val="00DF21F9"/>
    <w:rsid w:val="00DF3429"/>
    <w:rsid w:val="00DF3560"/>
    <w:rsid w:val="00DF3E20"/>
    <w:rsid w:val="00DF5392"/>
    <w:rsid w:val="00DF5C9E"/>
    <w:rsid w:val="00DF6144"/>
    <w:rsid w:val="00DF7440"/>
    <w:rsid w:val="00DF74CD"/>
    <w:rsid w:val="00DF7FB5"/>
    <w:rsid w:val="00E00081"/>
    <w:rsid w:val="00E00D1B"/>
    <w:rsid w:val="00E01385"/>
    <w:rsid w:val="00E0191D"/>
    <w:rsid w:val="00E030AC"/>
    <w:rsid w:val="00E04830"/>
    <w:rsid w:val="00E048A2"/>
    <w:rsid w:val="00E053F5"/>
    <w:rsid w:val="00E0540F"/>
    <w:rsid w:val="00E05C4F"/>
    <w:rsid w:val="00E06E07"/>
    <w:rsid w:val="00E10C7C"/>
    <w:rsid w:val="00E10DE2"/>
    <w:rsid w:val="00E123A4"/>
    <w:rsid w:val="00E135F8"/>
    <w:rsid w:val="00E141F8"/>
    <w:rsid w:val="00E15EF5"/>
    <w:rsid w:val="00E1688D"/>
    <w:rsid w:val="00E17152"/>
    <w:rsid w:val="00E17B45"/>
    <w:rsid w:val="00E202C6"/>
    <w:rsid w:val="00E20380"/>
    <w:rsid w:val="00E21895"/>
    <w:rsid w:val="00E21D20"/>
    <w:rsid w:val="00E21FEF"/>
    <w:rsid w:val="00E2254A"/>
    <w:rsid w:val="00E2261A"/>
    <w:rsid w:val="00E22EAE"/>
    <w:rsid w:val="00E2433B"/>
    <w:rsid w:val="00E24557"/>
    <w:rsid w:val="00E251DA"/>
    <w:rsid w:val="00E2537D"/>
    <w:rsid w:val="00E2567D"/>
    <w:rsid w:val="00E26E06"/>
    <w:rsid w:val="00E271C0"/>
    <w:rsid w:val="00E275E1"/>
    <w:rsid w:val="00E27E1B"/>
    <w:rsid w:val="00E3004B"/>
    <w:rsid w:val="00E3026A"/>
    <w:rsid w:val="00E309C8"/>
    <w:rsid w:val="00E31565"/>
    <w:rsid w:val="00E325B3"/>
    <w:rsid w:val="00E3276A"/>
    <w:rsid w:val="00E335DC"/>
    <w:rsid w:val="00E338EC"/>
    <w:rsid w:val="00E339C0"/>
    <w:rsid w:val="00E33B9C"/>
    <w:rsid w:val="00E36CD3"/>
    <w:rsid w:val="00E3732C"/>
    <w:rsid w:val="00E4003B"/>
    <w:rsid w:val="00E401A2"/>
    <w:rsid w:val="00E408B9"/>
    <w:rsid w:val="00E410C8"/>
    <w:rsid w:val="00E417A3"/>
    <w:rsid w:val="00E42EBB"/>
    <w:rsid w:val="00E43339"/>
    <w:rsid w:val="00E436C6"/>
    <w:rsid w:val="00E44118"/>
    <w:rsid w:val="00E443E5"/>
    <w:rsid w:val="00E44551"/>
    <w:rsid w:val="00E45540"/>
    <w:rsid w:val="00E45599"/>
    <w:rsid w:val="00E45658"/>
    <w:rsid w:val="00E459CF"/>
    <w:rsid w:val="00E45A31"/>
    <w:rsid w:val="00E4635C"/>
    <w:rsid w:val="00E4691D"/>
    <w:rsid w:val="00E469F2"/>
    <w:rsid w:val="00E50568"/>
    <w:rsid w:val="00E506C6"/>
    <w:rsid w:val="00E51933"/>
    <w:rsid w:val="00E51CA8"/>
    <w:rsid w:val="00E52D3D"/>
    <w:rsid w:val="00E52D4F"/>
    <w:rsid w:val="00E53143"/>
    <w:rsid w:val="00E53AE5"/>
    <w:rsid w:val="00E53ED4"/>
    <w:rsid w:val="00E541E9"/>
    <w:rsid w:val="00E5421D"/>
    <w:rsid w:val="00E557D6"/>
    <w:rsid w:val="00E55AB7"/>
    <w:rsid w:val="00E569A9"/>
    <w:rsid w:val="00E56E0C"/>
    <w:rsid w:val="00E57074"/>
    <w:rsid w:val="00E60876"/>
    <w:rsid w:val="00E60E59"/>
    <w:rsid w:val="00E62A40"/>
    <w:rsid w:val="00E62EC0"/>
    <w:rsid w:val="00E63ADF"/>
    <w:rsid w:val="00E64E3C"/>
    <w:rsid w:val="00E65A78"/>
    <w:rsid w:val="00E66E26"/>
    <w:rsid w:val="00E7039C"/>
    <w:rsid w:val="00E703EC"/>
    <w:rsid w:val="00E70493"/>
    <w:rsid w:val="00E711D8"/>
    <w:rsid w:val="00E71AAA"/>
    <w:rsid w:val="00E729C6"/>
    <w:rsid w:val="00E73462"/>
    <w:rsid w:val="00E74895"/>
    <w:rsid w:val="00E7496C"/>
    <w:rsid w:val="00E75886"/>
    <w:rsid w:val="00E758BE"/>
    <w:rsid w:val="00E75C9E"/>
    <w:rsid w:val="00E75E00"/>
    <w:rsid w:val="00E75E87"/>
    <w:rsid w:val="00E760FC"/>
    <w:rsid w:val="00E7626F"/>
    <w:rsid w:val="00E763D0"/>
    <w:rsid w:val="00E76B82"/>
    <w:rsid w:val="00E76BC3"/>
    <w:rsid w:val="00E77A9C"/>
    <w:rsid w:val="00E8026E"/>
    <w:rsid w:val="00E81621"/>
    <w:rsid w:val="00E816E5"/>
    <w:rsid w:val="00E818EF"/>
    <w:rsid w:val="00E81A75"/>
    <w:rsid w:val="00E820D0"/>
    <w:rsid w:val="00E82469"/>
    <w:rsid w:val="00E829C1"/>
    <w:rsid w:val="00E82FF4"/>
    <w:rsid w:val="00E832E1"/>
    <w:rsid w:val="00E8337E"/>
    <w:rsid w:val="00E839E7"/>
    <w:rsid w:val="00E83DA1"/>
    <w:rsid w:val="00E84CCD"/>
    <w:rsid w:val="00E85CA3"/>
    <w:rsid w:val="00E85DDD"/>
    <w:rsid w:val="00E867B0"/>
    <w:rsid w:val="00E869A4"/>
    <w:rsid w:val="00E871B7"/>
    <w:rsid w:val="00E905EB"/>
    <w:rsid w:val="00E91649"/>
    <w:rsid w:val="00E91C83"/>
    <w:rsid w:val="00E92210"/>
    <w:rsid w:val="00E92384"/>
    <w:rsid w:val="00E92755"/>
    <w:rsid w:val="00E92B28"/>
    <w:rsid w:val="00E92BF4"/>
    <w:rsid w:val="00E94355"/>
    <w:rsid w:val="00E94495"/>
    <w:rsid w:val="00E94E1C"/>
    <w:rsid w:val="00E9521E"/>
    <w:rsid w:val="00E97078"/>
    <w:rsid w:val="00E97274"/>
    <w:rsid w:val="00EA0136"/>
    <w:rsid w:val="00EA131E"/>
    <w:rsid w:val="00EA1985"/>
    <w:rsid w:val="00EA28A1"/>
    <w:rsid w:val="00EA41A2"/>
    <w:rsid w:val="00EA4AB3"/>
    <w:rsid w:val="00EA4DB6"/>
    <w:rsid w:val="00EA52C6"/>
    <w:rsid w:val="00EA532A"/>
    <w:rsid w:val="00EA5804"/>
    <w:rsid w:val="00EA71C7"/>
    <w:rsid w:val="00EA73BB"/>
    <w:rsid w:val="00EB0E3C"/>
    <w:rsid w:val="00EB19F8"/>
    <w:rsid w:val="00EB201B"/>
    <w:rsid w:val="00EB20D0"/>
    <w:rsid w:val="00EB33FE"/>
    <w:rsid w:val="00EB389A"/>
    <w:rsid w:val="00EB468C"/>
    <w:rsid w:val="00EB6DB2"/>
    <w:rsid w:val="00EB706E"/>
    <w:rsid w:val="00EC008D"/>
    <w:rsid w:val="00EC0893"/>
    <w:rsid w:val="00EC1899"/>
    <w:rsid w:val="00EC2152"/>
    <w:rsid w:val="00EC2176"/>
    <w:rsid w:val="00EC2C86"/>
    <w:rsid w:val="00EC2D89"/>
    <w:rsid w:val="00EC3C1A"/>
    <w:rsid w:val="00EC4B15"/>
    <w:rsid w:val="00EC53ED"/>
    <w:rsid w:val="00EC608F"/>
    <w:rsid w:val="00EC740A"/>
    <w:rsid w:val="00EC795A"/>
    <w:rsid w:val="00EC795C"/>
    <w:rsid w:val="00EC797C"/>
    <w:rsid w:val="00ED0FF1"/>
    <w:rsid w:val="00ED20B0"/>
    <w:rsid w:val="00ED214E"/>
    <w:rsid w:val="00ED21E5"/>
    <w:rsid w:val="00ED48E9"/>
    <w:rsid w:val="00ED4FF9"/>
    <w:rsid w:val="00ED608B"/>
    <w:rsid w:val="00ED63D7"/>
    <w:rsid w:val="00ED64DE"/>
    <w:rsid w:val="00ED6DC0"/>
    <w:rsid w:val="00ED7F37"/>
    <w:rsid w:val="00EE1BDD"/>
    <w:rsid w:val="00EE2489"/>
    <w:rsid w:val="00EE2769"/>
    <w:rsid w:val="00EE33C0"/>
    <w:rsid w:val="00EE40A0"/>
    <w:rsid w:val="00EE41A5"/>
    <w:rsid w:val="00EE4DDA"/>
    <w:rsid w:val="00EE4FE7"/>
    <w:rsid w:val="00EE54B4"/>
    <w:rsid w:val="00EE5C47"/>
    <w:rsid w:val="00EE5D24"/>
    <w:rsid w:val="00EE6AD4"/>
    <w:rsid w:val="00EE75EB"/>
    <w:rsid w:val="00EE7E69"/>
    <w:rsid w:val="00EF0683"/>
    <w:rsid w:val="00EF0FB8"/>
    <w:rsid w:val="00EF1F80"/>
    <w:rsid w:val="00EF2063"/>
    <w:rsid w:val="00EF2B28"/>
    <w:rsid w:val="00EF33AD"/>
    <w:rsid w:val="00EF4677"/>
    <w:rsid w:val="00EF4896"/>
    <w:rsid w:val="00EF5203"/>
    <w:rsid w:val="00F002F6"/>
    <w:rsid w:val="00F00A18"/>
    <w:rsid w:val="00F00C0B"/>
    <w:rsid w:val="00F029B6"/>
    <w:rsid w:val="00F034EC"/>
    <w:rsid w:val="00F0364F"/>
    <w:rsid w:val="00F03B94"/>
    <w:rsid w:val="00F043B6"/>
    <w:rsid w:val="00F06109"/>
    <w:rsid w:val="00F06289"/>
    <w:rsid w:val="00F0660E"/>
    <w:rsid w:val="00F07328"/>
    <w:rsid w:val="00F075D1"/>
    <w:rsid w:val="00F07C14"/>
    <w:rsid w:val="00F07E34"/>
    <w:rsid w:val="00F1042F"/>
    <w:rsid w:val="00F11E1B"/>
    <w:rsid w:val="00F12072"/>
    <w:rsid w:val="00F12136"/>
    <w:rsid w:val="00F126E7"/>
    <w:rsid w:val="00F12838"/>
    <w:rsid w:val="00F12DEF"/>
    <w:rsid w:val="00F1365B"/>
    <w:rsid w:val="00F140E3"/>
    <w:rsid w:val="00F14269"/>
    <w:rsid w:val="00F14543"/>
    <w:rsid w:val="00F14BA2"/>
    <w:rsid w:val="00F1681B"/>
    <w:rsid w:val="00F16C0A"/>
    <w:rsid w:val="00F20DD9"/>
    <w:rsid w:val="00F222AB"/>
    <w:rsid w:val="00F22D7E"/>
    <w:rsid w:val="00F23166"/>
    <w:rsid w:val="00F23412"/>
    <w:rsid w:val="00F23F4A"/>
    <w:rsid w:val="00F241AC"/>
    <w:rsid w:val="00F2445F"/>
    <w:rsid w:val="00F24DEF"/>
    <w:rsid w:val="00F252F6"/>
    <w:rsid w:val="00F26E22"/>
    <w:rsid w:val="00F27101"/>
    <w:rsid w:val="00F30F26"/>
    <w:rsid w:val="00F31B9D"/>
    <w:rsid w:val="00F32CB6"/>
    <w:rsid w:val="00F337ED"/>
    <w:rsid w:val="00F339A3"/>
    <w:rsid w:val="00F33A96"/>
    <w:rsid w:val="00F33AAE"/>
    <w:rsid w:val="00F34A4A"/>
    <w:rsid w:val="00F34DEE"/>
    <w:rsid w:val="00F34FC4"/>
    <w:rsid w:val="00F353C4"/>
    <w:rsid w:val="00F35B79"/>
    <w:rsid w:val="00F35C01"/>
    <w:rsid w:val="00F35D28"/>
    <w:rsid w:val="00F407C3"/>
    <w:rsid w:val="00F408D6"/>
    <w:rsid w:val="00F40EB5"/>
    <w:rsid w:val="00F41039"/>
    <w:rsid w:val="00F4173F"/>
    <w:rsid w:val="00F41BDB"/>
    <w:rsid w:val="00F41D51"/>
    <w:rsid w:val="00F42111"/>
    <w:rsid w:val="00F4251A"/>
    <w:rsid w:val="00F426B0"/>
    <w:rsid w:val="00F42CEA"/>
    <w:rsid w:val="00F4329A"/>
    <w:rsid w:val="00F433F0"/>
    <w:rsid w:val="00F43D75"/>
    <w:rsid w:val="00F44054"/>
    <w:rsid w:val="00F44723"/>
    <w:rsid w:val="00F44D56"/>
    <w:rsid w:val="00F474F7"/>
    <w:rsid w:val="00F50022"/>
    <w:rsid w:val="00F50029"/>
    <w:rsid w:val="00F51085"/>
    <w:rsid w:val="00F51153"/>
    <w:rsid w:val="00F51684"/>
    <w:rsid w:val="00F528C3"/>
    <w:rsid w:val="00F53642"/>
    <w:rsid w:val="00F5537C"/>
    <w:rsid w:val="00F555C4"/>
    <w:rsid w:val="00F56715"/>
    <w:rsid w:val="00F602EB"/>
    <w:rsid w:val="00F617AC"/>
    <w:rsid w:val="00F623E0"/>
    <w:rsid w:val="00F6267F"/>
    <w:rsid w:val="00F628DB"/>
    <w:rsid w:val="00F63232"/>
    <w:rsid w:val="00F65640"/>
    <w:rsid w:val="00F6696B"/>
    <w:rsid w:val="00F66C4F"/>
    <w:rsid w:val="00F70246"/>
    <w:rsid w:val="00F7109F"/>
    <w:rsid w:val="00F71872"/>
    <w:rsid w:val="00F71E25"/>
    <w:rsid w:val="00F72ADB"/>
    <w:rsid w:val="00F73414"/>
    <w:rsid w:val="00F738DA"/>
    <w:rsid w:val="00F738DF"/>
    <w:rsid w:val="00F73F8C"/>
    <w:rsid w:val="00F7490A"/>
    <w:rsid w:val="00F75793"/>
    <w:rsid w:val="00F75A18"/>
    <w:rsid w:val="00F7636E"/>
    <w:rsid w:val="00F776A2"/>
    <w:rsid w:val="00F7777C"/>
    <w:rsid w:val="00F77CEA"/>
    <w:rsid w:val="00F80580"/>
    <w:rsid w:val="00F8116E"/>
    <w:rsid w:val="00F81181"/>
    <w:rsid w:val="00F81950"/>
    <w:rsid w:val="00F81964"/>
    <w:rsid w:val="00F820F3"/>
    <w:rsid w:val="00F82584"/>
    <w:rsid w:val="00F82D7E"/>
    <w:rsid w:val="00F82DE8"/>
    <w:rsid w:val="00F82FD1"/>
    <w:rsid w:val="00F838D0"/>
    <w:rsid w:val="00F83A13"/>
    <w:rsid w:val="00F83C35"/>
    <w:rsid w:val="00F83E9D"/>
    <w:rsid w:val="00F84594"/>
    <w:rsid w:val="00F86622"/>
    <w:rsid w:val="00F8683D"/>
    <w:rsid w:val="00F86C25"/>
    <w:rsid w:val="00F8719A"/>
    <w:rsid w:val="00F9088C"/>
    <w:rsid w:val="00F91278"/>
    <w:rsid w:val="00F9148B"/>
    <w:rsid w:val="00F922C5"/>
    <w:rsid w:val="00F922F3"/>
    <w:rsid w:val="00F94293"/>
    <w:rsid w:val="00F94D23"/>
    <w:rsid w:val="00F952D7"/>
    <w:rsid w:val="00F95C9A"/>
    <w:rsid w:val="00F962FA"/>
    <w:rsid w:val="00F96B2D"/>
    <w:rsid w:val="00F9736C"/>
    <w:rsid w:val="00F97999"/>
    <w:rsid w:val="00F97D5B"/>
    <w:rsid w:val="00FA07D1"/>
    <w:rsid w:val="00FA0C84"/>
    <w:rsid w:val="00FA0DFB"/>
    <w:rsid w:val="00FA1765"/>
    <w:rsid w:val="00FA179C"/>
    <w:rsid w:val="00FA24B3"/>
    <w:rsid w:val="00FA2A8E"/>
    <w:rsid w:val="00FA36CF"/>
    <w:rsid w:val="00FA3764"/>
    <w:rsid w:val="00FA3941"/>
    <w:rsid w:val="00FA5DDD"/>
    <w:rsid w:val="00FA6119"/>
    <w:rsid w:val="00FA771F"/>
    <w:rsid w:val="00FB031C"/>
    <w:rsid w:val="00FB075B"/>
    <w:rsid w:val="00FB0B11"/>
    <w:rsid w:val="00FB11FF"/>
    <w:rsid w:val="00FB3A34"/>
    <w:rsid w:val="00FB3D9C"/>
    <w:rsid w:val="00FB3FEF"/>
    <w:rsid w:val="00FB4822"/>
    <w:rsid w:val="00FB568A"/>
    <w:rsid w:val="00FB5C92"/>
    <w:rsid w:val="00FB790B"/>
    <w:rsid w:val="00FB7B00"/>
    <w:rsid w:val="00FB7C2C"/>
    <w:rsid w:val="00FC0BDE"/>
    <w:rsid w:val="00FC10E4"/>
    <w:rsid w:val="00FC2F10"/>
    <w:rsid w:val="00FC3417"/>
    <w:rsid w:val="00FC42C9"/>
    <w:rsid w:val="00FC596B"/>
    <w:rsid w:val="00FC6302"/>
    <w:rsid w:val="00FC6EA9"/>
    <w:rsid w:val="00FC7701"/>
    <w:rsid w:val="00FC77AC"/>
    <w:rsid w:val="00FD3535"/>
    <w:rsid w:val="00FD460F"/>
    <w:rsid w:val="00FD4DC4"/>
    <w:rsid w:val="00FD4EF4"/>
    <w:rsid w:val="00FD5743"/>
    <w:rsid w:val="00FD6B3E"/>
    <w:rsid w:val="00FD72AC"/>
    <w:rsid w:val="00FD7321"/>
    <w:rsid w:val="00FD7787"/>
    <w:rsid w:val="00FD7E44"/>
    <w:rsid w:val="00FE0800"/>
    <w:rsid w:val="00FE0D7D"/>
    <w:rsid w:val="00FE0E11"/>
    <w:rsid w:val="00FE0F43"/>
    <w:rsid w:val="00FE1F82"/>
    <w:rsid w:val="00FE2EF1"/>
    <w:rsid w:val="00FE31EB"/>
    <w:rsid w:val="00FE3A24"/>
    <w:rsid w:val="00FE4723"/>
    <w:rsid w:val="00FE576B"/>
    <w:rsid w:val="00FE639F"/>
    <w:rsid w:val="00FE693D"/>
    <w:rsid w:val="00FE6999"/>
    <w:rsid w:val="00FE6ED4"/>
    <w:rsid w:val="00FE7739"/>
    <w:rsid w:val="00FE7ADF"/>
    <w:rsid w:val="00FE7DC3"/>
    <w:rsid w:val="00FF0C5B"/>
    <w:rsid w:val="00FF147D"/>
    <w:rsid w:val="00FF1B11"/>
    <w:rsid w:val="00FF1CA9"/>
    <w:rsid w:val="00FF23C8"/>
    <w:rsid w:val="00FF2A5D"/>
    <w:rsid w:val="00FF4D97"/>
    <w:rsid w:val="00FF5128"/>
    <w:rsid w:val="00FF514F"/>
    <w:rsid w:val="00FF5A4C"/>
    <w:rsid w:val="00FF6756"/>
    <w:rsid w:val="00FF6857"/>
    <w:rsid w:val="00FF6B89"/>
    <w:rsid w:val="00FF6FF3"/>
    <w:rsid w:val="00FF72F9"/>
    <w:rsid w:val="00FF7EDD"/>
    <w:rsid w:val="02CE8DD9"/>
    <w:rsid w:val="0646B7FD"/>
    <w:rsid w:val="0BEAB67B"/>
    <w:rsid w:val="0FBC9039"/>
    <w:rsid w:val="1194B657"/>
    <w:rsid w:val="11B036B3"/>
    <w:rsid w:val="11C80773"/>
    <w:rsid w:val="13635959"/>
    <w:rsid w:val="1AC435BB"/>
    <w:rsid w:val="1D015D4F"/>
    <w:rsid w:val="1D100110"/>
    <w:rsid w:val="1DB05D33"/>
    <w:rsid w:val="204505F4"/>
    <w:rsid w:val="20B8FE9C"/>
    <w:rsid w:val="21414EA9"/>
    <w:rsid w:val="23501A03"/>
    <w:rsid w:val="256EE6DB"/>
    <w:rsid w:val="257DD2F0"/>
    <w:rsid w:val="27EF0E3B"/>
    <w:rsid w:val="288F4817"/>
    <w:rsid w:val="2A1DBA01"/>
    <w:rsid w:val="2B057F41"/>
    <w:rsid w:val="2CF0185D"/>
    <w:rsid w:val="2FF9CEB3"/>
    <w:rsid w:val="35739CFD"/>
    <w:rsid w:val="37B3CF69"/>
    <w:rsid w:val="3ECA5563"/>
    <w:rsid w:val="4090AA1D"/>
    <w:rsid w:val="446CFC61"/>
    <w:rsid w:val="44D013DB"/>
    <w:rsid w:val="47021720"/>
    <w:rsid w:val="475AEC73"/>
    <w:rsid w:val="4807B49D"/>
    <w:rsid w:val="49423D37"/>
    <w:rsid w:val="4ABB3A8E"/>
    <w:rsid w:val="4C4386E5"/>
    <w:rsid w:val="4DED503B"/>
    <w:rsid w:val="4E9233A3"/>
    <w:rsid w:val="5455BB66"/>
    <w:rsid w:val="55714D01"/>
    <w:rsid w:val="57C2AE73"/>
    <w:rsid w:val="5C9DF156"/>
    <w:rsid w:val="5CBEFBB2"/>
    <w:rsid w:val="5EC43599"/>
    <w:rsid w:val="5F67B481"/>
    <w:rsid w:val="60858D0C"/>
    <w:rsid w:val="615C8F2F"/>
    <w:rsid w:val="644D4D43"/>
    <w:rsid w:val="6675DD60"/>
    <w:rsid w:val="695BBE5A"/>
    <w:rsid w:val="698C287A"/>
    <w:rsid w:val="69C36D68"/>
    <w:rsid w:val="6F8B2670"/>
    <w:rsid w:val="72608891"/>
    <w:rsid w:val="727FE2B7"/>
    <w:rsid w:val="73D0A46B"/>
    <w:rsid w:val="746FB30A"/>
    <w:rsid w:val="74B69CBF"/>
    <w:rsid w:val="7700E131"/>
    <w:rsid w:val="776F5070"/>
    <w:rsid w:val="7813EA18"/>
    <w:rsid w:val="788CE5EB"/>
    <w:rsid w:val="7CC3CF45"/>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731CC"/>
  <w15:docId w15:val="{ADC65B8B-ECAF-414B-A418-28862914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BF9"/>
    <w:pPr>
      <w:tabs>
        <w:tab w:val="left" w:pos="567"/>
      </w:tabs>
      <w:spacing w:line="260" w:lineRule="exact"/>
    </w:pPr>
    <w:rPr>
      <w:sz w:val="22"/>
      <w:lang w:val="en-GB" w:eastAsia="en-US"/>
    </w:rPr>
  </w:style>
  <w:style w:type="paragraph" w:styleId="Heading1">
    <w:name w:val="heading 1"/>
    <w:aliases w:val="wcp_Heading1,Heading1_Titre1,TitreI,Heading 1 Char,Heading1_Titre1 Char,wcp_Heading1 Char,Titre_FR"/>
    <w:basedOn w:val="Normal"/>
    <w:next w:val="Normal"/>
    <w:qFormat/>
    <w:pPr>
      <w:spacing w:before="240" w:after="120"/>
      <w:ind w:left="357" w:hanging="357"/>
      <w:outlineLvl w:val="0"/>
    </w:pPr>
    <w:rPr>
      <w:b/>
      <w:caps/>
      <w:sz w:val="26"/>
      <w:lang w:val="en-US"/>
    </w:rPr>
  </w:style>
  <w:style w:type="paragraph" w:styleId="Heading2">
    <w:name w:val="heading 2"/>
    <w:aliases w:val="wcp_Heading2,Heading2_Titre2,ValProHeading2,Chapter Title,Heading2_titre2"/>
    <w:basedOn w:val="Normal"/>
    <w:next w:val="Normal"/>
    <w:qFormat/>
    <w:pPr>
      <w:keepNext/>
      <w:spacing w:before="240" w:after="60"/>
      <w:outlineLvl w:val="1"/>
    </w:pPr>
    <w:rPr>
      <w:rFonts w:ascii="Helvetica" w:hAnsi="Helvetica"/>
      <w:b/>
      <w:i/>
      <w:sz w:val="24"/>
    </w:rPr>
  </w:style>
  <w:style w:type="paragraph" w:styleId="Heading3">
    <w:name w:val="heading 3"/>
    <w:aliases w:val="wcp_Heading3,Heading3_Titre3,Section,Arial 12 Fett,Titre 31"/>
    <w:basedOn w:val="Normal"/>
    <w:next w:val="Normal"/>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qFormat/>
    <w:pPr>
      <w:keepNext/>
      <w:jc w:val="both"/>
      <w:outlineLvl w:val="3"/>
    </w:pPr>
    <w:rPr>
      <w:b/>
      <w:noProof/>
    </w:rPr>
  </w:style>
  <w:style w:type="paragraph" w:styleId="Heading5">
    <w:name w:val="heading 5"/>
    <w:aliases w:val="wcp_Heading5,Heading5_Titre5,Block Label,DO NOT USE, DO NOT USE"/>
    <w:basedOn w:val="Normal"/>
    <w:next w:val="Normal"/>
    <w:qFormat/>
    <w:pPr>
      <w:keepNext/>
      <w:jc w:val="both"/>
      <w:outlineLvl w:val="4"/>
    </w:pPr>
    <w:rPr>
      <w:noProof/>
    </w:rPr>
  </w:style>
  <w:style w:type="paragraph" w:styleId="Heading6">
    <w:name w:val="heading 6"/>
    <w:aliases w:val="wcp_Heading6,Heading6_Titre6,DO NOT USE4,DO NOT USE41"/>
    <w:basedOn w:val="Normal"/>
    <w:next w:val="Normal"/>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titre:d"/>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cp_Header,Header_En tete"/>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aliases w:val="wcp_Footer,Footer_Pied Page"/>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C53ACC"/>
    <w:rPr>
      <w:b/>
      <w:bCs/>
    </w:rPr>
  </w:style>
  <w:style w:type="paragraph" w:styleId="ListNumber3">
    <w:name w:val="List Number 3"/>
    <w:aliases w:val="wcp_ListNumbered3"/>
    <w:basedOn w:val="ListNumber2"/>
    <w:rsid w:val="0006192C"/>
    <w:pPr>
      <w:numPr>
        <w:ilvl w:val="1"/>
        <w:numId w:val="6"/>
      </w:numPr>
      <w:tabs>
        <w:tab w:val="clear" w:pos="567"/>
        <w:tab w:val="left" w:pos="1276"/>
      </w:tabs>
      <w:spacing w:line="240" w:lineRule="auto"/>
    </w:pPr>
    <w:rPr>
      <w:sz w:val="24"/>
    </w:rPr>
  </w:style>
  <w:style w:type="paragraph" w:styleId="ListBullet">
    <w:name w:val="List Bullet"/>
    <w:aliases w:val="wcp_ListBulleted1,List dot_point"/>
    <w:basedOn w:val="Normal"/>
    <w:rsid w:val="0006192C"/>
    <w:pPr>
      <w:numPr>
        <w:numId w:val="6"/>
      </w:numPr>
      <w:tabs>
        <w:tab w:val="clear" w:pos="567"/>
      </w:tabs>
      <w:spacing w:before="120" w:line="240" w:lineRule="auto"/>
    </w:pPr>
    <w:rPr>
      <w:sz w:val="24"/>
    </w:rPr>
  </w:style>
  <w:style w:type="paragraph" w:styleId="ListNumber2">
    <w:name w:val="List Number 2"/>
    <w:basedOn w:val="Normal"/>
    <w:uiPriority w:val="99"/>
    <w:rsid w:val="0006192C"/>
    <w:pPr>
      <w:numPr>
        <w:numId w:val="7"/>
      </w:numPr>
    </w:pPr>
  </w:style>
  <w:style w:type="paragraph" w:customStyle="1" w:styleId="wcpTableContent">
    <w:name w:val="wcp_TableContent"/>
    <w:basedOn w:val="Normal"/>
    <w:link w:val="wcpTableContentChar"/>
    <w:rsid w:val="00E71AAA"/>
    <w:pPr>
      <w:tabs>
        <w:tab w:val="clear" w:pos="567"/>
      </w:tabs>
      <w:spacing w:before="40" w:after="40" w:line="240" w:lineRule="auto"/>
    </w:pPr>
  </w:style>
  <w:style w:type="paragraph" w:customStyle="1" w:styleId="wcpTableRowHeader">
    <w:name w:val="wcp_TableRowHeader"/>
    <w:basedOn w:val="Normal"/>
    <w:link w:val="wcpTableRowHeaderChar"/>
    <w:rsid w:val="00E71AAA"/>
    <w:pPr>
      <w:tabs>
        <w:tab w:val="clear" w:pos="567"/>
      </w:tabs>
      <w:spacing w:before="40" w:after="40" w:line="240" w:lineRule="auto"/>
    </w:pPr>
    <w:rPr>
      <w:b/>
    </w:rPr>
  </w:style>
  <w:style w:type="paragraph" w:customStyle="1" w:styleId="wcpTableColHeader">
    <w:name w:val="wcp_TableColHeader"/>
    <w:basedOn w:val="Normal"/>
    <w:rsid w:val="00E71AAA"/>
    <w:pPr>
      <w:keepNext/>
      <w:tabs>
        <w:tab w:val="clear" w:pos="567"/>
      </w:tabs>
      <w:spacing w:before="120" w:after="120" w:line="240" w:lineRule="auto"/>
      <w:jc w:val="center"/>
    </w:pPr>
    <w:rPr>
      <w:b/>
    </w:rPr>
  </w:style>
  <w:style w:type="paragraph" w:customStyle="1" w:styleId="wcpHiddenText">
    <w:name w:val="wcp_HiddenText"/>
    <w:basedOn w:val="Normal"/>
    <w:next w:val="Normal"/>
    <w:rsid w:val="00826E2C"/>
    <w:pPr>
      <w:tabs>
        <w:tab w:val="clear" w:pos="567"/>
      </w:tabs>
      <w:spacing w:before="120" w:line="240" w:lineRule="auto"/>
    </w:pPr>
    <w:rPr>
      <w:i/>
      <w:vanish/>
      <w:color w:val="0000FF"/>
      <w:sz w:val="24"/>
      <w:lang w:val="en-US"/>
    </w:rPr>
  </w:style>
  <w:style w:type="paragraph" w:customStyle="1" w:styleId="Hiddencache">
    <w:name w:val="Hidden_cache"/>
    <w:basedOn w:val="Normal"/>
    <w:next w:val="Normal"/>
    <w:rsid w:val="004F5241"/>
    <w:pPr>
      <w:tabs>
        <w:tab w:val="clear" w:pos="567"/>
      </w:tabs>
      <w:spacing w:before="120" w:line="240" w:lineRule="auto"/>
      <w:jc w:val="both"/>
    </w:pPr>
    <w:rPr>
      <w:rFonts w:ascii="Arial" w:hAnsi="Arial"/>
      <w:noProof/>
      <w:vanish/>
      <w:lang w:val="fr-FR"/>
    </w:rPr>
  </w:style>
  <w:style w:type="paragraph" w:customStyle="1" w:styleId="wcpDottedLeaders">
    <w:name w:val="wcp_DottedLeaders"/>
    <w:basedOn w:val="Normal"/>
    <w:rsid w:val="00902DD7"/>
    <w:pPr>
      <w:tabs>
        <w:tab w:val="clear" w:pos="567"/>
        <w:tab w:val="left" w:leader="dot" w:pos="6379"/>
        <w:tab w:val="decimal" w:pos="7371"/>
        <w:tab w:val="left" w:pos="7938"/>
      </w:tabs>
      <w:spacing w:before="120" w:line="240" w:lineRule="auto"/>
    </w:pPr>
    <w:rPr>
      <w:sz w:val="24"/>
    </w:rPr>
  </w:style>
  <w:style w:type="paragraph" w:styleId="EndnoteText">
    <w:name w:val="endnote text"/>
    <w:aliases w:val="wcp_Endnote,Ref list"/>
    <w:basedOn w:val="Normal"/>
    <w:link w:val="EndnoteTextChar"/>
    <w:semiHidden/>
    <w:rsid w:val="00902DD7"/>
    <w:pPr>
      <w:tabs>
        <w:tab w:val="clear" w:pos="567"/>
      </w:tabs>
      <w:spacing w:before="120" w:line="240" w:lineRule="auto"/>
    </w:pPr>
    <w:rPr>
      <w:sz w:val="24"/>
    </w:rPr>
  </w:style>
  <w:style w:type="paragraph" w:customStyle="1" w:styleId="wcpTableContentSmall">
    <w:name w:val="wcp_TableContentSmall"/>
    <w:basedOn w:val="Normal"/>
    <w:rsid w:val="006760A7"/>
    <w:pPr>
      <w:tabs>
        <w:tab w:val="clear" w:pos="567"/>
      </w:tabs>
      <w:spacing w:before="40" w:after="40" w:line="240" w:lineRule="auto"/>
    </w:pPr>
    <w:rPr>
      <w:sz w:val="18"/>
      <w:lang w:val="en-US"/>
    </w:rPr>
  </w:style>
  <w:style w:type="paragraph" w:customStyle="1" w:styleId="cliRTF9">
    <w:name w:val="cli_RTF9"/>
    <w:rsid w:val="00291B4F"/>
    <w:pPr>
      <w:autoSpaceDE w:val="0"/>
      <w:autoSpaceDN w:val="0"/>
    </w:pPr>
    <w:rPr>
      <w:lang w:val="en-US" w:eastAsia="en-US"/>
    </w:rPr>
  </w:style>
  <w:style w:type="paragraph" w:customStyle="1" w:styleId="BodytextAgency">
    <w:name w:val="Body text (Agency)"/>
    <w:basedOn w:val="Normal"/>
    <w:link w:val="BodytextAgencyChar"/>
    <w:rsid w:val="0012606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26060"/>
    <w:rPr>
      <w:rFonts w:ascii="Verdana" w:eastAsia="Verdana" w:hAnsi="Verdana" w:cs="Verdana"/>
      <w:sz w:val="18"/>
      <w:szCs w:val="18"/>
      <w:lang w:val="en-GB" w:eastAsia="en-GB"/>
    </w:rPr>
  </w:style>
  <w:style w:type="table" w:styleId="TableGrid">
    <w:name w:val="Table Grid"/>
    <w:basedOn w:val="TableNormal"/>
    <w:uiPriority w:val="59"/>
    <w:rsid w:val="005C213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cpchyperlink">
    <w:name w:val="wcpc_hyperlink"/>
    <w:rsid w:val="00392449"/>
    <w:rPr>
      <w:rFonts w:ascii="Times New Roman" w:hAnsi="Times New Roman" w:cs="Times New Roman"/>
      <w:color w:val="0000FF"/>
      <w:sz w:val="24"/>
      <w:bdr w:val="none" w:sz="0" w:space="0" w:color="auto"/>
      <w:shd w:val="clear" w:color="auto" w:fill="auto"/>
      <w:lang w:val="fr-FR"/>
    </w:rPr>
  </w:style>
  <w:style w:type="character" w:customStyle="1" w:styleId="CommentTextChar">
    <w:name w:val="Comment Text Char"/>
    <w:link w:val="CommentText"/>
    <w:rsid w:val="00392449"/>
    <w:rPr>
      <w:lang w:val="en-GB" w:eastAsia="en-US"/>
    </w:rPr>
  </w:style>
  <w:style w:type="paragraph" w:styleId="Revision">
    <w:name w:val="Revision"/>
    <w:hidden/>
    <w:uiPriority w:val="71"/>
    <w:rsid w:val="0004239E"/>
    <w:rPr>
      <w:sz w:val="22"/>
      <w:lang w:val="en-GB" w:eastAsia="en-US"/>
    </w:rPr>
  </w:style>
  <w:style w:type="paragraph" w:customStyle="1" w:styleId="wcpListSubText1">
    <w:name w:val="wcp_ListSubText1"/>
    <w:basedOn w:val="Normal"/>
    <w:rsid w:val="00F7109F"/>
    <w:pPr>
      <w:tabs>
        <w:tab w:val="clear" w:pos="567"/>
      </w:tabs>
      <w:spacing w:before="120" w:line="240" w:lineRule="auto"/>
      <w:ind w:left="425"/>
    </w:pPr>
    <w:rPr>
      <w:sz w:val="24"/>
      <w:lang w:val="en-US"/>
    </w:rPr>
  </w:style>
  <w:style w:type="paragraph" w:styleId="ListParagraph">
    <w:name w:val="List Paragraph"/>
    <w:basedOn w:val="Normal"/>
    <w:uiPriority w:val="34"/>
    <w:qFormat/>
    <w:rsid w:val="00F7109F"/>
    <w:pPr>
      <w:tabs>
        <w:tab w:val="clear" w:pos="567"/>
      </w:tabs>
      <w:spacing w:line="240" w:lineRule="auto"/>
      <w:ind w:left="720"/>
    </w:pPr>
    <w:rPr>
      <w:rFonts w:ascii="Calibri" w:eastAsia="Calibri" w:hAnsi="Calibri" w:cs="Calibri"/>
      <w:szCs w:val="22"/>
      <w:lang w:val="fr-FR"/>
    </w:rPr>
  </w:style>
  <w:style w:type="character" w:customStyle="1" w:styleId="HeaderChar">
    <w:name w:val="Header Char"/>
    <w:aliases w:val="wcp_Header Char,Header_En tete Char"/>
    <w:link w:val="Header"/>
    <w:uiPriority w:val="99"/>
    <w:locked/>
    <w:rsid w:val="004B28A9"/>
    <w:rPr>
      <w:rFonts w:ascii="Helvetica" w:hAnsi="Helvetica"/>
      <w:lang w:val="en-GB" w:eastAsia="en-US"/>
    </w:rPr>
  </w:style>
  <w:style w:type="character" w:styleId="EndnoteReference">
    <w:name w:val="endnote reference"/>
    <w:aliases w:val="wcpc_EndnoteMark,Ref CAll_Appel Ref"/>
    <w:rsid w:val="000D223D"/>
    <w:rPr>
      <w:rFonts w:ascii="Arial" w:hAnsi="Arial"/>
      <w:dstrike w:val="0"/>
      <w:color w:val="auto"/>
      <w:sz w:val="22"/>
      <w:vertAlign w:val="baseline"/>
    </w:rPr>
  </w:style>
  <w:style w:type="character" w:styleId="FootnoteReference">
    <w:name w:val="footnote reference"/>
    <w:aliases w:val="wcpc_FootnoteMark"/>
    <w:rsid w:val="000D223D"/>
    <w:rPr>
      <w:rFonts w:ascii="Times New Roman" w:hAnsi="Times New Roman"/>
      <w:dstrike w:val="0"/>
      <w:color w:val="auto"/>
      <w:spacing w:val="0"/>
      <w:w w:val="100"/>
      <w:kern w:val="0"/>
      <w:position w:val="0"/>
      <w:sz w:val="24"/>
      <w:u w:val="none"/>
      <w:effect w:val="none"/>
      <w:vertAlign w:val="superscript"/>
    </w:rPr>
  </w:style>
  <w:style w:type="character" w:customStyle="1" w:styleId="wcpTableContentChar">
    <w:name w:val="wcp_TableContent Char"/>
    <w:link w:val="wcpTableContent"/>
    <w:rsid w:val="000D223D"/>
    <w:rPr>
      <w:sz w:val="22"/>
      <w:lang w:val="en-GB" w:eastAsia="en-US"/>
    </w:rPr>
  </w:style>
  <w:style w:type="paragraph" w:customStyle="1" w:styleId="wcpTablenote">
    <w:name w:val="wcp_Tablenote"/>
    <w:basedOn w:val="FootnoteText"/>
    <w:link w:val="wcpTablenoteChar"/>
    <w:rsid w:val="00084D9E"/>
    <w:pPr>
      <w:tabs>
        <w:tab w:val="clear" w:pos="567"/>
      </w:tabs>
      <w:spacing w:before="60" w:line="480" w:lineRule="auto"/>
      <w:ind w:left="850" w:hanging="850"/>
    </w:pPr>
    <w:rPr>
      <w:noProof/>
      <w:szCs w:val="16"/>
      <w:lang w:val="en-US"/>
    </w:rPr>
  </w:style>
  <w:style w:type="paragraph" w:styleId="FootnoteText">
    <w:name w:val="footnote text"/>
    <w:aliases w:val="wcp_Footnote"/>
    <w:basedOn w:val="Normal"/>
    <w:link w:val="FootnoteTextChar"/>
    <w:rsid w:val="00084D9E"/>
    <w:pPr>
      <w:spacing w:line="240" w:lineRule="auto"/>
    </w:pPr>
    <w:rPr>
      <w:sz w:val="20"/>
    </w:rPr>
  </w:style>
  <w:style w:type="character" w:customStyle="1" w:styleId="FootnoteTextChar">
    <w:name w:val="Footnote Text Char"/>
    <w:aliases w:val="wcp_Footnote Char"/>
    <w:basedOn w:val="DefaultParagraphFont"/>
    <w:link w:val="FootnoteText"/>
    <w:rsid w:val="00084D9E"/>
    <w:rPr>
      <w:lang w:val="en-GB" w:eastAsia="en-US"/>
    </w:rPr>
  </w:style>
  <w:style w:type="character" w:customStyle="1" w:styleId="wcpTableRowHeaderChar">
    <w:name w:val="wcp_TableRowHeader Char"/>
    <w:link w:val="wcpTableRowHeader"/>
    <w:rsid w:val="006B127E"/>
    <w:rPr>
      <w:b/>
      <w:sz w:val="22"/>
      <w:lang w:val="en-GB" w:eastAsia="en-US"/>
    </w:rPr>
  </w:style>
  <w:style w:type="character" w:customStyle="1" w:styleId="wcpTablenoteChar">
    <w:name w:val="wcp_Tablenote Char"/>
    <w:link w:val="wcpTablenote"/>
    <w:rsid w:val="006B127E"/>
    <w:rPr>
      <w:noProof/>
      <w:szCs w:val="16"/>
      <w:lang w:val="en-US" w:eastAsia="en-US"/>
    </w:rPr>
  </w:style>
  <w:style w:type="paragraph" w:styleId="Caption">
    <w:name w:val="caption"/>
    <w:aliases w:val="wcp_Caption,Légende_Legend,Legend_Légende"/>
    <w:basedOn w:val="Normal"/>
    <w:next w:val="Normal"/>
    <w:link w:val="CaptionChar"/>
    <w:qFormat/>
    <w:rsid w:val="00523DE2"/>
    <w:pPr>
      <w:keepNext/>
      <w:tabs>
        <w:tab w:val="clear" w:pos="567"/>
      </w:tabs>
      <w:spacing w:before="360" w:after="240" w:line="240" w:lineRule="auto"/>
    </w:pPr>
    <w:rPr>
      <w:b/>
      <w:sz w:val="24"/>
      <w:lang w:val="en-US"/>
    </w:rPr>
  </w:style>
  <w:style w:type="character" w:customStyle="1" w:styleId="wcpcAuthoringInstruction">
    <w:name w:val="wcpc_AuthoringInstruction"/>
    <w:rsid w:val="00C012F3"/>
    <w:rPr>
      <w:i/>
      <w:vanish/>
      <w:color w:val="0000FF"/>
    </w:rPr>
  </w:style>
  <w:style w:type="paragraph" w:styleId="ListBullet5">
    <w:name w:val="List Bullet 5"/>
    <w:basedOn w:val="Normal"/>
    <w:rsid w:val="00C012F3"/>
    <w:pPr>
      <w:numPr>
        <w:numId w:val="39"/>
      </w:numPr>
      <w:tabs>
        <w:tab w:val="clear" w:pos="567"/>
      </w:tabs>
      <w:spacing w:before="120" w:line="240" w:lineRule="auto"/>
    </w:pPr>
    <w:rPr>
      <w:sz w:val="24"/>
    </w:rPr>
  </w:style>
  <w:style w:type="character" w:customStyle="1" w:styleId="FooterChar">
    <w:name w:val="Footer Char"/>
    <w:aliases w:val="wcp_Footer Char,Footer_Pied Page Char"/>
    <w:basedOn w:val="DefaultParagraphFont"/>
    <w:link w:val="Footer"/>
    <w:uiPriority w:val="99"/>
    <w:rsid w:val="00C012F3"/>
    <w:rPr>
      <w:rFonts w:ascii="Helvetica" w:hAnsi="Helvetica"/>
      <w:sz w:val="16"/>
      <w:lang w:val="en-GB" w:eastAsia="en-US"/>
    </w:rPr>
  </w:style>
  <w:style w:type="paragraph" w:styleId="NormalIndent">
    <w:name w:val="Normal Indent"/>
    <w:basedOn w:val="Normal"/>
    <w:rsid w:val="00483157"/>
    <w:pPr>
      <w:tabs>
        <w:tab w:val="clear" w:pos="567"/>
      </w:tabs>
      <w:spacing w:after="120" w:line="240" w:lineRule="auto"/>
      <w:ind w:left="720"/>
    </w:pPr>
    <w:rPr>
      <w:lang w:eastAsia="en-GB"/>
    </w:rPr>
  </w:style>
  <w:style w:type="paragraph" w:styleId="ListBullet2">
    <w:name w:val="List Bullet 2"/>
    <w:basedOn w:val="Normal"/>
    <w:rsid w:val="008C755E"/>
    <w:pPr>
      <w:numPr>
        <w:numId w:val="54"/>
      </w:numPr>
      <w:contextualSpacing/>
    </w:pPr>
  </w:style>
  <w:style w:type="paragraph" w:customStyle="1" w:styleId="wcpCaptionTable">
    <w:name w:val="wcp_CaptionTable"/>
    <w:basedOn w:val="Normal"/>
    <w:next w:val="Normal"/>
    <w:rsid w:val="000415EE"/>
    <w:pPr>
      <w:keepNext/>
      <w:tabs>
        <w:tab w:val="clear" w:pos="567"/>
      </w:tabs>
      <w:spacing w:before="360" w:after="240" w:line="240" w:lineRule="auto"/>
    </w:pPr>
    <w:rPr>
      <w:b/>
      <w:sz w:val="24"/>
      <w:lang w:val="en-US"/>
    </w:rPr>
  </w:style>
  <w:style w:type="paragraph" w:customStyle="1" w:styleId="cliRTF8">
    <w:name w:val="cli_RTF8"/>
    <w:basedOn w:val="Normal"/>
    <w:rsid w:val="002E0358"/>
    <w:pPr>
      <w:tabs>
        <w:tab w:val="clear" w:pos="567"/>
      </w:tabs>
      <w:spacing w:line="240" w:lineRule="auto"/>
    </w:pPr>
    <w:rPr>
      <w:sz w:val="16"/>
      <w:lang w:val="en-US"/>
    </w:rPr>
  </w:style>
  <w:style w:type="paragraph" w:styleId="NormalWeb">
    <w:name w:val="Normal (Web)"/>
    <w:basedOn w:val="Normal"/>
    <w:uiPriority w:val="99"/>
    <w:unhideWhenUsed/>
    <w:rsid w:val="009E3C9F"/>
    <w:pPr>
      <w:tabs>
        <w:tab w:val="clear" w:pos="567"/>
      </w:tabs>
      <w:spacing w:after="143" w:line="240" w:lineRule="auto"/>
    </w:pPr>
    <w:rPr>
      <w:sz w:val="24"/>
      <w:szCs w:val="24"/>
      <w:lang w:eastAsia="en-GB"/>
    </w:rPr>
  </w:style>
  <w:style w:type="paragraph" w:customStyle="1" w:styleId="TITLEA">
    <w:name w:val="TITLE A"/>
    <w:basedOn w:val="Normal"/>
    <w:qFormat/>
    <w:rsid w:val="009D2A80"/>
    <w:pPr>
      <w:widowControl w:val="0"/>
      <w:spacing w:line="240" w:lineRule="auto"/>
      <w:jc w:val="center"/>
    </w:pPr>
    <w:rPr>
      <w:b/>
    </w:rPr>
  </w:style>
  <w:style w:type="character" w:customStyle="1" w:styleId="CaptionChar">
    <w:name w:val="Caption Char"/>
    <w:aliases w:val="wcp_Caption Char,Légende_Legend Char,Legend_Légende Char"/>
    <w:link w:val="Caption"/>
    <w:rsid w:val="002C2BCA"/>
    <w:rPr>
      <w:b/>
      <w:sz w:val="24"/>
      <w:lang w:val="en-US" w:eastAsia="en-US"/>
    </w:rPr>
  </w:style>
  <w:style w:type="paragraph" w:customStyle="1" w:styleId="wcpSubHeading">
    <w:name w:val="wcp_SubHeading"/>
    <w:basedOn w:val="Normal"/>
    <w:next w:val="Normal"/>
    <w:rsid w:val="002C2BCA"/>
    <w:pPr>
      <w:keepNext/>
      <w:widowControl w:val="0"/>
      <w:tabs>
        <w:tab w:val="clear" w:pos="567"/>
      </w:tabs>
      <w:autoSpaceDE w:val="0"/>
      <w:autoSpaceDN w:val="0"/>
      <w:spacing w:before="120" w:line="240" w:lineRule="auto"/>
    </w:pPr>
    <w:rPr>
      <w:b/>
      <w:i/>
      <w:sz w:val="24"/>
      <w:lang w:val="en-US"/>
    </w:rPr>
  </w:style>
  <w:style w:type="paragraph" w:customStyle="1" w:styleId="qainstruction4">
    <w:name w:val="qa_instruction4"/>
    <w:basedOn w:val="Heading4"/>
    <w:rsid w:val="00287401"/>
    <w:pPr>
      <w:keepNext w:val="0"/>
      <w:numPr>
        <w:ilvl w:val="3"/>
        <w:numId w:val="63"/>
      </w:numPr>
      <w:tabs>
        <w:tab w:val="clear" w:pos="567"/>
      </w:tabs>
      <w:spacing w:before="120" w:line="240" w:lineRule="auto"/>
      <w:jc w:val="left"/>
      <w:outlineLvl w:val="9"/>
    </w:pPr>
    <w:rPr>
      <w:b w:val="0"/>
      <w:noProof w:val="0"/>
      <w:sz w:val="24"/>
      <w:lang w:val="en-US"/>
    </w:rPr>
  </w:style>
  <w:style w:type="paragraph" w:customStyle="1" w:styleId="qainstruction5">
    <w:name w:val="qa_instruction5"/>
    <w:basedOn w:val="Heading5"/>
    <w:rsid w:val="00287401"/>
    <w:pPr>
      <w:keepNext w:val="0"/>
      <w:numPr>
        <w:ilvl w:val="4"/>
        <w:numId w:val="63"/>
      </w:numPr>
      <w:tabs>
        <w:tab w:val="clear" w:pos="567"/>
      </w:tabs>
      <w:spacing w:before="120" w:line="240" w:lineRule="auto"/>
      <w:jc w:val="left"/>
      <w:outlineLvl w:val="9"/>
    </w:pPr>
    <w:rPr>
      <w:noProof w:val="0"/>
      <w:sz w:val="24"/>
      <w:lang w:val="en-US"/>
    </w:rPr>
  </w:style>
  <w:style w:type="paragraph" w:customStyle="1" w:styleId="qainstruction6">
    <w:name w:val="qa_instruction6"/>
    <w:basedOn w:val="Heading6"/>
    <w:rsid w:val="00287401"/>
    <w:pPr>
      <w:keepNext w:val="0"/>
      <w:numPr>
        <w:ilvl w:val="5"/>
        <w:numId w:val="63"/>
      </w:numPr>
      <w:tabs>
        <w:tab w:val="clear" w:pos="-720"/>
        <w:tab w:val="clear" w:pos="567"/>
        <w:tab w:val="clear" w:pos="4536"/>
      </w:tabs>
      <w:suppressAutoHyphens w:val="0"/>
      <w:spacing w:before="120" w:line="240" w:lineRule="auto"/>
      <w:outlineLvl w:val="9"/>
    </w:pPr>
    <w:rPr>
      <w:i w:val="0"/>
      <w:sz w:val="24"/>
      <w:lang w:val="en-US"/>
    </w:rPr>
  </w:style>
  <w:style w:type="character" w:customStyle="1" w:styleId="EndnoteTextChar">
    <w:name w:val="Endnote Text Char"/>
    <w:aliases w:val="wcp_Endnote Char,Ref list Char"/>
    <w:basedOn w:val="DefaultParagraphFont"/>
    <w:link w:val="EndnoteText"/>
    <w:semiHidden/>
    <w:rsid w:val="00A67374"/>
    <w:rPr>
      <w:sz w:val="24"/>
      <w:lang w:val="en-GB" w:eastAsia="en-US"/>
    </w:rPr>
  </w:style>
  <w:style w:type="paragraph" w:customStyle="1" w:styleId="xpilsectionheader2ndlevel">
    <w:name w:val="xpilsectionheader2ndlevel"/>
    <w:basedOn w:val="Normal"/>
    <w:rsid w:val="008B1A1C"/>
    <w:pPr>
      <w:tabs>
        <w:tab w:val="clear" w:pos="567"/>
      </w:tabs>
      <w:spacing w:before="100" w:beforeAutospacing="1" w:after="100" w:afterAutospacing="1" w:line="240" w:lineRule="auto"/>
    </w:pPr>
    <w:rPr>
      <w:sz w:val="24"/>
      <w:szCs w:val="24"/>
      <w:lang w:val="en-US"/>
    </w:rPr>
  </w:style>
  <w:style w:type="paragraph" w:styleId="Title">
    <w:name w:val="Title"/>
    <w:basedOn w:val="Normal"/>
    <w:next w:val="Normal"/>
    <w:link w:val="TitleChar"/>
    <w:qFormat/>
    <w:rsid w:val="00137BC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7BCB"/>
    <w:rPr>
      <w:rFonts w:asciiTheme="majorHAnsi" w:eastAsiaTheme="majorEastAsia" w:hAnsiTheme="majorHAnsi" w:cstheme="majorBidi"/>
      <w:spacing w:val="-10"/>
      <w:kern w:val="28"/>
      <w:sz w:val="56"/>
      <w:szCs w:val="56"/>
      <w:lang w:val="en-GB" w:eastAsia="en-US"/>
    </w:rPr>
  </w:style>
  <w:style w:type="table" w:customStyle="1" w:styleId="TableauListe4-Accentuation11">
    <w:name w:val="Tableau Liste 4 - Accentuation 11"/>
    <w:basedOn w:val="TableNormal"/>
    <w:uiPriority w:val="49"/>
    <w:rsid w:val="00F763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Normal"/>
    <w:uiPriority w:val="49"/>
    <w:rsid w:val="00F763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0A6F5A"/>
    <w:rPr>
      <w:color w:val="605E5C"/>
      <w:shd w:val="clear" w:color="auto" w:fill="E1DFDD"/>
    </w:rPr>
  </w:style>
  <w:style w:type="paragraph" w:customStyle="1" w:styleId="xmsonormal">
    <w:name w:val="x_msonormal"/>
    <w:basedOn w:val="Normal"/>
    <w:rsid w:val="00E05C4F"/>
    <w:pPr>
      <w:tabs>
        <w:tab w:val="clear" w:pos="567"/>
      </w:tabs>
      <w:spacing w:line="240" w:lineRule="auto"/>
    </w:pPr>
    <w:rPr>
      <w:rFonts w:ascii="Calibri" w:eastAsiaTheme="minorHAnsi" w:hAnsi="Calibri" w:cs="Calibri"/>
      <w:szCs w:val="22"/>
      <w:lang w:val="fr-FR" w:eastAsia="fr-FR"/>
    </w:rPr>
  </w:style>
  <w:style w:type="character" w:styleId="Mention">
    <w:name w:val="Mention"/>
    <w:basedOn w:val="DefaultParagraphFont"/>
    <w:uiPriority w:val="99"/>
    <w:unhideWhenUsed/>
    <w:rsid w:val="00816B22"/>
    <w:rPr>
      <w:color w:val="2B579A"/>
      <w:shd w:val="clear" w:color="auto" w:fill="E1DFDD"/>
    </w:rPr>
  </w:style>
  <w:style w:type="paragraph" w:customStyle="1" w:styleId="paragraph">
    <w:name w:val="paragraph"/>
    <w:basedOn w:val="Normal"/>
    <w:rsid w:val="00792AFC"/>
    <w:pPr>
      <w:tabs>
        <w:tab w:val="clear" w:pos="567"/>
      </w:tabs>
      <w:spacing w:before="100" w:beforeAutospacing="1" w:after="100" w:afterAutospacing="1" w:line="240" w:lineRule="auto"/>
    </w:pPr>
    <w:rPr>
      <w:sz w:val="24"/>
      <w:szCs w:val="24"/>
      <w:lang w:val="fr-FR" w:eastAsia="fr-FR"/>
    </w:rPr>
  </w:style>
  <w:style w:type="character" w:customStyle="1" w:styleId="normaltextrun">
    <w:name w:val="normaltextrun"/>
    <w:basedOn w:val="DefaultParagraphFont"/>
    <w:rsid w:val="00792AFC"/>
  </w:style>
  <w:style w:type="character" w:customStyle="1" w:styleId="eop">
    <w:name w:val="eop"/>
    <w:basedOn w:val="DefaultParagraphFont"/>
    <w:rsid w:val="00792AFC"/>
  </w:style>
  <w:style w:type="character" w:customStyle="1" w:styleId="scxw238046202">
    <w:name w:val="scxw238046202"/>
    <w:basedOn w:val="DefaultParagraphFont"/>
    <w:rsid w:val="00792AFC"/>
  </w:style>
  <w:style w:type="paragraph" w:customStyle="1" w:styleId="00-Paragraph">
    <w:name w:val="00-Paragraph"/>
    <w:basedOn w:val="Normal"/>
    <w:qFormat/>
    <w:rsid w:val="00DA68BF"/>
    <w:pPr>
      <w:tabs>
        <w:tab w:val="clear" w:pos="567"/>
      </w:tabs>
      <w:spacing w:before="120" w:after="120" w:line="240" w:lineRule="auto"/>
    </w:pPr>
    <w:rPr>
      <w:rFonts w:eastAsia="MS Mincho"/>
      <w:szCs w:val="24"/>
    </w:rPr>
  </w:style>
  <w:style w:type="character" w:customStyle="1" w:styleId="ui-provider">
    <w:name w:val="ui-provider"/>
    <w:basedOn w:val="DefaultParagraphFont"/>
    <w:rsid w:val="00B3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293">
      <w:bodyDiv w:val="1"/>
      <w:marLeft w:val="0"/>
      <w:marRight w:val="0"/>
      <w:marTop w:val="0"/>
      <w:marBottom w:val="0"/>
      <w:divBdr>
        <w:top w:val="none" w:sz="0" w:space="0" w:color="auto"/>
        <w:left w:val="none" w:sz="0" w:space="0" w:color="auto"/>
        <w:bottom w:val="none" w:sz="0" w:space="0" w:color="auto"/>
        <w:right w:val="none" w:sz="0" w:space="0" w:color="auto"/>
      </w:divBdr>
    </w:div>
    <w:div w:id="16465553">
      <w:bodyDiv w:val="1"/>
      <w:marLeft w:val="0"/>
      <w:marRight w:val="0"/>
      <w:marTop w:val="0"/>
      <w:marBottom w:val="0"/>
      <w:divBdr>
        <w:top w:val="none" w:sz="0" w:space="0" w:color="auto"/>
        <w:left w:val="none" w:sz="0" w:space="0" w:color="auto"/>
        <w:bottom w:val="none" w:sz="0" w:space="0" w:color="auto"/>
        <w:right w:val="none" w:sz="0" w:space="0" w:color="auto"/>
      </w:divBdr>
    </w:div>
    <w:div w:id="30738376">
      <w:bodyDiv w:val="1"/>
      <w:marLeft w:val="0"/>
      <w:marRight w:val="0"/>
      <w:marTop w:val="0"/>
      <w:marBottom w:val="0"/>
      <w:divBdr>
        <w:top w:val="none" w:sz="0" w:space="0" w:color="auto"/>
        <w:left w:val="none" w:sz="0" w:space="0" w:color="auto"/>
        <w:bottom w:val="none" w:sz="0" w:space="0" w:color="auto"/>
        <w:right w:val="none" w:sz="0" w:space="0" w:color="auto"/>
      </w:divBdr>
    </w:div>
    <w:div w:id="52588283">
      <w:bodyDiv w:val="1"/>
      <w:marLeft w:val="0"/>
      <w:marRight w:val="0"/>
      <w:marTop w:val="0"/>
      <w:marBottom w:val="0"/>
      <w:divBdr>
        <w:top w:val="none" w:sz="0" w:space="0" w:color="auto"/>
        <w:left w:val="none" w:sz="0" w:space="0" w:color="auto"/>
        <w:bottom w:val="none" w:sz="0" w:space="0" w:color="auto"/>
        <w:right w:val="none" w:sz="0" w:space="0" w:color="auto"/>
      </w:divBdr>
      <w:divsChild>
        <w:div w:id="1335692222">
          <w:marLeft w:val="0"/>
          <w:marRight w:val="0"/>
          <w:marTop w:val="0"/>
          <w:marBottom w:val="0"/>
          <w:divBdr>
            <w:top w:val="none" w:sz="0" w:space="0" w:color="auto"/>
            <w:left w:val="none" w:sz="0" w:space="0" w:color="auto"/>
            <w:bottom w:val="none" w:sz="0" w:space="0" w:color="auto"/>
            <w:right w:val="none" w:sz="0" w:space="0" w:color="auto"/>
          </w:divBdr>
        </w:div>
      </w:divsChild>
    </w:div>
    <w:div w:id="169494655">
      <w:bodyDiv w:val="1"/>
      <w:marLeft w:val="0"/>
      <w:marRight w:val="0"/>
      <w:marTop w:val="0"/>
      <w:marBottom w:val="0"/>
      <w:divBdr>
        <w:top w:val="none" w:sz="0" w:space="0" w:color="auto"/>
        <w:left w:val="none" w:sz="0" w:space="0" w:color="auto"/>
        <w:bottom w:val="none" w:sz="0" w:space="0" w:color="auto"/>
        <w:right w:val="none" w:sz="0" w:space="0" w:color="auto"/>
      </w:divBdr>
    </w:div>
    <w:div w:id="178813317">
      <w:bodyDiv w:val="1"/>
      <w:marLeft w:val="0"/>
      <w:marRight w:val="0"/>
      <w:marTop w:val="0"/>
      <w:marBottom w:val="0"/>
      <w:divBdr>
        <w:top w:val="none" w:sz="0" w:space="0" w:color="auto"/>
        <w:left w:val="none" w:sz="0" w:space="0" w:color="auto"/>
        <w:bottom w:val="none" w:sz="0" w:space="0" w:color="auto"/>
        <w:right w:val="none" w:sz="0" w:space="0" w:color="auto"/>
      </w:divBdr>
      <w:divsChild>
        <w:div w:id="929049176">
          <w:marLeft w:val="0"/>
          <w:marRight w:val="0"/>
          <w:marTop w:val="0"/>
          <w:marBottom w:val="0"/>
          <w:divBdr>
            <w:top w:val="none" w:sz="0" w:space="0" w:color="auto"/>
            <w:left w:val="none" w:sz="0" w:space="0" w:color="auto"/>
            <w:bottom w:val="none" w:sz="0" w:space="0" w:color="auto"/>
            <w:right w:val="none" w:sz="0" w:space="0" w:color="auto"/>
          </w:divBdr>
          <w:divsChild>
            <w:div w:id="1570846812">
              <w:marLeft w:val="0"/>
              <w:marRight w:val="0"/>
              <w:marTop w:val="0"/>
              <w:marBottom w:val="0"/>
              <w:divBdr>
                <w:top w:val="none" w:sz="0" w:space="0" w:color="auto"/>
                <w:left w:val="none" w:sz="0" w:space="0" w:color="auto"/>
                <w:bottom w:val="none" w:sz="0" w:space="0" w:color="auto"/>
                <w:right w:val="none" w:sz="0" w:space="0" w:color="auto"/>
              </w:divBdr>
              <w:divsChild>
                <w:div w:id="1750037067">
                  <w:marLeft w:val="0"/>
                  <w:marRight w:val="0"/>
                  <w:marTop w:val="0"/>
                  <w:marBottom w:val="0"/>
                  <w:divBdr>
                    <w:top w:val="none" w:sz="0" w:space="0" w:color="auto"/>
                    <w:left w:val="none" w:sz="0" w:space="0" w:color="auto"/>
                    <w:bottom w:val="none" w:sz="0" w:space="0" w:color="auto"/>
                    <w:right w:val="none" w:sz="0" w:space="0" w:color="auto"/>
                  </w:divBdr>
                  <w:divsChild>
                    <w:div w:id="56630884">
                      <w:marLeft w:val="0"/>
                      <w:marRight w:val="0"/>
                      <w:marTop w:val="100"/>
                      <w:marBottom w:val="100"/>
                      <w:divBdr>
                        <w:top w:val="none" w:sz="0" w:space="0" w:color="auto"/>
                        <w:left w:val="none" w:sz="0" w:space="0" w:color="auto"/>
                        <w:bottom w:val="none" w:sz="0" w:space="0" w:color="auto"/>
                        <w:right w:val="none" w:sz="0" w:space="0" w:color="auto"/>
                      </w:divBdr>
                      <w:divsChild>
                        <w:div w:id="832913676">
                          <w:marLeft w:val="0"/>
                          <w:marRight w:val="0"/>
                          <w:marTop w:val="0"/>
                          <w:marBottom w:val="0"/>
                          <w:divBdr>
                            <w:top w:val="none" w:sz="0" w:space="0" w:color="auto"/>
                            <w:left w:val="none" w:sz="0" w:space="0" w:color="auto"/>
                            <w:bottom w:val="none" w:sz="0" w:space="0" w:color="auto"/>
                            <w:right w:val="none" w:sz="0" w:space="0" w:color="auto"/>
                          </w:divBdr>
                          <w:divsChild>
                            <w:div w:id="162819461">
                              <w:marLeft w:val="0"/>
                              <w:marRight w:val="0"/>
                              <w:marTop w:val="0"/>
                              <w:marBottom w:val="0"/>
                              <w:divBdr>
                                <w:top w:val="none" w:sz="0" w:space="0" w:color="auto"/>
                                <w:left w:val="none" w:sz="0" w:space="0" w:color="auto"/>
                                <w:bottom w:val="none" w:sz="0" w:space="0" w:color="auto"/>
                                <w:right w:val="none" w:sz="0" w:space="0" w:color="auto"/>
                              </w:divBdr>
                              <w:divsChild>
                                <w:div w:id="1615209455">
                                  <w:marLeft w:val="0"/>
                                  <w:marRight w:val="0"/>
                                  <w:marTop w:val="0"/>
                                  <w:marBottom w:val="0"/>
                                  <w:divBdr>
                                    <w:top w:val="none" w:sz="0" w:space="0" w:color="auto"/>
                                    <w:left w:val="none" w:sz="0" w:space="0" w:color="auto"/>
                                    <w:bottom w:val="none" w:sz="0" w:space="0" w:color="auto"/>
                                    <w:right w:val="none" w:sz="0" w:space="0" w:color="auto"/>
                                  </w:divBdr>
                                  <w:divsChild>
                                    <w:div w:id="1707607713">
                                      <w:marLeft w:val="0"/>
                                      <w:marRight w:val="0"/>
                                      <w:marTop w:val="0"/>
                                      <w:marBottom w:val="0"/>
                                      <w:divBdr>
                                        <w:top w:val="none" w:sz="0" w:space="0" w:color="auto"/>
                                        <w:left w:val="none" w:sz="0" w:space="0" w:color="auto"/>
                                        <w:bottom w:val="none" w:sz="0" w:space="0" w:color="auto"/>
                                        <w:right w:val="none" w:sz="0" w:space="0" w:color="auto"/>
                                      </w:divBdr>
                                      <w:divsChild>
                                        <w:div w:id="1720280374">
                                          <w:marLeft w:val="0"/>
                                          <w:marRight w:val="0"/>
                                          <w:marTop w:val="0"/>
                                          <w:marBottom w:val="0"/>
                                          <w:divBdr>
                                            <w:top w:val="none" w:sz="0" w:space="0" w:color="auto"/>
                                            <w:left w:val="single" w:sz="6" w:space="0" w:color="999999"/>
                                            <w:bottom w:val="none" w:sz="0" w:space="0" w:color="auto"/>
                                            <w:right w:val="none" w:sz="0" w:space="0" w:color="auto"/>
                                          </w:divBdr>
                                          <w:divsChild>
                                            <w:div w:id="619922212">
                                              <w:marLeft w:val="0"/>
                                              <w:marRight w:val="0"/>
                                              <w:marTop w:val="150"/>
                                              <w:marBottom w:val="150"/>
                                              <w:divBdr>
                                                <w:top w:val="none" w:sz="0" w:space="0" w:color="auto"/>
                                                <w:left w:val="none" w:sz="0" w:space="0" w:color="auto"/>
                                                <w:bottom w:val="none" w:sz="0" w:space="0" w:color="auto"/>
                                                <w:right w:val="none" w:sz="0" w:space="0" w:color="auto"/>
                                              </w:divBdr>
                                              <w:divsChild>
                                                <w:div w:id="546141420">
                                                  <w:marLeft w:val="0"/>
                                                  <w:marRight w:val="0"/>
                                                  <w:marTop w:val="0"/>
                                                  <w:marBottom w:val="0"/>
                                                  <w:divBdr>
                                                    <w:top w:val="none" w:sz="0" w:space="0" w:color="auto"/>
                                                    <w:left w:val="none" w:sz="0" w:space="0" w:color="auto"/>
                                                    <w:bottom w:val="none" w:sz="0" w:space="0" w:color="auto"/>
                                                    <w:right w:val="none" w:sz="0" w:space="0" w:color="auto"/>
                                                  </w:divBdr>
                                                  <w:divsChild>
                                                    <w:div w:id="890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06005">
      <w:bodyDiv w:val="1"/>
      <w:marLeft w:val="0"/>
      <w:marRight w:val="0"/>
      <w:marTop w:val="0"/>
      <w:marBottom w:val="0"/>
      <w:divBdr>
        <w:top w:val="none" w:sz="0" w:space="0" w:color="auto"/>
        <w:left w:val="none" w:sz="0" w:space="0" w:color="auto"/>
        <w:bottom w:val="none" w:sz="0" w:space="0" w:color="auto"/>
        <w:right w:val="none" w:sz="0" w:space="0" w:color="auto"/>
      </w:divBdr>
    </w:div>
    <w:div w:id="210770132">
      <w:bodyDiv w:val="1"/>
      <w:marLeft w:val="0"/>
      <w:marRight w:val="0"/>
      <w:marTop w:val="0"/>
      <w:marBottom w:val="0"/>
      <w:divBdr>
        <w:top w:val="none" w:sz="0" w:space="0" w:color="auto"/>
        <w:left w:val="none" w:sz="0" w:space="0" w:color="auto"/>
        <w:bottom w:val="none" w:sz="0" w:space="0" w:color="auto"/>
        <w:right w:val="none" w:sz="0" w:space="0" w:color="auto"/>
      </w:divBdr>
      <w:divsChild>
        <w:div w:id="1722902202">
          <w:marLeft w:val="0"/>
          <w:marRight w:val="0"/>
          <w:marTop w:val="0"/>
          <w:marBottom w:val="0"/>
          <w:divBdr>
            <w:top w:val="none" w:sz="0" w:space="0" w:color="auto"/>
            <w:left w:val="none" w:sz="0" w:space="0" w:color="auto"/>
            <w:bottom w:val="none" w:sz="0" w:space="0" w:color="auto"/>
            <w:right w:val="none" w:sz="0" w:space="0" w:color="auto"/>
          </w:divBdr>
          <w:divsChild>
            <w:div w:id="916477036">
              <w:marLeft w:val="0"/>
              <w:marRight w:val="0"/>
              <w:marTop w:val="0"/>
              <w:marBottom w:val="0"/>
              <w:divBdr>
                <w:top w:val="none" w:sz="0" w:space="0" w:color="auto"/>
                <w:left w:val="none" w:sz="0" w:space="0" w:color="auto"/>
                <w:bottom w:val="none" w:sz="0" w:space="0" w:color="auto"/>
                <w:right w:val="none" w:sz="0" w:space="0" w:color="auto"/>
              </w:divBdr>
              <w:divsChild>
                <w:div w:id="1954898192">
                  <w:marLeft w:val="0"/>
                  <w:marRight w:val="0"/>
                  <w:marTop w:val="0"/>
                  <w:marBottom w:val="0"/>
                  <w:divBdr>
                    <w:top w:val="none" w:sz="0" w:space="0" w:color="auto"/>
                    <w:left w:val="none" w:sz="0" w:space="0" w:color="auto"/>
                    <w:bottom w:val="none" w:sz="0" w:space="0" w:color="auto"/>
                    <w:right w:val="none" w:sz="0" w:space="0" w:color="auto"/>
                  </w:divBdr>
                  <w:divsChild>
                    <w:div w:id="1534419257">
                      <w:marLeft w:val="0"/>
                      <w:marRight w:val="0"/>
                      <w:marTop w:val="100"/>
                      <w:marBottom w:val="100"/>
                      <w:divBdr>
                        <w:top w:val="none" w:sz="0" w:space="0" w:color="auto"/>
                        <w:left w:val="none" w:sz="0" w:space="0" w:color="auto"/>
                        <w:bottom w:val="none" w:sz="0" w:space="0" w:color="auto"/>
                        <w:right w:val="none" w:sz="0" w:space="0" w:color="auto"/>
                      </w:divBdr>
                      <w:divsChild>
                        <w:div w:id="794100935">
                          <w:marLeft w:val="0"/>
                          <w:marRight w:val="0"/>
                          <w:marTop w:val="0"/>
                          <w:marBottom w:val="0"/>
                          <w:divBdr>
                            <w:top w:val="none" w:sz="0" w:space="0" w:color="auto"/>
                            <w:left w:val="none" w:sz="0" w:space="0" w:color="auto"/>
                            <w:bottom w:val="none" w:sz="0" w:space="0" w:color="auto"/>
                            <w:right w:val="none" w:sz="0" w:space="0" w:color="auto"/>
                          </w:divBdr>
                          <w:divsChild>
                            <w:div w:id="120464581">
                              <w:marLeft w:val="0"/>
                              <w:marRight w:val="0"/>
                              <w:marTop w:val="0"/>
                              <w:marBottom w:val="0"/>
                              <w:divBdr>
                                <w:top w:val="none" w:sz="0" w:space="0" w:color="auto"/>
                                <w:left w:val="none" w:sz="0" w:space="0" w:color="auto"/>
                                <w:bottom w:val="none" w:sz="0" w:space="0" w:color="auto"/>
                                <w:right w:val="none" w:sz="0" w:space="0" w:color="auto"/>
                              </w:divBdr>
                              <w:divsChild>
                                <w:div w:id="128789751">
                                  <w:marLeft w:val="0"/>
                                  <w:marRight w:val="0"/>
                                  <w:marTop w:val="0"/>
                                  <w:marBottom w:val="0"/>
                                  <w:divBdr>
                                    <w:top w:val="none" w:sz="0" w:space="0" w:color="auto"/>
                                    <w:left w:val="none" w:sz="0" w:space="0" w:color="auto"/>
                                    <w:bottom w:val="none" w:sz="0" w:space="0" w:color="auto"/>
                                    <w:right w:val="none" w:sz="0" w:space="0" w:color="auto"/>
                                  </w:divBdr>
                                  <w:divsChild>
                                    <w:div w:id="1366566625">
                                      <w:marLeft w:val="0"/>
                                      <w:marRight w:val="0"/>
                                      <w:marTop w:val="0"/>
                                      <w:marBottom w:val="0"/>
                                      <w:divBdr>
                                        <w:top w:val="none" w:sz="0" w:space="0" w:color="auto"/>
                                        <w:left w:val="none" w:sz="0" w:space="0" w:color="auto"/>
                                        <w:bottom w:val="none" w:sz="0" w:space="0" w:color="auto"/>
                                        <w:right w:val="none" w:sz="0" w:space="0" w:color="auto"/>
                                      </w:divBdr>
                                      <w:divsChild>
                                        <w:div w:id="1587690459">
                                          <w:marLeft w:val="0"/>
                                          <w:marRight w:val="0"/>
                                          <w:marTop w:val="0"/>
                                          <w:marBottom w:val="0"/>
                                          <w:divBdr>
                                            <w:top w:val="none" w:sz="0" w:space="0" w:color="auto"/>
                                            <w:left w:val="single" w:sz="6" w:space="0" w:color="999999"/>
                                            <w:bottom w:val="none" w:sz="0" w:space="0" w:color="auto"/>
                                            <w:right w:val="none" w:sz="0" w:space="0" w:color="auto"/>
                                          </w:divBdr>
                                          <w:divsChild>
                                            <w:div w:id="1146362107">
                                              <w:marLeft w:val="0"/>
                                              <w:marRight w:val="0"/>
                                              <w:marTop w:val="150"/>
                                              <w:marBottom w:val="150"/>
                                              <w:divBdr>
                                                <w:top w:val="none" w:sz="0" w:space="0" w:color="auto"/>
                                                <w:left w:val="none" w:sz="0" w:space="0" w:color="auto"/>
                                                <w:bottom w:val="none" w:sz="0" w:space="0" w:color="auto"/>
                                                <w:right w:val="none" w:sz="0" w:space="0" w:color="auto"/>
                                              </w:divBdr>
                                              <w:divsChild>
                                                <w:div w:id="723286770">
                                                  <w:marLeft w:val="0"/>
                                                  <w:marRight w:val="0"/>
                                                  <w:marTop w:val="0"/>
                                                  <w:marBottom w:val="0"/>
                                                  <w:divBdr>
                                                    <w:top w:val="none" w:sz="0" w:space="0" w:color="auto"/>
                                                    <w:left w:val="none" w:sz="0" w:space="0" w:color="auto"/>
                                                    <w:bottom w:val="none" w:sz="0" w:space="0" w:color="auto"/>
                                                    <w:right w:val="none" w:sz="0" w:space="0" w:color="auto"/>
                                                  </w:divBdr>
                                                  <w:divsChild>
                                                    <w:div w:id="14250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772521">
      <w:bodyDiv w:val="1"/>
      <w:marLeft w:val="0"/>
      <w:marRight w:val="0"/>
      <w:marTop w:val="0"/>
      <w:marBottom w:val="0"/>
      <w:divBdr>
        <w:top w:val="none" w:sz="0" w:space="0" w:color="auto"/>
        <w:left w:val="none" w:sz="0" w:space="0" w:color="auto"/>
        <w:bottom w:val="none" w:sz="0" w:space="0" w:color="auto"/>
        <w:right w:val="none" w:sz="0" w:space="0" w:color="auto"/>
      </w:divBdr>
    </w:div>
    <w:div w:id="460533407">
      <w:bodyDiv w:val="1"/>
      <w:marLeft w:val="0"/>
      <w:marRight w:val="0"/>
      <w:marTop w:val="0"/>
      <w:marBottom w:val="0"/>
      <w:divBdr>
        <w:top w:val="none" w:sz="0" w:space="0" w:color="auto"/>
        <w:left w:val="none" w:sz="0" w:space="0" w:color="auto"/>
        <w:bottom w:val="none" w:sz="0" w:space="0" w:color="auto"/>
        <w:right w:val="none" w:sz="0" w:space="0" w:color="auto"/>
      </w:divBdr>
    </w:div>
    <w:div w:id="524439455">
      <w:bodyDiv w:val="1"/>
      <w:marLeft w:val="0"/>
      <w:marRight w:val="0"/>
      <w:marTop w:val="0"/>
      <w:marBottom w:val="0"/>
      <w:divBdr>
        <w:top w:val="none" w:sz="0" w:space="0" w:color="auto"/>
        <w:left w:val="none" w:sz="0" w:space="0" w:color="auto"/>
        <w:bottom w:val="none" w:sz="0" w:space="0" w:color="auto"/>
        <w:right w:val="none" w:sz="0" w:space="0" w:color="auto"/>
      </w:divBdr>
    </w:div>
    <w:div w:id="551885011">
      <w:bodyDiv w:val="1"/>
      <w:marLeft w:val="0"/>
      <w:marRight w:val="0"/>
      <w:marTop w:val="0"/>
      <w:marBottom w:val="0"/>
      <w:divBdr>
        <w:top w:val="none" w:sz="0" w:space="0" w:color="auto"/>
        <w:left w:val="none" w:sz="0" w:space="0" w:color="auto"/>
        <w:bottom w:val="none" w:sz="0" w:space="0" w:color="auto"/>
        <w:right w:val="none" w:sz="0" w:space="0" w:color="auto"/>
      </w:divBdr>
    </w:div>
    <w:div w:id="784809065">
      <w:bodyDiv w:val="1"/>
      <w:marLeft w:val="0"/>
      <w:marRight w:val="0"/>
      <w:marTop w:val="0"/>
      <w:marBottom w:val="0"/>
      <w:divBdr>
        <w:top w:val="none" w:sz="0" w:space="0" w:color="auto"/>
        <w:left w:val="none" w:sz="0" w:space="0" w:color="auto"/>
        <w:bottom w:val="none" w:sz="0" w:space="0" w:color="auto"/>
        <w:right w:val="none" w:sz="0" w:space="0" w:color="auto"/>
      </w:divBdr>
    </w:div>
    <w:div w:id="805439592">
      <w:bodyDiv w:val="1"/>
      <w:marLeft w:val="0"/>
      <w:marRight w:val="0"/>
      <w:marTop w:val="0"/>
      <w:marBottom w:val="0"/>
      <w:divBdr>
        <w:top w:val="none" w:sz="0" w:space="0" w:color="auto"/>
        <w:left w:val="none" w:sz="0" w:space="0" w:color="auto"/>
        <w:bottom w:val="none" w:sz="0" w:space="0" w:color="auto"/>
        <w:right w:val="none" w:sz="0" w:space="0" w:color="auto"/>
      </w:divBdr>
    </w:div>
    <w:div w:id="847871161">
      <w:bodyDiv w:val="1"/>
      <w:marLeft w:val="0"/>
      <w:marRight w:val="0"/>
      <w:marTop w:val="0"/>
      <w:marBottom w:val="0"/>
      <w:divBdr>
        <w:top w:val="none" w:sz="0" w:space="0" w:color="auto"/>
        <w:left w:val="none" w:sz="0" w:space="0" w:color="auto"/>
        <w:bottom w:val="none" w:sz="0" w:space="0" w:color="auto"/>
        <w:right w:val="none" w:sz="0" w:space="0" w:color="auto"/>
      </w:divBdr>
    </w:div>
    <w:div w:id="862741301">
      <w:bodyDiv w:val="1"/>
      <w:marLeft w:val="0"/>
      <w:marRight w:val="0"/>
      <w:marTop w:val="0"/>
      <w:marBottom w:val="0"/>
      <w:divBdr>
        <w:top w:val="none" w:sz="0" w:space="0" w:color="auto"/>
        <w:left w:val="none" w:sz="0" w:space="0" w:color="auto"/>
        <w:bottom w:val="none" w:sz="0" w:space="0" w:color="auto"/>
        <w:right w:val="none" w:sz="0" w:space="0" w:color="auto"/>
      </w:divBdr>
    </w:div>
    <w:div w:id="873229693">
      <w:bodyDiv w:val="1"/>
      <w:marLeft w:val="0"/>
      <w:marRight w:val="0"/>
      <w:marTop w:val="0"/>
      <w:marBottom w:val="0"/>
      <w:divBdr>
        <w:top w:val="none" w:sz="0" w:space="0" w:color="auto"/>
        <w:left w:val="none" w:sz="0" w:space="0" w:color="auto"/>
        <w:bottom w:val="none" w:sz="0" w:space="0" w:color="auto"/>
        <w:right w:val="none" w:sz="0" w:space="0" w:color="auto"/>
      </w:divBdr>
    </w:div>
    <w:div w:id="934827023">
      <w:bodyDiv w:val="1"/>
      <w:marLeft w:val="0"/>
      <w:marRight w:val="0"/>
      <w:marTop w:val="0"/>
      <w:marBottom w:val="0"/>
      <w:divBdr>
        <w:top w:val="none" w:sz="0" w:space="0" w:color="auto"/>
        <w:left w:val="none" w:sz="0" w:space="0" w:color="auto"/>
        <w:bottom w:val="none" w:sz="0" w:space="0" w:color="auto"/>
        <w:right w:val="none" w:sz="0" w:space="0" w:color="auto"/>
      </w:divBdr>
    </w:div>
    <w:div w:id="1007289313">
      <w:bodyDiv w:val="1"/>
      <w:marLeft w:val="0"/>
      <w:marRight w:val="0"/>
      <w:marTop w:val="0"/>
      <w:marBottom w:val="0"/>
      <w:divBdr>
        <w:top w:val="none" w:sz="0" w:space="0" w:color="auto"/>
        <w:left w:val="none" w:sz="0" w:space="0" w:color="auto"/>
        <w:bottom w:val="none" w:sz="0" w:space="0" w:color="auto"/>
        <w:right w:val="none" w:sz="0" w:space="0" w:color="auto"/>
      </w:divBdr>
    </w:div>
    <w:div w:id="1029259263">
      <w:bodyDiv w:val="1"/>
      <w:marLeft w:val="0"/>
      <w:marRight w:val="0"/>
      <w:marTop w:val="0"/>
      <w:marBottom w:val="0"/>
      <w:divBdr>
        <w:top w:val="none" w:sz="0" w:space="0" w:color="auto"/>
        <w:left w:val="none" w:sz="0" w:space="0" w:color="auto"/>
        <w:bottom w:val="none" w:sz="0" w:space="0" w:color="auto"/>
        <w:right w:val="none" w:sz="0" w:space="0" w:color="auto"/>
      </w:divBdr>
    </w:div>
    <w:div w:id="1082676306">
      <w:bodyDiv w:val="1"/>
      <w:marLeft w:val="0"/>
      <w:marRight w:val="0"/>
      <w:marTop w:val="0"/>
      <w:marBottom w:val="0"/>
      <w:divBdr>
        <w:top w:val="none" w:sz="0" w:space="0" w:color="auto"/>
        <w:left w:val="none" w:sz="0" w:space="0" w:color="auto"/>
        <w:bottom w:val="none" w:sz="0" w:space="0" w:color="auto"/>
        <w:right w:val="none" w:sz="0" w:space="0" w:color="auto"/>
      </w:divBdr>
    </w:div>
    <w:div w:id="1087264616">
      <w:bodyDiv w:val="1"/>
      <w:marLeft w:val="0"/>
      <w:marRight w:val="0"/>
      <w:marTop w:val="0"/>
      <w:marBottom w:val="0"/>
      <w:divBdr>
        <w:top w:val="none" w:sz="0" w:space="0" w:color="auto"/>
        <w:left w:val="none" w:sz="0" w:space="0" w:color="auto"/>
        <w:bottom w:val="none" w:sz="0" w:space="0" w:color="auto"/>
        <w:right w:val="none" w:sz="0" w:space="0" w:color="auto"/>
      </w:divBdr>
    </w:div>
    <w:div w:id="1244418234">
      <w:bodyDiv w:val="1"/>
      <w:marLeft w:val="0"/>
      <w:marRight w:val="0"/>
      <w:marTop w:val="0"/>
      <w:marBottom w:val="0"/>
      <w:divBdr>
        <w:top w:val="none" w:sz="0" w:space="0" w:color="auto"/>
        <w:left w:val="none" w:sz="0" w:space="0" w:color="auto"/>
        <w:bottom w:val="none" w:sz="0" w:space="0" w:color="auto"/>
        <w:right w:val="none" w:sz="0" w:space="0" w:color="auto"/>
      </w:divBdr>
    </w:div>
    <w:div w:id="1283731579">
      <w:bodyDiv w:val="1"/>
      <w:marLeft w:val="0"/>
      <w:marRight w:val="0"/>
      <w:marTop w:val="0"/>
      <w:marBottom w:val="0"/>
      <w:divBdr>
        <w:top w:val="none" w:sz="0" w:space="0" w:color="auto"/>
        <w:left w:val="none" w:sz="0" w:space="0" w:color="auto"/>
        <w:bottom w:val="none" w:sz="0" w:space="0" w:color="auto"/>
        <w:right w:val="none" w:sz="0" w:space="0" w:color="auto"/>
      </w:divBdr>
    </w:div>
    <w:div w:id="1292861269">
      <w:bodyDiv w:val="1"/>
      <w:marLeft w:val="0"/>
      <w:marRight w:val="0"/>
      <w:marTop w:val="0"/>
      <w:marBottom w:val="0"/>
      <w:divBdr>
        <w:top w:val="none" w:sz="0" w:space="0" w:color="auto"/>
        <w:left w:val="none" w:sz="0" w:space="0" w:color="auto"/>
        <w:bottom w:val="none" w:sz="0" w:space="0" w:color="auto"/>
        <w:right w:val="none" w:sz="0" w:space="0" w:color="auto"/>
      </w:divBdr>
      <w:divsChild>
        <w:div w:id="690958992">
          <w:marLeft w:val="0"/>
          <w:marRight w:val="0"/>
          <w:marTop w:val="0"/>
          <w:marBottom w:val="0"/>
          <w:divBdr>
            <w:top w:val="none" w:sz="0" w:space="0" w:color="auto"/>
            <w:left w:val="none" w:sz="0" w:space="0" w:color="auto"/>
            <w:bottom w:val="none" w:sz="0" w:space="0" w:color="auto"/>
            <w:right w:val="none" w:sz="0" w:space="0" w:color="auto"/>
          </w:divBdr>
          <w:divsChild>
            <w:div w:id="763109850">
              <w:marLeft w:val="0"/>
              <w:marRight w:val="0"/>
              <w:marTop w:val="0"/>
              <w:marBottom w:val="0"/>
              <w:divBdr>
                <w:top w:val="none" w:sz="0" w:space="0" w:color="auto"/>
                <w:left w:val="none" w:sz="0" w:space="0" w:color="auto"/>
                <w:bottom w:val="none" w:sz="0" w:space="0" w:color="auto"/>
                <w:right w:val="none" w:sz="0" w:space="0" w:color="auto"/>
              </w:divBdr>
              <w:divsChild>
                <w:div w:id="1981760398">
                  <w:marLeft w:val="0"/>
                  <w:marRight w:val="0"/>
                  <w:marTop w:val="0"/>
                  <w:marBottom w:val="0"/>
                  <w:divBdr>
                    <w:top w:val="none" w:sz="0" w:space="0" w:color="auto"/>
                    <w:left w:val="none" w:sz="0" w:space="0" w:color="auto"/>
                    <w:bottom w:val="none" w:sz="0" w:space="0" w:color="auto"/>
                    <w:right w:val="none" w:sz="0" w:space="0" w:color="auto"/>
                  </w:divBdr>
                  <w:divsChild>
                    <w:div w:id="694961647">
                      <w:marLeft w:val="0"/>
                      <w:marRight w:val="0"/>
                      <w:marTop w:val="100"/>
                      <w:marBottom w:val="100"/>
                      <w:divBdr>
                        <w:top w:val="none" w:sz="0" w:space="0" w:color="auto"/>
                        <w:left w:val="none" w:sz="0" w:space="0" w:color="auto"/>
                        <w:bottom w:val="none" w:sz="0" w:space="0" w:color="auto"/>
                        <w:right w:val="none" w:sz="0" w:space="0" w:color="auto"/>
                      </w:divBdr>
                      <w:divsChild>
                        <w:div w:id="2081563758">
                          <w:marLeft w:val="0"/>
                          <w:marRight w:val="0"/>
                          <w:marTop w:val="0"/>
                          <w:marBottom w:val="0"/>
                          <w:divBdr>
                            <w:top w:val="none" w:sz="0" w:space="0" w:color="auto"/>
                            <w:left w:val="none" w:sz="0" w:space="0" w:color="auto"/>
                            <w:bottom w:val="none" w:sz="0" w:space="0" w:color="auto"/>
                            <w:right w:val="none" w:sz="0" w:space="0" w:color="auto"/>
                          </w:divBdr>
                          <w:divsChild>
                            <w:div w:id="51470633">
                              <w:marLeft w:val="0"/>
                              <w:marRight w:val="0"/>
                              <w:marTop w:val="0"/>
                              <w:marBottom w:val="0"/>
                              <w:divBdr>
                                <w:top w:val="none" w:sz="0" w:space="0" w:color="auto"/>
                                <w:left w:val="none" w:sz="0" w:space="0" w:color="auto"/>
                                <w:bottom w:val="none" w:sz="0" w:space="0" w:color="auto"/>
                                <w:right w:val="none" w:sz="0" w:space="0" w:color="auto"/>
                              </w:divBdr>
                              <w:divsChild>
                                <w:div w:id="1297375639">
                                  <w:marLeft w:val="0"/>
                                  <w:marRight w:val="0"/>
                                  <w:marTop w:val="0"/>
                                  <w:marBottom w:val="0"/>
                                  <w:divBdr>
                                    <w:top w:val="none" w:sz="0" w:space="0" w:color="auto"/>
                                    <w:left w:val="none" w:sz="0" w:space="0" w:color="auto"/>
                                    <w:bottom w:val="none" w:sz="0" w:space="0" w:color="auto"/>
                                    <w:right w:val="none" w:sz="0" w:space="0" w:color="auto"/>
                                  </w:divBdr>
                                  <w:divsChild>
                                    <w:div w:id="2021810852">
                                      <w:marLeft w:val="0"/>
                                      <w:marRight w:val="0"/>
                                      <w:marTop w:val="0"/>
                                      <w:marBottom w:val="0"/>
                                      <w:divBdr>
                                        <w:top w:val="none" w:sz="0" w:space="0" w:color="auto"/>
                                        <w:left w:val="none" w:sz="0" w:space="0" w:color="auto"/>
                                        <w:bottom w:val="none" w:sz="0" w:space="0" w:color="auto"/>
                                        <w:right w:val="none" w:sz="0" w:space="0" w:color="auto"/>
                                      </w:divBdr>
                                      <w:divsChild>
                                        <w:div w:id="615674087">
                                          <w:marLeft w:val="0"/>
                                          <w:marRight w:val="0"/>
                                          <w:marTop w:val="0"/>
                                          <w:marBottom w:val="0"/>
                                          <w:divBdr>
                                            <w:top w:val="none" w:sz="0" w:space="0" w:color="auto"/>
                                            <w:left w:val="single" w:sz="6" w:space="0" w:color="999999"/>
                                            <w:bottom w:val="none" w:sz="0" w:space="0" w:color="auto"/>
                                            <w:right w:val="none" w:sz="0" w:space="0" w:color="auto"/>
                                          </w:divBdr>
                                          <w:divsChild>
                                            <w:div w:id="1616477914">
                                              <w:marLeft w:val="0"/>
                                              <w:marRight w:val="0"/>
                                              <w:marTop w:val="150"/>
                                              <w:marBottom w:val="150"/>
                                              <w:divBdr>
                                                <w:top w:val="none" w:sz="0" w:space="0" w:color="auto"/>
                                                <w:left w:val="none" w:sz="0" w:space="0" w:color="auto"/>
                                                <w:bottom w:val="none" w:sz="0" w:space="0" w:color="auto"/>
                                                <w:right w:val="none" w:sz="0" w:space="0" w:color="auto"/>
                                              </w:divBdr>
                                              <w:divsChild>
                                                <w:div w:id="178667033">
                                                  <w:marLeft w:val="0"/>
                                                  <w:marRight w:val="0"/>
                                                  <w:marTop w:val="0"/>
                                                  <w:marBottom w:val="0"/>
                                                  <w:divBdr>
                                                    <w:top w:val="none" w:sz="0" w:space="0" w:color="auto"/>
                                                    <w:left w:val="none" w:sz="0" w:space="0" w:color="auto"/>
                                                    <w:bottom w:val="none" w:sz="0" w:space="0" w:color="auto"/>
                                                    <w:right w:val="none" w:sz="0" w:space="0" w:color="auto"/>
                                                  </w:divBdr>
                                                  <w:divsChild>
                                                    <w:div w:id="2404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4827296">
      <w:bodyDiv w:val="1"/>
      <w:marLeft w:val="0"/>
      <w:marRight w:val="0"/>
      <w:marTop w:val="0"/>
      <w:marBottom w:val="0"/>
      <w:divBdr>
        <w:top w:val="none" w:sz="0" w:space="0" w:color="auto"/>
        <w:left w:val="none" w:sz="0" w:space="0" w:color="auto"/>
        <w:bottom w:val="none" w:sz="0" w:space="0" w:color="auto"/>
        <w:right w:val="none" w:sz="0" w:space="0" w:color="auto"/>
      </w:divBdr>
    </w:div>
    <w:div w:id="1302541566">
      <w:bodyDiv w:val="1"/>
      <w:marLeft w:val="0"/>
      <w:marRight w:val="0"/>
      <w:marTop w:val="0"/>
      <w:marBottom w:val="0"/>
      <w:divBdr>
        <w:top w:val="none" w:sz="0" w:space="0" w:color="auto"/>
        <w:left w:val="none" w:sz="0" w:space="0" w:color="auto"/>
        <w:bottom w:val="none" w:sz="0" w:space="0" w:color="auto"/>
        <w:right w:val="none" w:sz="0" w:space="0" w:color="auto"/>
      </w:divBdr>
      <w:divsChild>
        <w:div w:id="869345628">
          <w:marLeft w:val="0"/>
          <w:marRight w:val="0"/>
          <w:marTop w:val="0"/>
          <w:marBottom w:val="0"/>
          <w:divBdr>
            <w:top w:val="none" w:sz="0" w:space="0" w:color="auto"/>
            <w:left w:val="none" w:sz="0" w:space="0" w:color="auto"/>
            <w:bottom w:val="none" w:sz="0" w:space="0" w:color="auto"/>
            <w:right w:val="none" w:sz="0" w:space="0" w:color="auto"/>
          </w:divBdr>
          <w:divsChild>
            <w:div w:id="2098404502">
              <w:marLeft w:val="0"/>
              <w:marRight w:val="0"/>
              <w:marTop w:val="0"/>
              <w:marBottom w:val="0"/>
              <w:divBdr>
                <w:top w:val="none" w:sz="0" w:space="0" w:color="auto"/>
                <w:left w:val="none" w:sz="0" w:space="0" w:color="auto"/>
                <w:bottom w:val="none" w:sz="0" w:space="0" w:color="auto"/>
                <w:right w:val="none" w:sz="0" w:space="0" w:color="auto"/>
              </w:divBdr>
              <w:divsChild>
                <w:div w:id="1686055195">
                  <w:marLeft w:val="0"/>
                  <w:marRight w:val="0"/>
                  <w:marTop w:val="0"/>
                  <w:marBottom w:val="0"/>
                  <w:divBdr>
                    <w:top w:val="none" w:sz="0" w:space="0" w:color="auto"/>
                    <w:left w:val="none" w:sz="0" w:space="0" w:color="auto"/>
                    <w:bottom w:val="none" w:sz="0" w:space="0" w:color="auto"/>
                    <w:right w:val="none" w:sz="0" w:space="0" w:color="auto"/>
                  </w:divBdr>
                  <w:divsChild>
                    <w:div w:id="1894852076">
                      <w:marLeft w:val="0"/>
                      <w:marRight w:val="0"/>
                      <w:marTop w:val="100"/>
                      <w:marBottom w:val="100"/>
                      <w:divBdr>
                        <w:top w:val="none" w:sz="0" w:space="0" w:color="auto"/>
                        <w:left w:val="none" w:sz="0" w:space="0" w:color="auto"/>
                        <w:bottom w:val="none" w:sz="0" w:space="0" w:color="auto"/>
                        <w:right w:val="none" w:sz="0" w:space="0" w:color="auto"/>
                      </w:divBdr>
                      <w:divsChild>
                        <w:div w:id="2006738267">
                          <w:marLeft w:val="0"/>
                          <w:marRight w:val="0"/>
                          <w:marTop w:val="0"/>
                          <w:marBottom w:val="0"/>
                          <w:divBdr>
                            <w:top w:val="none" w:sz="0" w:space="0" w:color="auto"/>
                            <w:left w:val="none" w:sz="0" w:space="0" w:color="auto"/>
                            <w:bottom w:val="none" w:sz="0" w:space="0" w:color="auto"/>
                            <w:right w:val="none" w:sz="0" w:space="0" w:color="auto"/>
                          </w:divBdr>
                          <w:divsChild>
                            <w:div w:id="1415320303">
                              <w:marLeft w:val="0"/>
                              <w:marRight w:val="0"/>
                              <w:marTop w:val="0"/>
                              <w:marBottom w:val="0"/>
                              <w:divBdr>
                                <w:top w:val="none" w:sz="0" w:space="0" w:color="auto"/>
                                <w:left w:val="none" w:sz="0" w:space="0" w:color="auto"/>
                                <w:bottom w:val="none" w:sz="0" w:space="0" w:color="auto"/>
                                <w:right w:val="none" w:sz="0" w:space="0" w:color="auto"/>
                              </w:divBdr>
                              <w:divsChild>
                                <w:div w:id="899513985">
                                  <w:marLeft w:val="0"/>
                                  <w:marRight w:val="0"/>
                                  <w:marTop w:val="0"/>
                                  <w:marBottom w:val="0"/>
                                  <w:divBdr>
                                    <w:top w:val="none" w:sz="0" w:space="0" w:color="auto"/>
                                    <w:left w:val="none" w:sz="0" w:space="0" w:color="auto"/>
                                    <w:bottom w:val="none" w:sz="0" w:space="0" w:color="auto"/>
                                    <w:right w:val="none" w:sz="0" w:space="0" w:color="auto"/>
                                  </w:divBdr>
                                  <w:divsChild>
                                    <w:div w:id="571624575">
                                      <w:marLeft w:val="0"/>
                                      <w:marRight w:val="0"/>
                                      <w:marTop w:val="0"/>
                                      <w:marBottom w:val="0"/>
                                      <w:divBdr>
                                        <w:top w:val="none" w:sz="0" w:space="0" w:color="auto"/>
                                        <w:left w:val="none" w:sz="0" w:space="0" w:color="auto"/>
                                        <w:bottom w:val="none" w:sz="0" w:space="0" w:color="auto"/>
                                        <w:right w:val="none" w:sz="0" w:space="0" w:color="auto"/>
                                      </w:divBdr>
                                      <w:divsChild>
                                        <w:div w:id="632249745">
                                          <w:marLeft w:val="0"/>
                                          <w:marRight w:val="0"/>
                                          <w:marTop w:val="0"/>
                                          <w:marBottom w:val="0"/>
                                          <w:divBdr>
                                            <w:top w:val="none" w:sz="0" w:space="0" w:color="auto"/>
                                            <w:left w:val="single" w:sz="6" w:space="0" w:color="999999"/>
                                            <w:bottom w:val="none" w:sz="0" w:space="0" w:color="auto"/>
                                            <w:right w:val="none" w:sz="0" w:space="0" w:color="auto"/>
                                          </w:divBdr>
                                          <w:divsChild>
                                            <w:div w:id="1824009807">
                                              <w:marLeft w:val="0"/>
                                              <w:marRight w:val="0"/>
                                              <w:marTop w:val="150"/>
                                              <w:marBottom w:val="150"/>
                                              <w:divBdr>
                                                <w:top w:val="none" w:sz="0" w:space="0" w:color="auto"/>
                                                <w:left w:val="none" w:sz="0" w:space="0" w:color="auto"/>
                                                <w:bottom w:val="none" w:sz="0" w:space="0" w:color="auto"/>
                                                <w:right w:val="none" w:sz="0" w:space="0" w:color="auto"/>
                                              </w:divBdr>
                                              <w:divsChild>
                                                <w:div w:id="101805974">
                                                  <w:marLeft w:val="0"/>
                                                  <w:marRight w:val="0"/>
                                                  <w:marTop w:val="0"/>
                                                  <w:marBottom w:val="0"/>
                                                  <w:divBdr>
                                                    <w:top w:val="none" w:sz="0" w:space="0" w:color="auto"/>
                                                    <w:left w:val="none" w:sz="0" w:space="0" w:color="auto"/>
                                                    <w:bottom w:val="none" w:sz="0" w:space="0" w:color="auto"/>
                                                    <w:right w:val="none" w:sz="0" w:space="0" w:color="auto"/>
                                                  </w:divBdr>
                                                  <w:divsChild>
                                                    <w:div w:id="1043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007220">
      <w:bodyDiv w:val="1"/>
      <w:marLeft w:val="0"/>
      <w:marRight w:val="0"/>
      <w:marTop w:val="0"/>
      <w:marBottom w:val="0"/>
      <w:divBdr>
        <w:top w:val="none" w:sz="0" w:space="0" w:color="auto"/>
        <w:left w:val="none" w:sz="0" w:space="0" w:color="auto"/>
        <w:bottom w:val="none" w:sz="0" w:space="0" w:color="auto"/>
        <w:right w:val="none" w:sz="0" w:space="0" w:color="auto"/>
      </w:divBdr>
    </w:div>
    <w:div w:id="1329793538">
      <w:bodyDiv w:val="1"/>
      <w:marLeft w:val="0"/>
      <w:marRight w:val="0"/>
      <w:marTop w:val="0"/>
      <w:marBottom w:val="0"/>
      <w:divBdr>
        <w:top w:val="none" w:sz="0" w:space="0" w:color="auto"/>
        <w:left w:val="none" w:sz="0" w:space="0" w:color="auto"/>
        <w:bottom w:val="none" w:sz="0" w:space="0" w:color="auto"/>
        <w:right w:val="none" w:sz="0" w:space="0" w:color="auto"/>
      </w:divBdr>
      <w:divsChild>
        <w:div w:id="54552129">
          <w:marLeft w:val="0"/>
          <w:marRight w:val="0"/>
          <w:marTop w:val="0"/>
          <w:marBottom w:val="0"/>
          <w:divBdr>
            <w:top w:val="none" w:sz="0" w:space="0" w:color="auto"/>
            <w:left w:val="none" w:sz="0" w:space="0" w:color="auto"/>
            <w:bottom w:val="none" w:sz="0" w:space="0" w:color="auto"/>
            <w:right w:val="none" w:sz="0" w:space="0" w:color="auto"/>
          </w:divBdr>
        </w:div>
        <w:div w:id="486365332">
          <w:marLeft w:val="0"/>
          <w:marRight w:val="0"/>
          <w:marTop w:val="0"/>
          <w:marBottom w:val="0"/>
          <w:divBdr>
            <w:top w:val="none" w:sz="0" w:space="0" w:color="auto"/>
            <w:left w:val="none" w:sz="0" w:space="0" w:color="auto"/>
            <w:bottom w:val="none" w:sz="0" w:space="0" w:color="auto"/>
            <w:right w:val="none" w:sz="0" w:space="0" w:color="auto"/>
          </w:divBdr>
        </w:div>
        <w:div w:id="497767637">
          <w:marLeft w:val="0"/>
          <w:marRight w:val="0"/>
          <w:marTop w:val="0"/>
          <w:marBottom w:val="0"/>
          <w:divBdr>
            <w:top w:val="none" w:sz="0" w:space="0" w:color="auto"/>
            <w:left w:val="none" w:sz="0" w:space="0" w:color="auto"/>
            <w:bottom w:val="none" w:sz="0" w:space="0" w:color="auto"/>
            <w:right w:val="none" w:sz="0" w:space="0" w:color="auto"/>
          </w:divBdr>
        </w:div>
        <w:div w:id="599264647">
          <w:marLeft w:val="0"/>
          <w:marRight w:val="0"/>
          <w:marTop w:val="0"/>
          <w:marBottom w:val="0"/>
          <w:divBdr>
            <w:top w:val="none" w:sz="0" w:space="0" w:color="auto"/>
            <w:left w:val="none" w:sz="0" w:space="0" w:color="auto"/>
            <w:bottom w:val="none" w:sz="0" w:space="0" w:color="auto"/>
            <w:right w:val="none" w:sz="0" w:space="0" w:color="auto"/>
          </w:divBdr>
        </w:div>
        <w:div w:id="683945493">
          <w:marLeft w:val="0"/>
          <w:marRight w:val="0"/>
          <w:marTop w:val="0"/>
          <w:marBottom w:val="0"/>
          <w:divBdr>
            <w:top w:val="none" w:sz="0" w:space="0" w:color="auto"/>
            <w:left w:val="none" w:sz="0" w:space="0" w:color="auto"/>
            <w:bottom w:val="none" w:sz="0" w:space="0" w:color="auto"/>
            <w:right w:val="none" w:sz="0" w:space="0" w:color="auto"/>
          </w:divBdr>
        </w:div>
        <w:div w:id="735779083">
          <w:marLeft w:val="0"/>
          <w:marRight w:val="0"/>
          <w:marTop w:val="0"/>
          <w:marBottom w:val="0"/>
          <w:divBdr>
            <w:top w:val="none" w:sz="0" w:space="0" w:color="auto"/>
            <w:left w:val="none" w:sz="0" w:space="0" w:color="auto"/>
            <w:bottom w:val="none" w:sz="0" w:space="0" w:color="auto"/>
            <w:right w:val="none" w:sz="0" w:space="0" w:color="auto"/>
          </w:divBdr>
        </w:div>
        <w:div w:id="743988483">
          <w:marLeft w:val="0"/>
          <w:marRight w:val="0"/>
          <w:marTop w:val="0"/>
          <w:marBottom w:val="0"/>
          <w:divBdr>
            <w:top w:val="none" w:sz="0" w:space="0" w:color="auto"/>
            <w:left w:val="none" w:sz="0" w:space="0" w:color="auto"/>
            <w:bottom w:val="none" w:sz="0" w:space="0" w:color="auto"/>
            <w:right w:val="none" w:sz="0" w:space="0" w:color="auto"/>
          </w:divBdr>
        </w:div>
        <w:div w:id="835071224">
          <w:marLeft w:val="0"/>
          <w:marRight w:val="0"/>
          <w:marTop w:val="0"/>
          <w:marBottom w:val="0"/>
          <w:divBdr>
            <w:top w:val="none" w:sz="0" w:space="0" w:color="auto"/>
            <w:left w:val="none" w:sz="0" w:space="0" w:color="auto"/>
            <w:bottom w:val="none" w:sz="0" w:space="0" w:color="auto"/>
            <w:right w:val="none" w:sz="0" w:space="0" w:color="auto"/>
          </w:divBdr>
        </w:div>
        <w:div w:id="1005786244">
          <w:marLeft w:val="0"/>
          <w:marRight w:val="0"/>
          <w:marTop w:val="0"/>
          <w:marBottom w:val="0"/>
          <w:divBdr>
            <w:top w:val="none" w:sz="0" w:space="0" w:color="auto"/>
            <w:left w:val="none" w:sz="0" w:space="0" w:color="auto"/>
            <w:bottom w:val="none" w:sz="0" w:space="0" w:color="auto"/>
            <w:right w:val="none" w:sz="0" w:space="0" w:color="auto"/>
          </w:divBdr>
        </w:div>
        <w:div w:id="1414936431">
          <w:marLeft w:val="0"/>
          <w:marRight w:val="0"/>
          <w:marTop w:val="0"/>
          <w:marBottom w:val="0"/>
          <w:divBdr>
            <w:top w:val="none" w:sz="0" w:space="0" w:color="auto"/>
            <w:left w:val="none" w:sz="0" w:space="0" w:color="auto"/>
            <w:bottom w:val="none" w:sz="0" w:space="0" w:color="auto"/>
            <w:right w:val="none" w:sz="0" w:space="0" w:color="auto"/>
          </w:divBdr>
        </w:div>
        <w:div w:id="2060811694">
          <w:marLeft w:val="0"/>
          <w:marRight w:val="0"/>
          <w:marTop w:val="0"/>
          <w:marBottom w:val="0"/>
          <w:divBdr>
            <w:top w:val="none" w:sz="0" w:space="0" w:color="auto"/>
            <w:left w:val="none" w:sz="0" w:space="0" w:color="auto"/>
            <w:bottom w:val="none" w:sz="0" w:space="0" w:color="auto"/>
            <w:right w:val="none" w:sz="0" w:space="0" w:color="auto"/>
          </w:divBdr>
        </w:div>
        <w:div w:id="2080981374">
          <w:marLeft w:val="0"/>
          <w:marRight w:val="0"/>
          <w:marTop w:val="0"/>
          <w:marBottom w:val="0"/>
          <w:divBdr>
            <w:top w:val="none" w:sz="0" w:space="0" w:color="auto"/>
            <w:left w:val="none" w:sz="0" w:space="0" w:color="auto"/>
            <w:bottom w:val="none" w:sz="0" w:space="0" w:color="auto"/>
            <w:right w:val="none" w:sz="0" w:space="0" w:color="auto"/>
          </w:divBdr>
        </w:div>
        <w:div w:id="2137217018">
          <w:marLeft w:val="0"/>
          <w:marRight w:val="0"/>
          <w:marTop w:val="0"/>
          <w:marBottom w:val="0"/>
          <w:divBdr>
            <w:top w:val="none" w:sz="0" w:space="0" w:color="auto"/>
            <w:left w:val="none" w:sz="0" w:space="0" w:color="auto"/>
            <w:bottom w:val="none" w:sz="0" w:space="0" w:color="auto"/>
            <w:right w:val="none" w:sz="0" w:space="0" w:color="auto"/>
          </w:divBdr>
          <w:divsChild>
            <w:div w:id="613943046">
              <w:marLeft w:val="-75"/>
              <w:marRight w:val="0"/>
              <w:marTop w:val="30"/>
              <w:marBottom w:val="30"/>
              <w:divBdr>
                <w:top w:val="none" w:sz="0" w:space="0" w:color="auto"/>
                <w:left w:val="none" w:sz="0" w:space="0" w:color="auto"/>
                <w:bottom w:val="none" w:sz="0" w:space="0" w:color="auto"/>
                <w:right w:val="none" w:sz="0" w:space="0" w:color="auto"/>
              </w:divBdr>
              <w:divsChild>
                <w:div w:id="2972849">
                  <w:marLeft w:val="0"/>
                  <w:marRight w:val="0"/>
                  <w:marTop w:val="0"/>
                  <w:marBottom w:val="0"/>
                  <w:divBdr>
                    <w:top w:val="none" w:sz="0" w:space="0" w:color="auto"/>
                    <w:left w:val="none" w:sz="0" w:space="0" w:color="auto"/>
                    <w:bottom w:val="none" w:sz="0" w:space="0" w:color="auto"/>
                    <w:right w:val="none" w:sz="0" w:space="0" w:color="auto"/>
                  </w:divBdr>
                  <w:divsChild>
                    <w:div w:id="275331953">
                      <w:marLeft w:val="0"/>
                      <w:marRight w:val="0"/>
                      <w:marTop w:val="0"/>
                      <w:marBottom w:val="0"/>
                      <w:divBdr>
                        <w:top w:val="none" w:sz="0" w:space="0" w:color="auto"/>
                        <w:left w:val="none" w:sz="0" w:space="0" w:color="auto"/>
                        <w:bottom w:val="none" w:sz="0" w:space="0" w:color="auto"/>
                        <w:right w:val="none" w:sz="0" w:space="0" w:color="auto"/>
                      </w:divBdr>
                    </w:div>
                  </w:divsChild>
                </w:div>
                <w:div w:id="4137495">
                  <w:marLeft w:val="0"/>
                  <w:marRight w:val="0"/>
                  <w:marTop w:val="0"/>
                  <w:marBottom w:val="0"/>
                  <w:divBdr>
                    <w:top w:val="none" w:sz="0" w:space="0" w:color="auto"/>
                    <w:left w:val="none" w:sz="0" w:space="0" w:color="auto"/>
                    <w:bottom w:val="none" w:sz="0" w:space="0" w:color="auto"/>
                    <w:right w:val="none" w:sz="0" w:space="0" w:color="auto"/>
                  </w:divBdr>
                  <w:divsChild>
                    <w:div w:id="513348863">
                      <w:marLeft w:val="0"/>
                      <w:marRight w:val="0"/>
                      <w:marTop w:val="0"/>
                      <w:marBottom w:val="0"/>
                      <w:divBdr>
                        <w:top w:val="none" w:sz="0" w:space="0" w:color="auto"/>
                        <w:left w:val="none" w:sz="0" w:space="0" w:color="auto"/>
                        <w:bottom w:val="none" w:sz="0" w:space="0" w:color="auto"/>
                        <w:right w:val="none" w:sz="0" w:space="0" w:color="auto"/>
                      </w:divBdr>
                    </w:div>
                    <w:div w:id="1619869838">
                      <w:marLeft w:val="0"/>
                      <w:marRight w:val="0"/>
                      <w:marTop w:val="0"/>
                      <w:marBottom w:val="0"/>
                      <w:divBdr>
                        <w:top w:val="none" w:sz="0" w:space="0" w:color="auto"/>
                        <w:left w:val="none" w:sz="0" w:space="0" w:color="auto"/>
                        <w:bottom w:val="none" w:sz="0" w:space="0" w:color="auto"/>
                        <w:right w:val="none" w:sz="0" w:space="0" w:color="auto"/>
                      </w:divBdr>
                    </w:div>
                  </w:divsChild>
                </w:div>
                <w:div w:id="6635282">
                  <w:marLeft w:val="0"/>
                  <w:marRight w:val="0"/>
                  <w:marTop w:val="0"/>
                  <w:marBottom w:val="0"/>
                  <w:divBdr>
                    <w:top w:val="none" w:sz="0" w:space="0" w:color="auto"/>
                    <w:left w:val="none" w:sz="0" w:space="0" w:color="auto"/>
                    <w:bottom w:val="none" w:sz="0" w:space="0" w:color="auto"/>
                    <w:right w:val="none" w:sz="0" w:space="0" w:color="auto"/>
                  </w:divBdr>
                  <w:divsChild>
                    <w:div w:id="1098328661">
                      <w:marLeft w:val="0"/>
                      <w:marRight w:val="0"/>
                      <w:marTop w:val="0"/>
                      <w:marBottom w:val="0"/>
                      <w:divBdr>
                        <w:top w:val="none" w:sz="0" w:space="0" w:color="auto"/>
                        <w:left w:val="none" w:sz="0" w:space="0" w:color="auto"/>
                        <w:bottom w:val="none" w:sz="0" w:space="0" w:color="auto"/>
                        <w:right w:val="none" w:sz="0" w:space="0" w:color="auto"/>
                      </w:divBdr>
                    </w:div>
                  </w:divsChild>
                </w:div>
                <w:div w:id="17660471">
                  <w:marLeft w:val="0"/>
                  <w:marRight w:val="0"/>
                  <w:marTop w:val="0"/>
                  <w:marBottom w:val="0"/>
                  <w:divBdr>
                    <w:top w:val="none" w:sz="0" w:space="0" w:color="auto"/>
                    <w:left w:val="none" w:sz="0" w:space="0" w:color="auto"/>
                    <w:bottom w:val="none" w:sz="0" w:space="0" w:color="auto"/>
                    <w:right w:val="none" w:sz="0" w:space="0" w:color="auto"/>
                  </w:divBdr>
                  <w:divsChild>
                    <w:div w:id="420301439">
                      <w:marLeft w:val="0"/>
                      <w:marRight w:val="0"/>
                      <w:marTop w:val="0"/>
                      <w:marBottom w:val="0"/>
                      <w:divBdr>
                        <w:top w:val="none" w:sz="0" w:space="0" w:color="auto"/>
                        <w:left w:val="none" w:sz="0" w:space="0" w:color="auto"/>
                        <w:bottom w:val="none" w:sz="0" w:space="0" w:color="auto"/>
                        <w:right w:val="none" w:sz="0" w:space="0" w:color="auto"/>
                      </w:divBdr>
                    </w:div>
                    <w:div w:id="510097937">
                      <w:marLeft w:val="0"/>
                      <w:marRight w:val="0"/>
                      <w:marTop w:val="0"/>
                      <w:marBottom w:val="0"/>
                      <w:divBdr>
                        <w:top w:val="none" w:sz="0" w:space="0" w:color="auto"/>
                        <w:left w:val="none" w:sz="0" w:space="0" w:color="auto"/>
                        <w:bottom w:val="none" w:sz="0" w:space="0" w:color="auto"/>
                        <w:right w:val="none" w:sz="0" w:space="0" w:color="auto"/>
                      </w:divBdr>
                    </w:div>
                  </w:divsChild>
                </w:div>
                <w:div w:id="94595044">
                  <w:marLeft w:val="0"/>
                  <w:marRight w:val="0"/>
                  <w:marTop w:val="0"/>
                  <w:marBottom w:val="0"/>
                  <w:divBdr>
                    <w:top w:val="none" w:sz="0" w:space="0" w:color="auto"/>
                    <w:left w:val="none" w:sz="0" w:space="0" w:color="auto"/>
                    <w:bottom w:val="none" w:sz="0" w:space="0" w:color="auto"/>
                    <w:right w:val="none" w:sz="0" w:space="0" w:color="auto"/>
                  </w:divBdr>
                  <w:divsChild>
                    <w:div w:id="488599019">
                      <w:marLeft w:val="0"/>
                      <w:marRight w:val="0"/>
                      <w:marTop w:val="0"/>
                      <w:marBottom w:val="0"/>
                      <w:divBdr>
                        <w:top w:val="none" w:sz="0" w:space="0" w:color="auto"/>
                        <w:left w:val="none" w:sz="0" w:space="0" w:color="auto"/>
                        <w:bottom w:val="none" w:sz="0" w:space="0" w:color="auto"/>
                        <w:right w:val="none" w:sz="0" w:space="0" w:color="auto"/>
                      </w:divBdr>
                    </w:div>
                    <w:div w:id="2106682169">
                      <w:marLeft w:val="0"/>
                      <w:marRight w:val="0"/>
                      <w:marTop w:val="0"/>
                      <w:marBottom w:val="0"/>
                      <w:divBdr>
                        <w:top w:val="none" w:sz="0" w:space="0" w:color="auto"/>
                        <w:left w:val="none" w:sz="0" w:space="0" w:color="auto"/>
                        <w:bottom w:val="none" w:sz="0" w:space="0" w:color="auto"/>
                        <w:right w:val="none" w:sz="0" w:space="0" w:color="auto"/>
                      </w:divBdr>
                    </w:div>
                  </w:divsChild>
                </w:div>
                <w:div w:id="155191887">
                  <w:marLeft w:val="0"/>
                  <w:marRight w:val="0"/>
                  <w:marTop w:val="0"/>
                  <w:marBottom w:val="0"/>
                  <w:divBdr>
                    <w:top w:val="none" w:sz="0" w:space="0" w:color="auto"/>
                    <w:left w:val="none" w:sz="0" w:space="0" w:color="auto"/>
                    <w:bottom w:val="none" w:sz="0" w:space="0" w:color="auto"/>
                    <w:right w:val="none" w:sz="0" w:space="0" w:color="auto"/>
                  </w:divBdr>
                  <w:divsChild>
                    <w:div w:id="1493370983">
                      <w:marLeft w:val="0"/>
                      <w:marRight w:val="0"/>
                      <w:marTop w:val="0"/>
                      <w:marBottom w:val="0"/>
                      <w:divBdr>
                        <w:top w:val="none" w:sz="0" w:space="0" w:color="auto"/>
                        <w:left w:val="none" w:sz="0" w:space="0" w:color="auto"/>
                        <w:bottom w:val="none" w:sz="0" w:space="0" w:color="auto"/>
                        <w:right w:val="none" w:sz="0" w:space="0" w:color="auto"/>
                      </w:divBdr>
                    </w:div>
                    <w:div w:id="1567758271">
                      <w:marLeft w:val="0"/>
                      <w:marRight w:val="0"/>
                      <w:marTop w:val="0"/>
                      <w:marBottom w:val="0"/>
                      <w:divBdr>
                        <w:top w:val="none" w:sz="0" w:space="0" w:color="auto"/>
                        <w:left w:val="none" w:sz="0" w:space="0" w:color="auto"/>
                        <w:bottom w:val="none" w:sz="0" w:space="0" w:color="auto"/>
                        <w:right w:val="none" w:sz="0" w:space="0" w:color="auto"/>
                      </w:divBdr>
                    </w:div>
                  </w:divsChild>
                </w:div>
                <w:div w:id="282732207">
                  <w:marLeft w:val="0"/>
                  <w:marRight w:val="0"/>
                  <w:marTop w:val="0"/>
                  <w:marBottom w:val="0"/>
                  <w:divBdr>
                    <w:top w:val="none" w:sz="0" w:space="0" w:color="auto"/>
                    <w:left w:val="none" w:sz="0" w:space="0" w:color="auto"/>
                    <w:bottom w:val="none" w:sz="0" w:space="0" w:color="auto"/>
                    <w:right w:val="none" w:sz="0" w:space="0" w:color="auto"/>
                  </w:divBdr>
                  <w:divsChild>
                    <w:div w:id="306521184">
                      <w:marLeft w:val="0"/>
                      <w:marRight w:val="0"/>
                      <w:marTop w:val="0"/>
                      <w:marBottom w:val="0"/>
                      <w:divBdr>
                        <w:top w:val="none" w:sz="0" w:space="0" w:color="auto"/>
                        <w:left w:val="none" w:sz="0" w:space="0" w:color="auto"/>
                        <w:bottom w:val="none" w:sz="0" w:space="0" w:color="auto"/>
                        <w:right w:val="none" w:sz="0" w:space="0" w:color="auto"/>
                      </w:divBdr>
                    </w:div>
                    <w:div w:id="2023359318">
                      <w:marLeft w:val="0"/>
                      <w:marRight w:val="0"/>
                      <w:marTop w:val="0"/>
                      <w:marBottom w:val="0"/>
                      <w:divBdr>
                        <w:top w:val="none" w:sz="0" w:space="0" w:color="auto"/>
                        <w:left w:val="none" w:sz="0" w:space="0" w:color="auto"/>
                        <w:bottom w:val="none" w:sz="0" w:space="0" w:color="auto"/>
                        <w:right w:val="none" w:sz="0" w:space="0" w:color="auto"/>
                      </w:divBdr>
                    </w:div>
                  </w:divsChild>
                </w:div>
                <w:div w:id="293561859">
                  <w:marLeft w:val="0"/>
                  <w:marRight w:val="0"/>
                  <w:marTop w:val="0"/>
                  <w:marBottom w:val="0"/>
                  <w:divBdr>
                    <w:top w:val="none" w:sz="0" w:space="0" w:color="auto"/>
                    <w:left w:val="none" w:sz="0" w:space="0" w:color="auto"/>
                    <w:bottom w:val="none" w:sz="0" w:space="0" w:color="auto"/>
                    <w:right w:val="none" w:sz="0" w:space="0" w:color="auto"/>
                  </w:divBdr>
                  <w:divsChild>
                    <w:div w:id="363798978">
                      <w:marLeft w:val="0"/>
                      <w:marRight w:val="0"/>
                      <w:marTop w:val="0"/>
                      <w:marBottom w:val="0"/>
                      <w:divBdr>
                        <w:top w:val="none" w:sz="0" w:space="0" w:color="auto"/>
                        <w:left w:val="none" w:sz="0" w:space="0" w:color="auto"/>
                        <w:bottom w:val="none" w:sz="0" w:space="0" w:color="auto"/>
                        <w:right w:val="none" w:sz="0" w:space="0" w:color="auto"/>
                      </w:divBdr>
                    </w:div>
                    <w:div w:id="2086219459">
                      <w:marLeft w:val="0"/>
                      <w:marRight w:val="0"/>
                      <w:marTop w:val="0"/>
                      <w:marBottom w:val="0"/>
                      <w:divBdr>
                        <w:top w:val="none" w:sz="0" w:space="0" w:color="auto"/>
                        <w:left w:val="none" w:sz="0" w:space="0" w:color="auto"/>
                        <w:bottom w:val="none" w:sz="0" w:space="0" w:color="auto"/>
                        <w:right w:val="none" w:sz="0" w:space="0" w:color="auto"/>
                      </w:divBdr>
                    </w:div>
                  </w:divsChild>
                </w:div>
                <w:div w:id="316348965">
                  <w:marLeft w:val="0"/>
                  <w:marRight w:val="0"/>
                  <w:marTop w:val="0"/>
                  <w:marBottom w:val="0"/>
                  <w:divBdr>
                    <w:top w:val="none" w:sz="0" w:space="0" w:color="auto"/>
                    <w:left w:val="none" w:sz="0" w:space="0" w:color="auto"/>
                    <w:bottom w:val="none" w:sz="0" w:space="0" w:color="auto"/>
                    <w:right w:val="none" w:sz="0" w:space="0" w:color="auto"/>
                  </w:divBdr>
                  <w:divsChild>
                    <w:div w:id="943265540">
                      <w:marLeft w:val="0"/>
                      <w:marRight w:val="0"/>
                      <w:marTop w:val="0"/>
                      <w:marBottom w:val="0"/>
                      <w:divBdr>
                        <w:top w:val="none" w:sz="0" w:space="0" w:color="auto"/>
                        <w:left w:val="none" w:sz="0" w:space="0" w:color="auto"/>
                        <w:bottom w:val="none" w:sz="0" w:space="0" w:color="auto"/>
                        <w:right w:val="none" w:sz="0" w:space="0" w:color="auto"/>
                      </w:divBdr>
                    </w:div>
                    <w:div w:id="1517957995">
                      <w:marLeft w:val="0"/>
                      <w:marRight w:val="0"/>
                      <w:marTop w:val="0"/>
                      <w:marBottom w:val="0"/>
                      <w:divBdr>
                        <w:top w:val="none" w:sz="0" w:space="0" w:color="auto"/>
                        <w:left w:val="none" w:sz="0" w:space="0" w:color="auto"/>
                        <w:bottom w:val="none" w:sz="0" w:space="0" w:color="auto"/>
                        <w:right w:val="none" w:sz="0" w:space="0" w:color="auto"/>
                      </w:divBdr>
                    </w:div>
                  </w:divsChild>
                </w:div>
                <w:div w:id="327052439">
                  <w:marLeft w:val="0"/>
                  <w:marRight w:val="0"/>
                  <w:marTop w:val="0"/>
                  <w:marBottom w:val="0"/>
                  <w:divBdr>
                    <w:top w:val="none" w:sz="0" w:space="0" w:color="auto"/>
                    <w:left w:val="none" w:sz="0" w:space="0" w:color="auto"/>
                    <w:bottom w:val="none" w:sz="0" w:space="0" w:color="auto"/>
                    <w:right w:val="none" w:sz="0" w:space="0" w:color="auto"/>
                  </w:divBdr>
                  <w:divsChild>
                    <w:div w:id="1332030207">
                      <w:marLeft w:val="0"/>
                      <w:marRight w:val="0"/>
                      <w:marTop w:val="0"/>
                      <w:marBottom w:val="0"/>
                      <w:divBdr>
                        <w:top w:val="none" w:sz="0" w:space="0" w:color="auto"/>
                        <w:left w:val="none" w:sz="0" w:space="0" w:color="auto"/>
                        <w:bottom w:val="none" w:sz="0" w:space="0" w:color="auto"/>
                        <w:right w:val="none" w:sz="0" w:space="0" w:color="auto"/>
                      </w:divBdr>
                    </w:div>
                  </w:divsChild>
                </w:div>
                <w:div w:id="376047816">
                  <w:marLeft w:val="0"/>
                  <w:marRight w:val="0"/>
                  <w:marTop w:val="0"/>
                  <w:marBottom w:val="0"/>
                  <w:divBdr>
                    <w:top w:val="none" w:sz="0" w:space="0" w:color="auto"/>
                    <w:left w:val="none" w:sz="0" w:space="0" w:color="auto"/>
                    <w:bottom w:val="none" w:sz="0" w:space="0" w:color="auto"/>
                    <w:right w:val="none" w:sz="0" w:space="0" w:color="auto"/>
                  </w:divBdr>
                  <w:divsChild>
                    <w:div w:id="708575529">
                      <w:marLeft w:val="0"/>
                      <w:marRight w:val="0"/>
                      <w:marTop w:val="0"/>
                      <w:marBottom w:val="0"/>
                      <w:divBdr>
                        <w:top w:val="none" w:sz="0" w:space="0" w:color="auto"/>
                        <w:left w:val="none" w:sz="0" w:space="0" w:color="auto"/>
                        <w:bottom w:val="none" w:sz="0" w:space="0" w:color="auto"/>
                        <w:right w:val="none" w:sz="0" w:space="0" w:color="auto"/>
                      </w:divBdr>
                    </w:div>
                  </w:divsChild>
                </w:div>
                <w:div w:id="392125632">
                  <w:marLeft w:val="0"/>
                  <w:marRight w:val="0"/>
                  <w:marTop w:val="0"/>
                  <w:marBottom w:val="0"/>
                  <w:divBdr>
                    <w:top w:val="none" w:sz="0" w:space="0" w:color="auto"/>
                    <w:left w:val="none" w:sz="0" w:space="0" w:color="auto"/>
                    <w:bottom w:val="none" w:sz="0" w:space="0" w:color="auto"/>
                    <w:right w:val="none" w:sz="0" w:space="0" w:color="auto"/>
                  </w:divBdr>
                  <w:divsChild>
                    <w:div w:id="215822266">
                      <w:marLeft w:val="0"/>
                      <w:marRight w:val="0"/>
                      <w:marTop w:val="0"/>
                      <w:marBottom w:val="0"/>
                      <w:divBdr>
                        <w:top w:val="none" w:sz="0" w:space="0" w:color="auto"/>
                        <w:left w:val="none" w:sz="0" w:space="0" w:color="auto"/>
                        <w:bottom w:val="none" w:sz="0" w:space="0" w:color="auto"/>
                        <w:right w:val="none" w:sz="0" w:space="0" w:color="auto"/>
                      </w:divBdr>
                    </w:div>
                    <w:div w:id="1119225189">
                      <w:marLeft w:val="0"/>
                      <w:marRight w:val="0"/>
                      <w:marTop w:val="0"/>
                      <w:marBottom w:val="0"/>
                      <w:divBdr>
                        <w:top w:val="none" w:sz="0" w:space="0" w:color="auto"/>
                        <w:left w:val="none" w:sz="0" w:space="0" w:color="auto"/>
                        <w:bottom w:val="none" w:sz="0" w:space="0" w:color="auto"/>
                        <w:right w:val="none" w:sz="0" w:space="0" w:color="auto"/>
                      </w:divBdr>
                    </w:div>
                  </w:divsChild>
                </w:div>
                <w:div w:id="403264886">
                  <w:marLeft w:val="0"/>
                  <w:marRight w:val="0"/>
                  <w:marTop w:val="0"/>
                  <w:marBottom w:val="0"/>
                  <w:divBdr>
                    <w:top w:val="none" w:sz="0" w:space="0" w:color="auto"/>
                    <w:left w:val="none" w:sz="0" w:space="0" w:color="auto"/>
                    <w:bottom w:val="none" w:sz="0" w:space="0" w:color="auto"/>
                    <w:right w:val="none" w:sz="0" w:space="0" w:color="auto"/>
                  </w:divBdr>
                  <w:divsChild>
                    <w:div w:id="501551039">
                      <w:marLeft w:val="0"/>
                      <w:marRight w:val="0"/>
                      <w:marTop w:val="0"/>
                      <w:marBottom w:val="0"/>
                      <w:divBdr>
                        <w:top w:val="none" w:sz="0" w:space="0" w:color="auto"/>
                        <w:left w:val="none" w:sz="0" w:space="0" w:color="auto"/>
                        <w:bottom w:val="none" w:sz="0" w:space="0" w:color="auto"/>
                        <w:right w:val="none" w:sz="0" w:space="0" w:color="auto"/>
                      </w:divBdr>
                    </w:div>
                    <w:div w:id="1125733703">
                      <w:marLeft w:val="0"/>
                      <w:marRight w:val="0"/>
                      <w:marTop w:val="0"/>
                      <w:marBottom w:val="0"/>
                      <w:divBdr>
                        <w:top w:val="none" w:sz="0" w:space="0" w:color="auto"/>
                        <w:left w:val="none" w:sz="0" w:space="0" w:color="auto"/>
                        <w:bottom w:val="none" w:sz="0" w:space="0" w:color="auto"/>
                        <w:right w:val="none" w:sz="0" w:space="0" w:color="auto"/>
                      </w:divBdr>
                    </w:div>
                  </w:divsChild>
                </w:div>
                <w:div w:id="509834274">
                  <w:marLeft w:val="0"/>
                  <w:marRight w:val="0"/>
                  <w:marTop w:val="0"/>
                  <w:marBottom w:val="0"/>
                  <w:divBdr>
                    <w:top w:val="none" w:sz="0" w:space="0" w:color="auto"/>
                    <w:left w:val="none" w:sz="0" w:space="0" w:color="auto"/>
                    <w:bottom w:val="none" w:sz="0" w:space="0" w:color="auto"/>
                    <w:right w:val="none" w:sz="0" w:space="0" w:color="auto"/>
                  </w:divBdr>
                  <w:divsChild>
                    <w:div w:id="795097915">
                      <w:marLeft w:val="0"/>
                      <w:marRight w:val="0"/>
                      <w:marTop w:val="0"/>
                      <w:marBottom w:val="0"/>
                      <w:divBdr>
                        <w:top w:val="none" w:sz="0" w:space="0" w:color="auto"/>
                        <w:left w:val="none" w:sz="0" w:space="0" w:color="auto"/>
                        <w:bottom w:val="none" w:sz="0" w:space="0" w:color="auto"/>
                        <w:right w:val="none" w:sz="0" w:space="0" w:color="auto"/>
                      </w:divBdr>
                    </w:div>
                    <w:div w:id="1721511353">
                      <w:marLeft w:val="0"/>
                      <w:marRight w:val="0"/>
                      <w:marTop w:val="0"/>
                      <w:marBottom w:val="0"/>
                      <w:divBdr>
                        <w:top w:val="none" w:sz="0" w:space="0" w:color="auto"/>
                        <w:left w:val="none" w:sz="0" w:space="0" w:color="auto"/>
                        <w:bottom w:val="none" w:sz="0" w:space="0" w:color="auto"/>
                        <w:right w:val="none" w:sz="0" w:space="0" w:color="auto"/>
                      </w:divBdr>
                    </w:div>
                  </w:divsChild>
                </w:div>
                <w:div w:id="521360050">
                  <w:marLeft w:val="0"/>
                  <w:marRight w:val="0"/>
                  <w:marTop w:val="0"/>
                  <w:marBottom w:val="0"/>
                  <w:divBdr>
                    <w:top w:val="none" w:sz="0" w:space="0" w:color="auto"/>
                    <w:left w:val="none" w:sz="0" w:space="0" w:color="auto"/>
                    <w:bottom w:val="none" w:sz="0" w:space="0" w:color="auto"/>
                    <w:right w:val="none" w:sz="0" w:space="0" w:color="auto"/>
                  </w:divBdr>
                  <w:divsChild>
                    <w:div w:id="203755118">
                      <w:marLeft w:val="0"/>
                      <w:marRight w:val="0"/>
                      <w:marTop w:val="0"/>
                      <w:marBottom w:val="0"/>
                      <w:divBdr>
                        <w:top w:val="none" w:sz="0" w:space="0" w:color="auto"/>
                        <w:left w:val="none" w:sz="0" w:space="0" w:color="auto"/>
                        <w:bottom w:val="none" w:sz="0" w:space="0" w:color="auto"/>
                        <w:right w:val="none" w:sz="0" w:space="0" w:color="auto"/>
                      </w:divBdr>
                    </w:div>
                  </w:divsChild>
                </w:div>
                <w:div w:id="594483194">
                  <w:marLeft w:val="0"/>
                  <w:marRight w:val="0"/>
                  <w:marTop w:val="0"/>
                  <w:marBottom w:val="0"/>
                  <w:divBdr>
                    <w:top w:val="none" w:sz="0" w:space="0" w:color="auto"/>
                    <w:left w:val="none" w:sz="0" w:space="0" w:color="auto"/>
                    <w:bottom w:val="none" w:sz="0" w:space="0" w:color="auto"/>
                    <w:right w:val="none" w:sz="0" w:space="0" w:color="auto"/>
                  </w:divBdr>
                  <w:divsChild>
                    <w:div w:id="1758214359">
                      <w:marLeft w:val="0"/>
                      <w:marRight w:val="0"/>
                      <w:marTop w:val="0"/>
                      <w:marBottom w:val="0"/>
                      <w:divBdr>
                        <w:top w:val="none" w:sz="0" w:space="0" w:color="auto"/>
                        <w:left w:val="none" w:sz="0" w:space="0" w:color="auto"/>
                        <w:bottom w:val="none" w:sz="0" w:space="0" w:color="auto"/>
                        <w:right w:val="none" w:sz="0" w:space="0" w:color="auto"/>
                      </w:divBdr>
                    </w:div>
                  </w:divsChild>
                </w:div>
                <w:div w:id="603803645">
                  <w:marLeft w:val="0"/>
                  <w:marRight w:val="0"/>
                  <w:marTop w:val="0"/>
                  <w:marBottom w:val="0"/>
                  <w:divBdr>
                    <w:top w:val="none" w:sz="0" w:space="0" w:color="auto"/>
                    <w:left w:val="none" w:sz="0" w:space="0" w:color="auto"/>
                    <w:bottom w:val="none" w:sz="0" w:space="0" w:color="auto"/>
                    <w:right w:val="none" w:sz="0" w:space="0" w:color="auto"/>
                  </w:divBdr>
                  <w:divsChild>
                    <w:div w:id="679889356">
                      <w:marLeft w:val="0"/>
                      <w:marRight w:val="0"/>
                      <w:marTop w:val="0"/>
                      <w:marBottom w:val="0"/>
                      <w:divBdr>
                        <w:top w:val="none" w:sz="0" w:space="0" w:color="auto"/>
                        <w:left w:val="none" w:sz="0" w:space="0" w:color="auto"/>
                        <w:bottom w:val="none" w:sz="0" w:space="0" w:color="auto"/>
                        <w:right w:val="none" w:sz="0" w:space="0" w:color="auto"/>
                      </w:divBdr>
                    </w:div>
                  </w:divsChild>
                </w:div>
                <w:div w:id="713505421">
                  <w:marLeft w:val="0"/>
                  <w:marRight w:val="0"/>
                  <w:marTop w:val="0"/>
                  <w:marBottom w:val="0"/>
                  <w:divBdr>
                    <w:top w:val="none" w:sz="0" w:space="0" w:color="auto"/>
                    <w:left w:val="none" w:sz="0" w:space="0" w:color="auto"/>
                    <w:bottom w:val="none" w:sz="0" w:space="0" w:color="auto"/>
                    <w:right w:val="none" w:sz="0" w:space="0" w:color="auto"/>
                  </w:divBdr>
                  <w:divsChild>
                    <w:div w:id="499544420">
                      <w:marLeft w:val="0"/>
                      <w:marRight w:val="0"/>
                      <w:marTop w:val="0"/>
                      <w:marBottom w:val="0"/>
                      <w:divBdr>
                        <w:top w:val="none" w:sz="0" w:space="0" w:color="auto"/>
                        <w:left w:val="none" w:sz="0" w:space="0" w:color="auto"/>
                        <w:bottom w:val="none" w:sz="0" w:space="0" w:color="auto"/>
                        <w:right w:val="none" w:sz="0" w:space="0" w:color="auto"/>
                      </w:divBdr>
                    </w:div>
                  </w:divsChild>
                </w:div>
                <w:div w:id="741951271">
                  <w:marLeft w:val="0"/>
                  <w:marRight w:val="0"/>
                  <w:marTop w:val="0"/>
                  <w:marBottom w:val="0"/>
                  <w:divBdr>
                    <w:top w:val="none" w:sz="0" w:space="0" w:color="auto"/>
                    <w:left w:val="none" w:sz="0" w:space="0" w:color="auto"/>
                    <w:bottom w:val="none" w:sz="0" w:space="0" w:color="auto"/>
                    <w:right w:val="none" w:sz="0" w:space="0" w:color="auto"/>
                  </w:divBdr>
                  <w:divsChild>
                    <w:div w:id="1254556166">
                      <w:marLeft w:val="0"/>
                      <w:marRight w:val="0"/>
                      <w:marTop w:val="0"/>
                      <w:marBottom w:val="0"/>
                      <w:divBdr>
                        <w:top w:val="none" w:sz="0" w:space="0" w:color="auto"/>
                        <w:left w:val="none" w:sz="0" w:space="0" w:color="auto"/>
                        <w:bottom w:val="none" w:sz="0" w:space="0" w:color="auto"/>
                        <w:right w:val="none" w:sz="0" w:space="0" w:color="auto"/>
                      </w:divBdr>
                    </w:div>
                  </w:divsChild>
                </w:div>
                <w:div w:id="766921475">
                  <w:marLeft w:val="0"/>
                  <w:marRight w:val="0"/>
                  <w:marTop w:val="0"/>
                  <w:marBottom w:val="0"/>
                  <w:divBdr>
                    <w:top w:val="none" w:sz="0" w:space="0" w:color="auto"/>
                    <w:left w:val="none" w:sz="0" w:space="0" w:color="auto"/>
                    <w:bottom w:val="none" w:sz="0" w:space="0" w:color="auto"/>
                    <w:right w:val="none" w:sz="0" w:space="0" w:color="auto"/>
                  </w:divBdr>
                  <w:divsChild>
                    <w:div w:id="521742847">
                      <w:marLeft w:val="0"/>
                      <w:marRight w:val="0"/>
                      <w:marTop w:val="0"/>
                      <w:marBottom w:val="0"/>
                      <w:divBdr>
                        <w:top w:val="none" w:sz="0" w:space="0" w:color="auto"/>
                        <w:left w:val="none" w:sz="0" w:space="0" w:color="auto"/>
                        <w:bottom w:val="none" w:sz="0" w:space="0" w:color="auto"/>
                        <w:right w:val="none" w:sz="0" w:space="0" w:color="auto"/>
                      </w:divBdr>
                    </w:div>
                    <w:div w:id="773210741">
                      <w:marLeft w:val="0"/>
                      <w:marRight w:val="0"/>
                      <w:marTop w:val="0"/>
                      <w:marBottom w:val="0"/>
                      <w:divBdr>
                        <w:top w:val="none" w:sz="0" w:space="0" w:color="auto"/>
                        <w:left w:val="none" w:sz="0" w:space="0" w:color="auto"/>
                        <w:bottom w:val="none" w:sz="0" w:space="0" w:color="auto"/>
                        <w:right w:val="none" w:sz="0" w:space="0" w:color="auto"/>
                      </w:divBdr>
                    </w:div>
                  </w:divsChild>
                </w:div>
                <w:div w:id="793863615">
                  <w:marLeft w:val="0"/>
                  <w:marRight w:val="0"/>
                  <w:marTop w:val="0"/>
                  <w:marBottom w:val="0"/>
                  <w:divBdr>
                    <w:top w:val="none" w:sz="0" w:space="0" w:color="auto"/>
                    <w:left w:val="none" w:sz="0" w:space="0" w:color="auto"/>
                    <w:bottom w:val="none" w:sz="0" w:space="0" w:color="auto"/>
                    <w:right w:val="none" w:sz="0" w:space="0" w:color="auto"/>
                  </w:divBdr>
                  <w:divsChild>
                    <w:div w:id="1882479824">
                      <w:marLeft w:val="0"/>
                      <w:marRight w:val="0"/>
                      <w:marTop w:val="0"/>
                      <w:marBottom w:val="0"/>
                      <w:divBdr>
                        <w:top w:val="none" w:sz="0" w:space="0" w:color="auto"/>
                        <w:left w:val="none" w:sz="0" w:space="0" w:color="auto"/>
                        <w:bottom w:val="none" w:sz="0" w:space="0" w:color="auto"/>
                        <w:right w:val="none" w:sz="0" w:space="0" w:color="auto"/>
                      </w:divBdr>
                    </w:div>
                  </w:divsChild>
                </w:div>
                <w:div w:id="809786004">
                  <w:marLeft w:val="0"/>
                  <w:marRight w:val="0"/>
                  <w:marTop w:val="0"/>
                  <w:marBottom w:val="0"/>
                  <w:divBdr>
                    <w:top w:val="none" w:sz="0" w:space="0" w:color="auto"/>
                    <w:left w:val="none" w:sz="0" w:space="0" w:color="auto"/>
                    <w:bottom w:val="none" w:sz="0" w:space="0" w:color="auto"/>
                    <w:right w:val="none" w:sz="0" w:space="0" w:color="auto"/>
                  </w:divBdr>
                  <w:divsChild>
                    <w:div w:id="1416169137">
                      <w:marLeft w:val="0"/>
                      <w:marRight w:val="0"/>
                      <w:marTop w:val="0"/>
                      <w:marBottom w:val="0"/>
                      <w:divBdr>
                        <w:top w:val="none" w:sz="0" w:space="0" w:color="auto"/>
                        <w:left w:val="none" w:sz="0" w:space="0" w:color="auto"/>
                        <w:bottom w:val="none" w:sz="0" w:space="0" w:color="auto"/>
                        <w:right w:val="none" w:sz="0" w:space="0" w:color="auto"/>
                      </w:divBdr>
                    </w:div>
                  </w:divsChild>
                </w:div>
                <w:div w:id="816191317">
                  <w:marLeft w:val="0"/>
                  <w:marRight w:val="0"/>
                  <w:marTop w:val="0"/>
                  <w:marBottom w:val="0"/>
                  <w:divBdr>
                    <w:top w:val="none" w:sz="0" w:space="0" w:color="auto"/>
                    <w:left w:val="none" w:sz="0" w:space="0" w:color="auto"/>
                    <w:bottom w:val="none" w:sz="0" w:space="0" w:color="auto"/>
                    <w:right w:val="none" w:sz="0" w:space="0" w:color="auto"/>
                  </w:divBdr>
                  <w:divsChild>
                    <w:div w:id="328682132">
                      <w:marLeft w:val="0"/>
                      <w:marRight w:val="0"/>
                      <w:marTop w:val="0"/>
                      <w:marBottom w:val="0"/>
                      <w:divBdr>
                        <w:top w:val="none" w:sz="0" w:space="0" w:color="auto"/>
                        <w:left w:val="none" w:sz="0" w:space="0" w:color="auto"/>
                        <w:bottom w:val="none" w:sz="0" w:space="0" w:color="auto"/>
                        <w:right w:val="none" w:sz="0" w:space="0" w:color="auto"/>
                      </w:divBdr>
                    </w:div>
                    <w:div w:id="862131586">
                      <w:marLeft w:val="0"/>
                      <w:marRight w:val="0"/>
                      <w:marTop w:val="0"/>
                      <w:marBottom w:val="0"/>
                      <w:divBdr>
                        <w:top w:val="none" w:sz="0" w:space="0" w:color="auto"/>
                        <w:left w:val="none" w:sz="0" w:space="0" w:color="auto"/>
                        <w:bottom w:val="none" w:sz="0" w:space="0" w:color="auto"/>
                        <w:right w:val="none" w:sz="0" w:space="0" w:color="auto"/>
                      </w:divBdr>
                    </w:div>
                    <w:div w:id="2118939343">
                      <w:marLeft w:val="0"/>
                      <w:marRight w:val="0"/>
                      <w:marTop w:val="0"/>
                      <w:marBottom w:val="0"/>
                      <w:divBdr>
                        <w:top w:val="none" w:sz="0" w:space="0" w:color="auto"/>
                        <w:left w:val="none" w:sz="0" w:space="0" w:color="auto"/>
                        <w:bottom w:val="none" w:sz="0" w:space="0" w:color="auto"/>
                        <w:right w:val="none" w:sz="0" w:space="0" w:color="auto"/>
                      </w:divBdr>
                    </w:div>
                  </w:divsChild>
                </w:div>
                <w:div w:id="840661913">
                  <w:marLeft w:val="0"/>
                  <w:marRight w:val="0"/>
                  <w:marTop w:val="0"/>
                  <w:marBottom w:val="0"/>
                  <w:divBdr>
                    <w:top w:val="none" w:sz="0" w:space="0" w:color="auto"/>
                    <w:left w:val="none" w:sz="0" w:space="0" w:color="auto"/>
                    <w:bottom w:val="none" w:sz="0" w:space="0" w:color="auto"/>
                    <w:right w:val="none" w:sz="0" w:space="0" w:color="auto"/>
                  </w:divBdr>
                  <w:divsChild>
                    <w:div w:id="1017655317">
                      <w:marLeft w:val="0"/>
                      <w:marRight w:val="0"/>
                      <w:marTop w:val="0"/>
                      <w:marBottom w:val="0"/>
                      <w:divBdr>
                        <w:top w:val="none" w:sz="0" w:space="0" w:color="auto"/>
                        <w:left w:val="none" w:sz="0" w:space="0" w:color="auto"/>
                        <w:bottom w:val="none" w:sz="0" w:space="0" w:color="auto"/>
                        <w:right w:val="none" w:sz="0" w:space="0" w:color="auto"/>
                      </w:divBdr>
                    </w:div>
                  </w:divsChild>
                </w:div>
                <w:div w:id="860431993">
                  <w:marLeft w:val="0"/>
                  <w:marRight w:val="0"/>
                  <w:marTop w:val="0"/>
                  <w:marBottom w:val="0"/>
                  <w:divBdr>
                    <w:top w:val="none" w:sz="0" w:space="0" w:color="auto"/>
                    <w:left w:val="none" w:sz="0" w:space="0" w:color="auto"/>
                    <w:bottom w:val="none" w:sz="0" w:space="0" w:color="auto"/>
                    <w:right w:val="none" w:sz="0" w:space="0" w:color="auto"/>
                  </w:divBdr>
                  <w:divsChild>
                    <w:div w:id="876042334">
                      <w:marLeft w:val="0"/>
                      <w:marRight w:val="0"/>
                      <w:marTop w:val="0"/>
                      <w:marBottom w:val="0"/>
                      <w:divBdr>
                        <w:top w:val="none" w:sz="0" w:space="0" w:color="auto"/>
                        <w:left w:val="none" w:sz="0" w:space="0" w:color="auto"/>
                        <w:bottom w:val="none" w:sz="0" w:space="0" w:color="auto"/>
                        <w:right w:val="none" w:sz="0" w:space="0" w:color="auto"/>
                      </w:divBdr>
                    </w:div>
                    <w:div w:id="1111819783">
                      <w:marLeft w:val="0"/>
                      <w:marRight w:val="0"/>
                      <w:marTop w:val="0"/>
                      <w:marBottom w:val="0"/>
                      <w:divBdr>
                        <w:top w:val="none" w:sz="0" w:space="0" w:color="auto"/>
                        <w:left w:val="none" w:sz="0" w:space="0" w:color="auto"/>
                        <w:bottom w:val="none" w:sz="0" w:space="0" w:color="auto"/>
                        <w:right w:val="none" w:sz="0" w:space="0" w:color="auto"/>
                      </w:divBdr>
                    </w:div>
                  </w:divsChild>
                </w:div>
                <w:div w:id="899512531">
                  <w:marLeft w:val="0"/>
                  <w:marRight w:val="0"/>
                  <w:marTop w:val="0"/>
                  <w:marBottom w:val="0"/>
                  <w:divBdr>
                    <w:top w:val="none" w:sz="0" w:space="0" w:color="auto"/>
                    <w:left w:val="none" w:sz="0" w:space="0" w:color="auto"/>
                    <w:bottom w:val="none" w:sz="0" w:space="0" w:color="auto"/>
                    <w:right w:val="none" w:sz="0" w:space="0" w:color="auto"/>
                  </w:divBdr>
                  <w:divsChild>
                    <w:div w:id="189882299">
                      <w:marLeft w:val="0"/>
                      <w:marRight w:val="0"/>
                      <w:marTop w:val="0"/>
                      <w:marBottom w:val="0"/>
                      <w:divBdr>
                        <w:top w:val="none" w:sz="0" w:space="0" w:color="auto"/>
                        <w:left w:val="none" w:sz="0" w:space="0" w:color="auto"/>
                        <w:bottom w:val="none" w:sz="0" w:space="0" w:color="auto"/>
                        <w:right w:val="none" w:sz="0" w:space="0" w:color="auto"/>
                      </w:divBdr>
                    </w:div>
                    <w:div w:id="1294869800">
                      <w:marLeft w:val="0"/>
                      <w:marRight w:val="0"/>
                      <w:marTop w:val="0"/>
                      <w:marBottom w:val="0"/>
                      <w:divBdr>
                        <w:top w:val="none" w:sz="0" w:space="0" w:color="auto"/>
                        <w:left w:val="none" w:sz="0" w:space="0" w:color="auto"/>
                        <w:bottom w:val="none" w:sz="0" w:space="0" w:color="auto"/>
                        <w:right w:val="none" w:sz="0" w:space="0" w:color="auto"/>
                      </w:divBdr>
                    </w:div>
                  </w:divsChild>
                </w:div>
                <w:div w:id="925110690">
                  <w:marLeft w:val="0"/>
                  <w:marRight w:val="0"/>
                  <w:marTop w:val="0"/>
                  <w:marBottom w:val="0"/>
                  <w:divBdr>
                    <w:top w:val="none" w:sz="0" w:space="0" w:color="auto"/>
                    <w:left w:val="none" w:sz="0" w:space="0" w:color="auto"/>
                    <w:bottom w:val="none" w:sz="0" w:space="0" w:color="auto"/>
                    <w:right w:val="none" w:sz="0" w:space="0" w:color="auto"/>
                  </w:divBdr>
                  <w:divsChild>
                    <w:div w:id="1128739753">
                      <w:marLeft w:val="0"/>
                      <w:marRight w:val="0"/>
                      <w:marTop w:val="0"/>
                      <w:marBottom w:val="0"/>
                      <w:divBdr>
                        <w:top w:val="none" w:sz="0" w:space="0" w:color="auto"/>
                        <w:left w:val="none" w:sz="0" w:space="0" w:color="auto"/>
                        <w:bottom w:val="none" w:sz="0" w:space="0" w:color="auto"/>
                        <w:right w:val="none" w:sz="0" w:space="0" w:color="auto"/>
                      </w:divBdr>
                    </w:div>
                    <w:div w:id="2136361073">
                      <w:marLeft w:val="0"/>
                      <w:marRight w:val="0"/>
                      <w:marTop w:val="0"/>
                      <w:marBottom w:val="0"/>
                      <w:divBdr>
                        <w:top w:val="none" w:sz="0" w:space="0" w:color="auto"/>
                        <w:left w:val="none" w:sz="0" w:space="0" w:color="auto"/>
                        <w:bottom w:val="none" w:sz="0" w:space="0" w:color="auto"/>
                        <w:right w:val="none" w:sz="0" w:space="0" w:color="auto"/>
                      </w:divBdr>
                    </w:div>
                  </w:divsChild>
                </w:div>
                <w:div w:id="928999694">
                  <w:marLeft w:val="0"/>
                  <w:marRight w:val="0"/>
                  <w:marTop w:val="0"/>
                  <w:marBottom w:val="0"/>
                  <w:divBdr>
                    <w:top w:val="none" w:sz="0" w:space="0" w:color="auto"/>
                    <w:left w:val="none" w:sz="0" w:space="0" w:color="auto"/>
                    <w:bottom w:val="none" w:sz="0" w:space="0" w:color="auto"/>
                    <w:right w:val="none" w:sz="0" w:space="0" w:color="auto"/>
                  </w:divBdr>
                  <w:divsChild>
                    <w:div w:id="713770878">
                      <w:marLeft w:val="0"/>
                      <w:marRight w:val="0"/>
                      <w:marTop w:val="0"/>
                      <w:marBottom w:val="0"/>
                      <w:divBdr>
                        <w:top w:val="none" w:sz="0" w:space="0" w:color="auto"/>
                        <w:left w:val="none" w:sz="0" w:space="0" w:color="auto"/>
                        <w:bottom w:val="none" w:sz="0" w:space="0" w:color="auto"/>
                        <w:right w:val="none" w:sz="0" w:space="0" w:color="auto"/>
                      </w:divBdr>
                    </w:div>
                  </w:divsChild>
                </w:div>
                <w:div w:id="933048455">
                  <w:marLeft w:val="0"/>
                  <w:marRight w:val="0"/>
                  <w:marTop w:val="0"/>
                  <w:marBottom w:val="0"/>
                  <w:divBdr>
                    <w:top w:val="none" w:sz="0" w:space="0" w:color="auto"/>
                    <w:left w:val="none" w:sz="0" w:space="0" w:color="auto"/>
                    <w:bottom w:val="none" w:sz="0" w:space="0" w:color="auto"/>
                    <w:right w:val="none" w:sz="0" w:space="0" w:color="auto"/>
                  </w:divBdr>
                  <w:divsChild>
                    <w:div w:id="162817971">
                      <w:marLeft w:val="0"/>
                      <w:marRight w:val="0"/>
                      <w:marTop w:val="0"/>
                      <w:marBottom w:val="0"/>
                      <w:divBdr>
                        <w:top w:val="none" w:sz="0" w:space="0" w:color="auto"/>
                        <w:left w:val="none" w:sz="0" w:space="0" w:color="auto"/>
                        <w:bottom w:val="none" w:sz="0" w:space="0" w:color="auto"/>
                        <w:right w:val="none" w:sz="0" w:space="0" w:color="auto"/>
                      </w:divBdr>
                    </w:div>
                    <w:div w:id="1402017958">
                      <w:marLeft w:val="0"/>
                      <w:marRight w:val="0"/>
                      <w:marTop w:val="0"/>
                      <w:marBottom w:val="0"/>
                      <w:divBdr>
                        <w:top w:val="none" w:sz="0" w:space="0" w:color="auto"/>
                        <w:left w:val="none" w:sz="0" w:space="0" w:color="auto"/>
                        <w:bottom w:val="none" w:sz="0" w:space="0" w:color="auto"/>
                        <w:right w:val="none" w:sz="0" w:space="0" w:color="auto"/>
                      </w:divBdr>
                    </w:div>
                  </w:divsChild>
                </w:div>
                <w:div w:id="939677782">
                  <w:marLeft w:val="0"/>
                  <w:marRight w:val="0"/>
                  <w:marTop w:val="0"/>
                  <w:marBottom w:val="0"/>
                  <w:divBdr>
                    <w:top w:val="none" w:sz="0" w:space="0" w:color="auto"/>
                    <w:left w:val="none" w:sz="0" w:space="0" w:color="auto"/>
                    <w:bottom w:val="none" w:sz="0" w:space="0" w:color="auto"/>
                    <w:right w:val="none" w:sz="0" w:space="0" w:color="auto"/>
                  </w:divBdr>
                  <w:divsChild>
                    <w:div w:id="79568880">
                      <w:marLeft w:val="0"/>
                      <w:marRight w:val="0"/>
                      <w:marTop w:val="0"/>
                      <w:marBottom w:val="0"/>
                      <w:divBdr>
                        <w:top w:val="none" w:sz="0" w:space="0" w:color="auto"/>
                        <w:left w:val="none" w:sz="0" w:space="0" w:color="auto"/>
                        <w:bottom w:val="none" w:sz="0" w:space="0" w:color="auto"/>
                        <w:right w:val="none" w:sz="0" w:space="0" w:color="auto"/>
                      </w:divBdr>
                    </w:div>
                    <w:div w:id="977342446">
                      <w:marLeft w:val="0"/>
                      <w:marRight w:val="0"/>
                      <w:marTop w:val="0"/>
                      <w:marBottom w:val="0"/>
                      <w:divBdr>
                        <w:top w:val="none" w:sz="0" w:space="0" w:color="auto"/>
                        <w:left w:val="none" w:sz="0" w:space="0" w:color="auto"/>
                        <w:bottom w:val="none" w:sz="0" w:space="0" w:color="auto"/>
                        <w:right w:val="none" w:sz="0" w:space="0" w:color="auto"/>
                      </w:divBdr>
                    </w:div>
                  </w:divsChild>
                </w:div>
                <w:div w:id="979846136">
                  <w:marLeft w:val="0"/>
                  <w:marRight w:val="0"/>
                  <w:marTop w:val="0"/>
                  <w:marBottom w:val="0"/>
                  <w:divBdr>
                    <w:top w:val="none" w:sz="0" w:space="0" w:color="auto"/>
                    <w:left w:val="none" w:sz="0" w:space="0" w:color="auto"/>
                    <w:bottom w:val="none" w:sz="0" w:space="0" w:color="auto"/>
                    <w:right w:val="none" w:sz="0" w:space="0" w:color="auto"/>
                  </w:divBdr>
                  <w:divsChild>
                    <w:div w:id="2042900748">
                      <w:marLeft w:val="0"/>
                      <w:marRight w:val="0"/>
                      <w:marTop w:val="0"/>
                      <w:marBottom w:val="0"/>
                      <w:divBdr>
                        <w:top w:val="none" w:sz="0" w:space="0" w:color="auto"/>
                        <w:left w:val="none" w:sz="0" w:space="0" w:color="auto"/>
                        <w:bottom w:val="none" w:sz="0" w:space="0" w:color="auto"/>
                        <w:right w:val="none" w:sz="0" w:space="0" w:color="auto"/>
                      </w:divBdr>
                    </w:div>
                  </w:divsChild>
                </w:div>
                <w:div w:id="1009914619">
                  <w:marLeft w:val="0"/>
                  <w:marRight w:val="0"/>
                  <w:marTop w:val="0"/>
                  <w:marBottom w:val="0"/>
                  <w:divBdr>
                    <w:top w:val="none" w:sz="0" w:space="0" w:color="auto"/>
                    <w:left w:val="none" w:sz="0" w:space="0" w:color="auto"/>
                    <w:bottom w:val="none" w:sz="0" w:space="0" w:color="auto"/>
                    <w:right w:val="none" w:sz="0" w:space="0" w:color="auto"/>
                  </w:divBdr>
                  <w:divsChild>
                    <w:div w:id="1650212149">
                      <w:marLeft w:val="0"/>
                      <w:marRight w:val="0"/>
                      <w:marTop w:val="0"/>
                      <w:marBottom w:val="0"/>
                      <w:divBdr>
                        <w:top w:val="none" w:sz="0" w:space="0" w:color="auto"/>
                        <w:left w:val="none" w:sz="0" w:space="0" w:color="auto"/>
                        <w:bottom w:val="none" w:sz="0" w:space="0" w:color="auto"/>
                        <w:right w:val="none" w:sz="0" w:space="0" w:color="auto"/>
                      </w:divBdr>
                    </w:div>
                  </w:divsChild>
                </w:div>
                <w:div w:id="1051002028">
                  <w:marLeft w:val="0"/>
                  <w:marRight w:val="0"/>
                  <w:marTop w:val="0"/>
                  <w:marBottom w:val="0"/>
                  <w:divBdr>
                    <w:top w:val="none" w:sz="0" w:space="0" w:color="auto"/>
                    <w:left w:val="none" w:sz="0" w:space="0" w:color="auto"/>
                    <w:bottom w:val="none" w:sz="0" w:space="0" w:color="auto"/>
                    <w:right w:val="none" w:sz="0" w:space="0" w:color="auto"/>
                  </w:divBdr>
                  <w:divsChild>
                    <w:div w:id="1122304082">
                      <w:marLeft w:val="0"/>
                      <w:marRight w:val="0"/>
                      <w:marTop w:val="0"/>
                      <w:marBottom w:val="0"/>
                      <w:divBdr>
                        <w:top w:val="none" w:sz="0" w:space="0" w:color="auto"/>
                        <w:left w:val="none" w:sz="0" w:space="0" w:color="auto"/>
                        <w:bottom w:val="none" w:sz="0" w:space="0" w:color="auto"/>
                        <w:right w:val="none" w:sz="0" w:space="0" w:color="auto"/>
                      </w:divBdr>
                    </w:div>
                  </w:divsChild>
                </w:div>
                <w:div w:id="1245802929">
                  <w:marLeft w:val="0"/>
                  <w:marRight w:val="0"/>
                  <w:marTop w:val="0"/>
                  <w:marBottom w:val="0"/>
                  <w:divBdr>
                    <w:top w:val="none" w:sz="0" w:space="0" w:color="auto"/>
                    <w:left w:val="none" w:sz="0" w:space="0" w:color="auto"/>
                    <w:bottom w:val="none" w:sz="0" w:space="0" w:color="auto"/>
                    <w:right w:val="none" w:sz="0" w:space="0" w:color="auto"/>
                  </w:divBdr>
                  <w:divsChild>
                    <w:div w:id="1913158366">
                      <w:marLeft w:val="0"/>
                      <w:marRight w:val="0"/>
                      <w:marTop w:val="0"/>
                      <w:marBottom w:val="0"/>
                      <w:divBdr>
                        <w:top w:val="none" w:sz="0" w:space="0" w:color="auto"/>
                        <w:left w:val="none" w:sz="0" w:space="0" w:color="auto"/>
                        <w:bottom w:val="none" w:sz="0" w:space="0" w:color="auto"/>
                        <w:right w:val="none" w:sz="0" w:space="0" w:color="auto"/>
                      </w:divBdr>
                    </w:div>
                  </w:divsChild>
                </w:div>
                <w:div w:id="1255362167">
                  <w:marLeft w:val="0"/>
                  <w:marRight w:val="0"/>
                  <w:marTop w:val="0"/>
                  <w:marBottom w:val="0"/>
                  <w:divBdr>
                    <w:top w:val="none" w:sz="0" w:space="0" w:color="auto"/>
                    <w:left w:val="none" w:sz="0" w:space="0" w:color="auto"/>
                    <w:bottom w:val="none" w:sz="0" w:space="0" w:color="auto"/>
                    <w:right w:val="none" w:sz="0" w:space="0" w:color="auto"/>
                  </w:divBdr>
                  <w:divsChild>
                    <w:div w:id="505294522">
                      <w:marLeft w:val="0"/>
                      <w:marRight w:val="0"/>
                      <w:marTop w:val="0"/>
                      <w:marBottom w:val="0"/>
                      <w:divBdr>
                        <w:top w:val="none" w:sz="0" w:space="0" w:color="auto"/>
                        <w:left w:val="none" w:sz="0" w:space="0" w:color="auto"/>
                        <w:bottom w:val="none" w:sz="0" w:space="0" w:color="auto"/>
                        <w:right w:val="none" w:sz="0" w:space="0" w:color="auto"/>
                      </w:divBdr>
                    </w:div>
                    <w:div w:id="875312414">
                      <w:marLeft w:val="0"/>
                      <w:marRight w:val="0"/>
                      <w:marTop w:val="0"/>
                      <w:marBottom w:val="0"/>
                      <w:divBdr>
                        <w:top w:val="none" w:sz="0" w:space="0" w:color="auto"/>
                        <w:left w:val="none" w:sz="0" w:space="0" w:color="auto"/>
                        <w:bottom w:val="none" w:sz="0" w:space="0" w:color="auto"/>
                        <w:right w:val="none" w:sz="0" w:space="0" w:color="auto"/>
                      </w:divBdr>
                    </w:div>
                  </w:divsChild>
                </w:div>
                <w:div w:id="1312909805">
                  <w:marLeft w:val="0"/>
                  <w:marRight w:val="0"/>
                  <w:marTop w:val="0"/>
                  <w:marBottom w:val="0"/>
                  <w:divBdr>
                    <w:top w:val="none" w:sz="0" w:space="0" w:color="auto"/>
                    <w:left w:val="none" w:sz="0" w:space="0" w:color="auto"/>
                    <w:bottom w:val="none" w:sz="0" w:space="0" w:color="auto"/>
                    <w:right w:val="none" w:sz="0" w:space="0" w:color="auto"/>
                  </w:divBdr>
                  <w:divsChild>
                    <w:div w:id="966594129">
                      <w:marLeft w:val="0"/>
                      <w:marRight w:val="0"/>
                      <w:marTop w:val="0"/>
                      <w:marBottom w:val="0"/>
                      <w:divBdr>
                        <w:top w:val="none" w:sz="0" w:space="0" w:color="auto"/>
                        <w:left w:val="none" w:sz="0" w:space="0" w:color="auto"/>
                        <w:bottom w:val="none" w:sz="0" w:space="0" w:color="auto"/>
                        <w:right w:val="none" w:sz="0" w:space="0" w:color="auto"/>
                      </w:divBdr>
                    </w:div>
                  </w:divsChild>
                </w:div>
                <w:div w:id="1370447016">
                  <w:marLeft w:val="0"/>
                  <w:marRight w:val="0"/>
                  <w:marTop w:val="0"/>
                  <w:marBottom w:val="0"/>
                  <w:divBdr>
                    <w:top w:val="none" w:sz="0" w:space="0" w:color="auto"/>
                    <w:left w:val="none" w:sz="0" w:space="0" w:color="auto"/>
                    <w:bottom w:val="none" w:sz="0" w:space="0" w:color="auto"/>
                    <w:right w:val="none" w:sz="0" w:space="0" w:color="auto"/>
                  </w:divBdr>
                  <w:divsChild>
                    <w:div w:id="1206484292">
                      <w:marLeft w:val="0"/>
                      <w:marRight w:val="0"/>
                      <w:marTop w:val="0"/>
                      <w:marBottom w:val="0"/>
                      <w:divBdr>
                        <w:top w:val="none" w:sz="0" w:space="0" w:color="auto"/>
                        <w:left w:val="none" w:sz="0" w:space="0" w:color="auto"/>
                        <w:bottom w:val="none" w:sz="0" w:space="0" w:color="auto"/>
                        <w:right w:val="none" w:sz="0" w:space="0" w:color="auto"/>
                      </w:divBdr>
                    </w:div>
                  </w:divsChild>
                </w:div>
                <w:div w:id="1371111218">
                  <w:marLeft w:val="0"/>
                  <w:marRight w:val="0"/>
                  <w:marTop w:val="0"/>
                  <w:marBottom w:val="0"/>
                  <w:divBdr>
                    <w:top w:val="none" w:sz="0" w:space="0" w:color="auto"/>
                    <w:left w:val="none" w:sz="0" w:space="0" w:color="auto"/>
                    <w:bottom w:val="none" w:sz="0" w:space="0" w:color="auto"/>
                    <w:right w:val="none" w:sz="0" w:space="0" w:color="auto"/>
                  </w:divBdr>
                  <w:divsChild>
                    <w:div w:id="311762344">
                      <w:marLeft w:val="0"/>
                      <w:marRight w:val="0"/>
                      <w:marTop w:val="0"/>
                      <w:marBottom w:val="0"/>
                      <w:divBdr>
                        <w:top w:val="none" w:sz="0" w:space="0" w:color="auto"/>
                        <w:left w:val="none" w:sz="0" w:space="0" w:color="auto"/>
                        <w:bottom w:val="none" w:sz="0" w:space="0" w:color="auto"/>
                        <w:right w:val="none" w:sz="0" w:space="0" w:color="auto"/>
                      </w:divBdr>
                    </w:div>
                  </w:divsChild>
                </w:div>
                <w:div w:id="1463114023">
                  <w:marLeft w:val="0"/>
                  <w:marRight w:val="0"/>
                  <w:marTop w:val="0"/>
                  <w:marBottom w:val="0"/>
                  <w:divBdr>
                    <w:top w:val="none" w:sz="0" w:space="0" w:color="auto"/>
                    <w:left w:val="none" w:sz="0" w:space="0" w:color="auto"/>
                    <w:bottom w:val="none" w:sz="0" w:space="0" w:color="auto"/>
                    <w:right w:val="none" w:sz="0" w:space="0" w:color="auto"/>
                  </w:divBdr>
                  <w:divsChild>
                    <w:div w:id="273296166">
                      <w:marLeft w:val="0"/>
                      <w:marRight w:val="0"/>
                      <w:marTop w:val="0"/>
                      <w:marBottom w:val="0"/>
                      <w:divBdr>
                        <w:top w:val="none" w:sz="0" w:space="0" w:color="auto"/>
                        <w:left w:val="none" w:sz="0" w:space="0" w:color="auto"/>
                        <w:bottom w:val="none" w:sz="0" w:space="0" w:color="auto"/>
                        <w:right w:val="none" w:sz="0" w:space="0" w:color="auto"/>
                      </w:divBdr>
                    </w:div>
                    <w:div w:id="2022198203">
                      <w:marLeft w:val="0"/>
                      <w:marRight w:val="0"/>
                      <w:marTop w:val="0"/>
                      <w:marBottom w:val="0"/>
                      <w:divBdr>
                        <w:top w:val="none" w:sz="0" w:space="0" w:color="auto"/>
                        <w:left w:val="none" w:sz="0" w:space="0" w:color="auto"/>
                        <w:bottom w:val="none" w:sz="0" w:space="0" w:color="auto"/>
                        <w:right w:val="none" w:sz="0" w:space="0" w:color="auto"/>
                      </w:divBdr>
                    </w:div>
                  </w:divsChild>
                </w:div>
                <w:div w:id="1485855259">
                  <w:marLeft w:val="0"/>
                  <w:marRight w:val="0"/>
                  <w:marTop w:val="0"/>
                  <w:marBottom w:val="0"/>
                  <w:divBdr>
                    <w:top w:val="none" w:sz="0" w:space="0" w:color="auto"/>
                    <w:left w:val="none" w:sz="0" w:space="0" w:color="auto"/>
                    <w:bottom w:val="none" w:sz="0" w:space="0" w:color="auto"/>
                    <w:right w:val="none" w:sz="0" w:space="0" w:color="auto"/>
                  </w:divBdr>
                  <w:divsChild>
                    <w:div w:id="2127917867">
                      <w:marLeft w:val="0"/>
                      <w:marRight w:val="0"/>
                      <w:marTop w:val="0"/>
                      <w:marBottom w:val="0"/>
                      <w:divBdr>
                        <w:top w:val="none" w:sz="0" w:space="0" w:color="auto"/>
                        <w:left w:val="none" w:sz="0" w:space="0" w:color="auto"/>
                        <w:bottom w:val="none" w:sz="0" w:space="0" w:color="auto"/>
                        <w:right w:val="none" w:sz="0" w:space="0" w:color="auto"/>
                      </w:divBdr>
                    </w:div>
                  </w:divsChild>
                </w:div>
                <w:div w:id="1612084546">
                  <w:marLeft w:val="0"/>
                  <w:marRight w:val="0"/>
                  <w:marTop w:val="0"/>
                  <w:marBottom w:val="0"/>
                  <w:divBdr>
                    <w:top w:val="none" w:sz="0" w:space="0" w:color="auto"/>
                    <w:left w:val="none" w:sz="0" w:space="0" w:color="auto"/>
                    <w:bottom w:val="none" w:sz="0" w:space="0" w:color="auto"/>
                    <w:right w:val="none" w:sz="0" w:space="0" w:color="auto"/>
                  </w:divBdr>
                  <w:divsChild>
                    <w:div w:id="1810248280">
                      <w:marLeft w:val="0"/>
                      <w:marRight w:val="0"/>
                      <w:marTop w:val="0"/>
                      <w:marBottom w:val="0"/>
                      <w:divBdr>
                        <w:top w:val="none" w:sz="0" w:space="0" w:color="auto"/>
                        <w:left w:val="none" w:sz="0" w:space="0" w:color="auto"/>
                        <w:bottom w:val="none" w:sz="0" w:space="0" w:color="auto"/>
                        <w:right w:val="none" w:sz="0" w:space="0" w:color="auto"/>
                      </w:divBdr>
                    </w:div>
                    <w:div w:id="1885948742">
                      <w:marLeft w:val="0"/>
                      <w:marRight w:val="0"/>
                      <w:marTop w:val="0"/>
                      <w:marBottom w:val="0"/>
                      <w:divBdr>
                        <w:top w:val="none" w:sz="0" w:space="0" w:color="auto"/>
                        <w:left w:val="none" w:sz="0" w:space="0" w:color="auto"/>
                        <w:bottom w:val="none" w:sz="0" w:space="0" w:color="auto"/>
                        <w:right w:val="none" w:sz="0" w:space="0" w:color="auto"/>
                      </w:divBdr>
                    </w:div>
                  </w:divsChild>
                </w:div>
                <w:div w:id="1638418255">
                  <w:marLeft w:val="0"/>
                  <w:marRight w:val="0"/>
                  <w:marTop w:val="0"/>
                  <w:marBottom w:val="0"/>
                  <w:divBdr>
                    <w:top w:val="none" w:sz="0" w:space="0" w:color="auto"/>
                    <w:left w:val="none" w:sz="0" w:space="0" w:color="auto"/>
                    <w:bottom w:val="none" w:sz="0" w:space="0" w:color="auto"/>
                    <w:right w:val="none" w:sz="0" w:space="0" w:color="auto"/>
                  </w:divBdr>
                  <w:divsChild>
                    <w:div w:id="1324316209">
                      <w:marLeft w:val="0"/>
                      <w:marRight w:val="0"/>
                      <w:marTop w:val="0"/>
                      <w:marBottom w:val="0"/>
                      <w:divBdr>
                        <w:top w:val="none" w:sz="0" w:space="0" w:color="auto"/>
                        <w:left w:val="none" w:sz="0" w:space="0" w:color="auto"/>
                        <w:bottom w:val="none" w:sz="0" w:space="0" w:color="auto"/>
                        <w:right w:val="none" w:sz="0" w:space="0" w:color="auto"/>
                      </w:divBdr>
                    </w:div>
                  </w:divsChild>
                </w:div>
                <w:div w:id="1649937362">
                  <w:marLeft w:val="0"/>
                  <w:marRight w:val="0"/>
                  <w:marTop w:val="0"/>
                  <w:marBottom w:val="0"/>
                  <w:divBdr>
                    <w:top w:val="none" w:sz="0" w:space="0" w:color="auto"/>
                    <w:left w:val="none" w:sz="0" w:space="0" w:color="auto"/>
                    <w:bottom w:val="none" w:sz="0" w:space="0" w:color="auto"/>
                    <w:right w:val="none" w:sz="0" w:space="0" w:color="auto"/>
                  </w:divBdr>
                  <w:divsChild>
                    <w:div w:id="1091464069">
                      <w:marLeft w:val="0"/>
                      <w:marRight w:val="0"/>
                      <w:marTop w:val="0"/>
                      <w:marBottom w:val="0"/>
                      <w:divBdr>
                        <w:top w:val="none" w:sz="0" w:space="0" w:color="auto"/>
                        <w:left w:val="none" w:sz="0" w:space="0" w:color="auto"/>
                        <w:bottom w:val="none" w:sz="0" w:space="0" w:color="auto"/>
                        <w:right w:val="none" w:sz="0" w:space="0" w:color="auto"/>
                      </w:divBdr>
                    </w:div>
                    <w:div w:id="1179465123">
                      <w:marLeft w:val="0"/>
                      <w:marRight w:val="0"/>
                      <w:marTop w:val="0"/>
                      <w:marBottom w:val="0"/>
                      <w:divBdr>
                        <w:top w:val="none" w:sz="0" w:space="0" w:color="auto"/>
                        <w:left w:val="none" w:sz="0" w:space="0" w:color="auto"/>
                        <w:bottom w:val="none" w:sz="0" w:space="0" w:color="auto"/>
                        <w:right w:val="none" w:sz="0" w:space="0" w:color="auto"/>
                      </w:divBdr>
                    </w:div>
                  </w:divsChild>
                </w:div>
                <w:div w:id="1679193434">
                  <w:marLeft w:val="0"/>
                  <w:marRight w:val="0"/>
                  <w:marTop w:val="0"/>
                  <w:marBottom w:val="0"/>
                  <w:divBdr>
                    <w:top w:val="none" w:sz="0" w:space="0" w:color="auto"/>
                    <w:left w:val="none" w:sz="0" w:space="0" w:color="auto"/>
                    <w:bottom w:val="none" w:sz="0" w:space="0" w:color="auto"/>
                    <w:right w:val="none" w:sz="0" w:space="0" w:color="auto"/>
                  </w:divBdr>
                  <w:divsChild>
                    <w:div w:id="872353364">
                      <w:marLeft w:val="0"/>
                      <w:marRight w:val="0"/>
                      <w:marTop w:val="0"/>
                      <w:marBottom w:val="0"/>
                      <w:divBdr>
                        <w:top w:val="none" w:sz="0" w:space="0" w:color="auto"/>
                        <w:left w:val="none" w:sz="0" w:space="0" w:color="auto"/>
                        <w:bottom w:val="none" w:sz="0" w:space="0" w:color="auto"/>
                        <w:right w:val="none" w:sz="0" w:space="0" w:color="auto"/>
                      </w:divBdr>
                    </w:div>
                    <w:div w:id="950207344">
                      <w:marLeft w:val="0"/>
                      <w:marRight w:val="0"/>
                      <w:marTop w:val="0"/>
                      <w:marBottom w:val="0"/>
                      <w:divBdr>
                        <w:top w:val="none" w:sz="0" w:space="0" w:color="auto"/>
                        <w:left w:val="none" w:sz="0" w:space="0" w:color="auto"/>
                        <w:bottom w:val="none" w:sz="0" w:space="0" w:color="auto"/>
                        <w:right w:val="none" w:sz="0" w:space="0" w:color="auto"/>
                      </w:divBdr>
                    </w:div>
                  </w:divsChild>
                </w:div>
                <w:div w:id="1688169037">
                  <w:marLeft w:val="0"/>
                  <w:marRight w:val="0"/>
                  <w:marTop w:val="0"/>
                  <w:marBottom w:val="0"/>
                  <w:divBdr>
                    <w:top w:val="none" w:sz="0" w:space="0" w:color="auto"/>
                    <w:left w:val="none" w:sz="0" w:space="0" w:color="auto"/>
                    <w:bottom w:val="none" w:sz="0" w:space="0" w:color="auto"/>
                    <w:right w:val="none" w:sz="0" w:space="0" w:color="auto"/>
                  </w:divBdr>
                  <w:divsChild>
                    <w:div w:id="124544984">
                      <w:marLeft w:val="0"/>
                      <w:marRight w:val="0"/>
                      <w:marTop w:val="0"/>
                      <w:marBottom w:val="0"/>
                      <w:divBdr>
                        <w:top w:val="none" w:sz="0" w:space="0" w:color="auto"/>
                        <w:left w:val="none" w:sz="0" w:space="0" w:color="auto"/>
                        <w:bottom w:val="none" w:sz="0" w:space="0" w:color="auto"/>
                        <w:right w:val="none" w:sz="0" w:space="0" w:color="auto"/>
                      </w:divBdr>
                    </w:div>
                  </w:divsChild>
                </w:div>
                <w:div w:id="1756630088">
                  <w:marLeft w:val="0"/>
                  <w:marRight w:val="0"/>
                  <w:marTop w:val="0"/>
                  <w:marBottom w:val="0"/>
                  <w:divBdr>
                    <w:top w:val="none" w:sz="0" w:space="0" w:color="auto"/>
                    <w:left w:val="none" w:sz="0" w:space="0" w:color="auto"/>
                    <w:bottom w:val="none" w:sz="0" w:space="0" w:color="auto"/>
                    <w:right w:val="none" w:sz="0" w:space="0" w:color="auto"/>
                  </w:divBdr>
                  <w:divsChild>
                    <w:div w:id="1067455298">
                      <w:marLeft w:val="0"/>
                      <w:marRight w:val="0"/>
                      <w:marTop w:val="0"/>
                      <w:marBottom w:val="0"/>
                      <w:divBdr>
                        <w:top w:val="none" w:sz="0" w:space="0" w:color="auto"/>
                        <w:left w:val="none" w:sz="0" w:space="0" w:color="auto"/>
                        <w:bottom w:val="none" w:sz="0" w:space="0" w:color="auto"/>
                        <w:right w:val="none" w:sz="0" w:space="0" w:color="auto"/>
                      </w:divBdr>
                    </w:div>
                    <w:div w:id="1199005255">
                      <w:marLeft w:val="0"/>
                      <w:marRight w:val="0"/>
                      <w:marTop w:val="0"/>
                      <w:marBottom w:val="0"/>
                      <w:divBdr>
                        <w:top w:val="none" w:sz="0" w:space="0" w:color="auto"/>
                        <w:left w:val="none" w:sz="0" w:space="0" w:color="auto"/>
                        <w:bottom w:val="none" w:sz="0" w:space="0" w:color="auto"/>
                        <w:right w:val="none" w:sz="0" w:space="0" w:color="auto"/>
                      </w:divBdr>
                    </w:div>
                  </w:divsChild>
                </w:div>
                <w:div w:id="1921793459">
                  <w:marLeft w:val="0"/>
                  <w:marRight w:val="0"/>
                  <w:marTop w:val="0"/>
                  <w:marBottom w:val="0"/>
                  <w:divBdr>
                    <w:top w:val="none" w:sz="0" w:space="0" w:color="auto"/>
                    <w:left w:val="none" w:sz="0" w:space="0" w:color="auto"/>
                    <w:bottom w:val="none" w:sz="0" w:space="0" w:color="auto"/>
                    <w:right w:val="none" w:sz="0" w:space="0" w:color="auto"/>
                  </w:divBdr>
                  <w:divsChild>
                    <w:div w:id="1235123502">
                      <w:marLeft w:val="0"/>
                      <w:marRight w:val="0"/>
                      <w:marTop w:val="0"/>
                      <w:marBottom w:val="0"/>
                      <w:divBdr>
                        <w:top w:val="none" w:sz="0" w:space="0" w:color="auto"/>
                        <w:left w:val="none" w:sz="0" w:space="0" w:color="auto"/>
                        <w:bottom w:val="none" w:sz="0" w:space="0" w:color="auto"/>
                        <w:right w:val="none" w:sz="0" w:space="0" w:color="auto"/>
                      </w:divBdr>
                    </w:div>
                    <w:div w:id="1578784202">
                      <w:marLeft w:val="0"/>
                      <w:marRight w:val="0"/>
                      <w:marTop w:val="0"/>
                      <w:marBottom w:val="0"/>
                      <w:divBdr>
                        <w:top w:val="none" w:sz="0" w:space="0" w:color="auto"/>
                        <w:left w:val="none" w:sz="0" w:space="0" w:color="auto"/>
                        <w:bottom w:val="none" w:sz="0" w:space="0" w:color="auto"/>
                        <w:right w:val="none" w:sz="0" w:space="0" w:color="auto"/>
                      </w:divBdr>
                    </w:div>
                  </w:divsChild>
                </w:div>
                <w:div w:id="1974096188">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 w:id="2004895868">
                  <w:marLeft w:val="0"/>
                  <w:marRight w:val="0"/>
                  <w:marTop w:val="0"/>
                  <w:marBottom w:val="0"/>
                  <w:divBdr>
                    <w:top w:val="none" w:sz="0" w:space="0" w:color="auto"/>
                    <w:left w:val="none" w:sz="0" w:space="0" w:color="auto"/>
                    <w:bottom w:val="none" w:sz="0" w:space="0" w:color="auto"/>
                    <w:right w:val="none" w:sz="0" w:space="0" w:color="auto"/>
                  </w:divBdr>
                  <w:divsChild>
                    <w:div w:id="502478838">
                      <w:marLeft w:val="0"/>
                      <w:marRight w:val="0"/>
                      <w:marTop w:val="0"/>
                      <w:marBottom w:val="0"/>
                      <w:divBdr>
                        <w:top w:val="none" w:sz="0" w:space="0" w:color="auto"/>
                        <w:left w:val="none" w:sz="0" w:space="0" w:color="auto"/>
                        <w:bottom w:val="none" w:sz="0" w:space="0" w:color="auto"/>
                        <w:right w:val="none" w:sz="0" w:space="0" w:color="auto"/>
                      </w:divBdr>
                    </w:div>
                    <w:div w:id="1812821041">
                      <w:marLeft w:val="0"/>
                      <w:marRight w:val="0"/>
                      <w:marTop w:val="0"/>
                      <w:marBottom w:val="0"/>
                      <w:divBdr>
                        <w:top w:val="none" w:sz="0" w:space="0" w:color="auto"/>
                        <w:left w:val="none" w:sz="0" w:space="0" w:color="auto"/>
                        <w:bottom w:val="none" w:sz="0" w:space="0" w:color="auto"/>
                        <w:right w:val="none" w:sz="0" w:space="0" w:color="auto"/>
                      </w:divBdr>
                    </w:div>
                  </w:divsChild>
                </w:div>
                <w:div w:id="2005090524">
                  <w:marLeft w:val="0"/>
                  <w:marRight w:val="0"/>
                  <w:marTop w:val="0"/>
                  <w:marBottom w:val="0"/>
                  <w:divBdr>
                    <w:top w:val="none" w:sz="0" w:space="0" w:color="auto"/>
                    <w:left w:val="none" w:sz="0" w:space="0" w:color="auto"/>
                    <w:bottom w:val="none" w:sz="0" w:space="0" w:color="auto"/>
                    <w:right w:val="none" w:sz="0" w:space="0" w:color="auto"/>
                  </w:divBdr>
                  <w:divsChild>
                    <w:div w:id="1847091056">
                      <w:marLeft w:val="0"/>
                      <w:marRight w:val="0"/>
                      <w:marTop w:val="0"/>
                      <w:marBottom w:val="0"/>
                      <w:divBdr>
                        <w:top w:val="none" w:sz="0" w:space="0" w:color="auto"/>
                        <w:left w:val="none" w:sz="0" w:space="0" w:color="auto"/>
                        <w:bottom w:val="none" w:sz="0" w:space="0" w:color="auto"/>
                        <w:right w:val="none" w:sz="0" w:space="0" w:color="auto"/>
                      </w:divBdr>
                    </w:div>
                  </w:divsChild>
                </w:div>
                <w:div w:id="2067531176">
                  <w:marLeft w:val="0"/>
                  <w:marRight w:val="0"/>
                  <w:marTop w:val="0"/>
                  <w:marBottom w:val="0"/>
                  <w:divBdr>
                    <w:top w:val="none" w:sz="0" w:space="0" w:color="auto"/>
                    <w:left w:val="none" w:sz="0" w:space="0" w:color="auto"/>
                    <w:bottom w:val="none" w:sz="0" w:space="0" w:color="auto"/>
                    <w:right w:val="none" w:sz="0" w:space="0" w:color="auto"/>
                  </w:divBdr>
                  <w:divsChild>
                    <w:div w:id="252671548">
                      <w:marLeft w:val="0"/>
                      <w:marRight w:val="0"/>
                      <w:marTop w:val="0"/>
                      <w:marBottom w:val="0"/>
                      <w:divBdr>
                        <w:top w:val="none" w:sz="0" w:space="0" w:color="auto"/>
                        <w:left w:val="none" w:sz="0" w:space="0" w:color="auto"/>
                        <w:bottom w:val="none" w:sz="0" w:space="0" w:color="auto"/>
                        <w:right w:val="none" w:sz="0" w:space="0" w:color="auto"/>
                      </w:divBdr>
                    </w:div>
                  </w:divsChild>
                </w:div>
                <w:div w:id="2078938951">
                  <w:marLeft w:val="0"/>
                  <w:marRight w:val="0"/>
                  <w:marTop w:val="0"/>
                  <w:marBottom w:val="0"/>
                  <w:divBdr>
                    <w:top w:val="none" w:sz="0" w:space="0" w:color="auto"/>
                    <w:left w:val="none" w:sz="0" w:space="0" w:color="auto"/>
                    <w:bottom w:val="none" w:sz="0" w:space="0" w:color="auto"/>
                    <w:right w:val="none" w:sz="0" w:space="0" w:color="auto"/>
                  </w:divBdr>
                  <w:divsChild>
                    <w:div w:id="1291982008">
                      <w:marLeft w:val="0"/>
                      <w:marRight w:val="0"/>
                      <w:marTop w:val="0"/>
                      <w:marBottom w:val="0"/>
                      <w:divBdr>
                        <w:top w:val="none" w:sz="0" w:space="0" w:color="auto"/>
                        <w:left w:val="none" w:sz="0" w:space="0" w:color="auto"/>
                        <w:bottom w:val="none" w:sz="0" w:space="0" w:color="auto"/>
                        <w:right w:val="none" w:sz="0" w:space="0" w:color="auto"/>
                      </w:divBdr>
                    </w:div>
                    <w:div w:id="1861356555">
                      <w:marLeft w:val="0"/>
                      <w:marRight w:val="0"/>
                      <w:marTop w:val="0"/>
                      <w:marBottom w:val="0"/>
                      <w:divBdr>
                        <w:top w:val="none" w:sz="0" w:space="0" w:color="auto"/>
                        <w:left w:val="none" w:sz="0" w:space="0" w:color="auto"/>
                        <w:bottom w:val="none" w:sz="0" w:space="0" w:color="auto"/>
                        <w:right w:val="none" w:sz="0" w:space="0" w:color="auto"/>
                      </w:divBdr>
                    </w:div>
                  </w:divsChild>
                </w:div>
                <w:div w:id="2084981530">
                  <w:marLeft w:val="0"/>
                  <w:marRight w:val="0"/>
                  <w:marTop w:val="0"/>
                  <w:marBottom w:val="0"/>
                  <w:divBdr>
                    <w:top w:val="none" w:sz="0" w:space="0" w:color="auto"/>
                    <w:left w:val="none" w:sz="0" w:space="0" w:color="auto"/>
                    <w:bottom w:val="none" w:sz="0" w:space="0" w:color="auto"/>
                    <w:right w:val="none" w:sz="0" w:space="0" w:color="auto"/>
                  </w:divBdr>
                  <w:divsChild>
                    <w:div w:id="1465348697">
                      <w:marLeft w:val="0"/>
                      <w:marRight w:val="0"/>
                      <w:marTop w:val="0"/>
                      <w:marBottom w:val="0"/>
                      <w:divBdr>
                        <w:top w:val="none" w:sz="0" w:space="0" w:color="auto"/>
                        <w:left w:val="none" w:sz="0" w:space="0" w:color="auto"/>
                        <w:bottom w:val="none" w:sz="0" w:space="0" w:color="auto"/>
                        <w:right w:val="none" w:sz="0" w:space="0" w:color="auto"/>
                      </w:divBdr>
                    </w:div>
                    <w:div w:id="1728256432">
                      <w:marLeft w:val="0"/>
                      <w:marRight w:val="0"/>
                      <w:marTop w:val="0"/>
                      <w:marBottom w:val="0"/>
                      <w:divBdr>
                        <w:top w:val="none" w:sz="0" w:space="0" w:color="auto"/>
                        <w:left w:val="none" w:sz="0" w:space="0" w:color="auto"/>
                        <w:bottom w:val="none" w:sz="0" w:space="0" w:color="auto"/>
                        <w:right w:val="none" w:sz="0" w:space="0" w:color="auto"/>
                      </w:divBdr>
                    </w:div>
                  </w:divsChild>
                </w:div>
                <w:div w:id="2121290282">
                  <w:marLeft w:val="0"/>
                  <w:marRight w:val="0"/>
                  <w:marTop w:val="0"/>
                  <w:marBottom w:val="0"/>
                  <w:divBdr>
                    <w:top w:val="none" w:sz="0" w:space="0" w:color="auto"/>
                    <w:left w:val="none" w:sz="0" w:space="0" w:color="auto"/>
                    <w:bottom w:val="none" w:sz="0" w:space="0" w:color="auto"/>
                    <w:right w:val="none" w:sz="0" w:space="0" w:color="auto"/>
                  </w:divBdr>
                  <w:divsChild>
                    <w:div w:id="723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791">
      <w:bodyDiv w:val="1"/>
      <w:marLeft w:val="0"/>
      <w:marRight w:val="0"/>
      <w:marTop w:val="0"/>
      <w:marBottom w:val="0"/>
      <w:divBdr>
        <w:top w:val="none" w:sz="0" w:space="0" w:color="auto"/>
        <w:left w:val="none" w:sz="0" w:space="0" w:color="auto"/>
        <w:bottom w:val="none" w:sz="0" w:space="0" w:color="auto"/>
        <w:right w:val="none" w:sz="0" w:space="0" w:color="auto"/>
      </w:divBdr>
    </w:div>
    <w:div w:id="1344891942">
      <w:bodyDiv w:val="1"/>
      <w:marLeft w:val="0"/>
      <w:marRight w:val="0"/>
      <w:marTop w:val="0"/>
      <w:marBottom w:val="0"/>
      <w:divBdr>
        <w:top w:val="none" w:sz="0" w:space="0" w:color="auto"/>
        <w:left w:val="none" w:sz="0" w:space="0" w:color="auto"/>
        <w:bottom w:val="none" w:sz="0" w:space="0" w:color="auto"/>
        <w:right w:val="none" w:sz="0" w:space="0" w:color="auto"/>
      </w:divBdr>
    </w:div>
    <w:div w:id="1421828498">
      <w:bodyDiv w:val="1"/>
      <w:marLeft w:val="0"/>
      <w:marRight w:val="0"/>
      <w:marTop w:val="0"/>
      <w:marBottom w:val="0"/>
      <w:divBdr>
        <w:top w:val="none" w:sz="0" w:space="0" w:color="auto"/>
        <w:left w:val="none" w:sz="0" w:space="0" w:color="auto"/>
        <w:bottom w:val="none" w:sz="0" w:space="0" w:color="auto"/>
        <w:right w:val="none" w:sz="0" w:space="0" w:color="auto"/>
      </w:divBdr>
    </w:div>
    <w:div w:id="1447694925">
      <w:bodyDiv w:val="1"/>
      <w:marLeft w:val="0"/>
      <w:marRight w:val="0"/>
      <w:marTop w:val="0"/>
      <w:marBottom w:val="0"/>
      <w:divBdr>
        <w:top w:val="none" w:sz="0" w:space="0" w:color="auto"/>
        <w:left w:val="none" w:sz="0" w:space="0" w:color="auto"/>
        <w:bottom w:val="none" w:sz="0" w:space="0" w:color="auto"/>
        <w:right w:val="none" w:sz="0" w:space="0" w:color="auto"/>
      </w:divBdr>
    </w:div>
    <w:div w:id="1519199163">
      <w:bodyDiv w:val="1"/>
      <w:marLeft w:val="0"/>
      <w:marRight w:val="0"/>
      <w:marTop w:val="0"/>
      <w:marBottom w:val="0"/>
      <w:divBdr>
        <w:top w:val="none" w:sz="0" w:space="0" w:color="auto"/>
        <w:left w:val="none" w:sz="0" w:space="0" w:color="auto"/>
        <w:bottom w:val="none" w:sz="0" w:space="0" w:color="auto"/>
        <w:right w:val="none" w:sz="0" w:space="0" w:color="auto"/>
      </w:divBdr>
      <w:divsChild>
        <w:div w:id="159123626">
          <w:marLeft w:val="0"/>
          <w:marRight w:val="0"/>
          <w:marTop w:val="0"/>
          <w:marBottom w:val="0"/>
          <w:divBdr>
            <w:top w:val="none" w:sz="0" w:space="0" w:color="auto"/>
            <w:left w:val="none" w:sz="0" w:space="0" w:color="auto"/>
            <w:bottom w:val="none" w:sz="0" w:space="0" w:color="auto"/>
            <w:right w:val="none" w:sz="0" w:space="0" w:color="auto"/>
          </w:divBdr>
          <w:divsChild>
            <w:div w:id="1589075531">
              <w:marLeft w:val="0"/>
              <w:marRight w:val="0"/>
              <w:marTop w:val="0"/>
              <w:marBottom w:val="0"/>
              <w:divBdr>
                <w:top w:val="none" w:sz="0" w:space="0" w:color="auto"/>
                <w:left w:val="none" w:sz="0" w:space="0" w:color="auto"/>
                <w:bottom w:val="none" w:sz="0" w:space="0" w:color="auto"/>
                <w:right w:val="none" w:sz="0" w:space="0" w:color="auto"/>
              </w:divBdr>
              <w:divsChild>
                <w:div w:id="1138188097">
                  <w:marLeft w:val="0"/>
                  <w:marRight w:val="0"/>
                  <w:marTop w:val="0"/>
                  <w:marBottom w:val="0"/>
                  <w:divBdr>
                    <w:top w:val="none" w:sz="0" w:space="0" w:color="auto"/>
                    <w:left w:val="none" w:sz="0" w:space="0" w:color="auto"/>
                    <w:bottom w:val="none" w:sz="0" w:space="0" w:color="auto"/>
                    <w:right w:val="none" w:sz="0" w:space="0" w:color="auto"/>
                  </w:divBdr>
                  <w:divsChild>
                    <w:div w:id="1790975307">
                      <w:marLeft w:val="0"/>
                      <w:marRight w:val="0"/>
                      <w:marTop w:val="100"/>
                      <w:marBottom w:val="100"/>
                      <w:divBdr>
                        <w:top w:val="none" w:sz="0" w:space="0" w:color="auto"/>
                        <w:left w:val="none" w:sz="0" w:space="0" w:color="auto"/>
                        <w:bottom w:val="none" w:sz="0" w:space="0" w:color="auto"/>
                        <w:right w:val="none" w:sz="0" w:space="0" w:color="auto"/>
                      </w:divBdr>
                      <w:divsChild>
                        <w:div w:id="646016627">
                          <w:marLeft w:val="0"/>
                          <w:marRight w:val="0"/>
                          <w:marTop w:val="0"/>
                          <w:marBottom w:val="0"/>
                          <w:divBdr>
                            <w:top w:val="none" w:sz="0" w:space="0" w:color="auto"/>
                            <w:left w:val="none" w:sz="0" w:space="0" w:color="auto"/>
                            <w:bottom w:val="none" w:sz="0" w:space="0" w:color="auto"/>
                            <w:right w:val="none" w:sz="0" w:space="0" w:color="auto"/>
                          </w:divBdr>
                          <w:divsChild>
                            <w:div w:id="507792243">
                              <w:marLeft w:val="0"/>
                              <w:marRight w:val="0"/>
                              <w:marTop w:val="0"/>
                              <w:marBottom w:val="0"/>
                              <w:divBdr>
                                <w:top w:val="none" w:sz="0" w:space="0" w:color="auto"/>
                                <w:left w:val="none" w:sz="0" w:space="0" w:color="auto"/>
                                <w:bottom w:val="none" w:sz="0" w:space="0" w:color="auto"/>
                                <w:right w:val="none" w:sz="0" w:space="0" w:color="auto"/>
                              </w:divBdr>
                              <w:divsChild>
                                <w:div w:id="1588228975">
                                  <w:marLeft w:val="0"/>
                                  <w:marRight w:val="0"/>
                                  <w:marTop w:val="0"/>
                                  <w:marBottom w:val="0"/>
                                  <w:divBdr>
                                    <w:top w:val="none" w:sz="0" w:space="0" w:color="auto"/>
                                    <w:left w:val="none" w:sz="0" w:space="0" w:color="auto"/>
                                    <w:bottom w:val="none" w:sz="0" w:space="0" w:color="auto"/>
                                    <w:right w:val="none" w:sz="0" w:space="0" w:color="auto"/>
                                  </w:divBdr>
                                  <w:divsChild>
                                    <w:div w:id="63378476">
                                      <w:marLeft w:val="0"/>
                                      <w:marRight w:val="0"/>
                                      <w:marTop w:val="0"/>
                                      <w:marBottom w:val="0"/>
                                      <w:divBdr>
                                        <w:top w:val="none" w:sz="0" w:space="0" w:color="auto"/>
                                        <w:left w:val="none" w:sz="0" w:space="0" w:color="auto"/>
                                        <w:bottom w:val="none" w:sz="0" w:space="0" w:color="auto"/>
                                        <w:right w:val="none" w:sz="0" w:space="0" w:color="auto"/>
                                      </w:divBdr>
                                      <w:divsChild>
                                        <w:div w:id="1136796691">
                                          <w:marLeft w:val="0"/>
                                          <w:marRight w:val="0"/>
                                          <w:marTop w:val="0"/>
                                          <w:marBottom w:val="0"/>
                                          <w:divBdr>
                                            <w:top w:val="none" w:sz="0" w:space="0" w:color="auto"/>
                                            <w:left w:val="single" w:sz="6" w:space="0" w:color="999999"/>
                                            <w:bottom w:val="none" w:sz="0" w:space="0" w:color="auto"/>
                                            <w:right w:val="none" w:sz="0" w:space="0" w:color="auto"/>
                                          </w:divBdr>
                                          <w:divsChild>
                                            <w:div w:id="957688583">
                                              <w:marLeft w:val="0"/>
                                              <w:marRight w:val="0"/>
                                              <w:marTop w:val="150"/>
                                              <w:marBottom w:val="150"/>
                                              <w:divBdr>
                                                <w:top w:val="none" w:sz="0" w:space="0" w:color="auto"/>
                                                <w:left w:val="none" w:sz="0" w:space="0" w:color="auto"/>
                                                <w:bottom w:val="none" w:sz="0" w:space="0" w:color="auto"/>
                                                <w:right w:val="none" w:sz="0" w:space="0" w:color="auto"/>
                                              </w:divBdr>
                                              <w:divsChild>
                                                <w:div w:id="1241022398">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982120">
      <w:bodyDiv w:val="1"/>
      <w:marLeft w:val="0"/>
      <w:marRight w:val="0"/>
      <w:marTop w:val="0"/>
      <w:marBottom w:val="0"/>
      <w:divBdr>
        <w:top w:val="none" w:sz="0" w:space="0" w:color="auto"/>
        <w:left w:val="none" w:sz="0" w:space="0" w:color="auto"/>
        <w:bottom w:val="none" w:sz="0" w:space="0" w:color="auto"/>
        <w:right w:val="none" w:sz="0" w:space="0" w:color="auto"/>
      </w:divBdr>
    </w:div>
    <w:div w:id="1623346486">
      <w:bodyDiv w:val="1"/>
      <w:marLeft w:val="0"/>
      <w:marRight w:val="0"/>
      <w:marTop w:val="0"/>
      <w:marBottom w:val="0"/>
      <w:divBdr>
        <w:top w:val="none" w:sz="0" w:space="0" w:color="auto"/>
        <w:left w:val="none" w:sz="0" w:space="0" w:color="auto"/>
        <w:bottom w:val="none" w:sz="0" w:space="0" w:color="auto"/>
        <w:right w:val="none" w:sz="0" w:space="0" w:color="auto"/>
      </w:divBdr>
    </w:div>
    <w:div w:id="1662538809">
      <w:bodyDiv w:val="1"/>
      <w:marLeft w:val="0"/>
      <w:marRight w:val="0"/>
      <w:marTop w:val="0"/>
      <w:marBottom w:val="0"/>
      <w:divBdr>
        <w:top w:val="none" w:sz="0" w:space="0" w:color="auto"/>
        <w:left w:val="none" w:sz="0" w:space="0" w:color="auto"/>
        <w:bottom w:val="none" w:sz="0" w:space="0" w:color="auto"/>
        <w:right w:val="none" w:sz="0" w:space="0" w:color="auto"/>
      </w:divBdr>
    </w:div>
    <w:div w:id="1721436846">
      <w:bodyDiv w:val="1"/>
      <w:marLeft w:val="0"/>
      <w:marRight w:val="0"/>
      <w:marTop w:val="0"/>
      <w:marBottom w:val="0"/>
      <w:divBdr>
        <w:top w:val="none" w:sz="0" w:space="0" w:color="auto"/>
        <w:left w:val="none" w:sz="0" w:space="0" w:color="auto"/>
        <w:bottom w:val="none" w:sz="0" w:space="0" w:color="auto"/>
        <w:right w:val="none" w:sz="0" w:space="0" w:color="auto"/>
      </w:divBdr>
    </w:div>
    <w:div w:id="1730808159">
      <w:bodyDiv w:val="1"/>
      <w:marLeft w:val="0"/>
      <w:marRight w:val="0"/>
      <w:marTop w:val="0"/>
      <w:marBottom w:val="0"/>
      <w:divBdr>
        <w:top w:val="none" w:sz="0" w:space="0" w:color="auto"/>
        <w:left w:val="none" w:sz="0" w:space="0" w:color="auto"/>
        <w:bottom w:val="none" w:sz="0" w:space="0" w:color="auto"/>
        <w:right w:val="none" w:sz="0" w:space="0" w:color="auto"/>
      </w:divBdr>
    </w:div>
    <w:div w:id="1749424647">
      <w:bodyDiv w:val="1"/>
      <w:marLeft w:val="0"/>
      <w:marRight w:val="0"/>
      <w:marTop w:val="0"/>
      <w:marBottom w:val="0"/>
      <w:divBdr>
        <w:top w:val="none" w:sz="0" w:space="0" w:color="auto"/>
        <w:left w:val="none" w:sz="0" w:space="0" w:color="auto"/>
        <w:bottom w:val="none" w:sz="0" w:space="0" w:color="auto"/>
        <w:right w:val="none" w:sz="0" w:space="0" w:color="auto"/>
      </w:divBdr>
    </w:div>
    <w:div w:id="1762868146">
      <w:bodyDiv w:val="1"/>
      <w:marLeft w:val="0"/>
      <w:marRight w:val="0"/>
      <w:marTop w:val="0"/>
      <w:marBottom w:val="0"/>
      <w:divBdr>
        <w:top w:val="none" w:sz="0" w:space="0" w:color="auto"/>
        <w:left w:val="none" w:sz="0" w:space="0" w:color="auto"/>
        <w:bottom w:val="none" w:sz="0" w:space="0" w:color="auto"/>
        <w:right w:val="none" w:sz="0" w:space="0" w:color="auto"/>
      </w:divBdr>
    </w:div>
    <w:div w:id="1824270993">
      <w:bodyDiv w:val="1"/>
      <w:marLeft w:val="0"/>
      <w:marRight w:val="0"/>
      <w:marTop w:val="0"/>
      <w:marBottom w:val="0"/>
      <w:divBdr>
        <w:top w:val="none" w:sz="0" w:space="0" w:color="auto"/>
        <w:left w:val="none" w:sz="0" w:space="0" w:color="auto"/>
        <w:bottom w:val="none" w:sz="0" w:space="0" w:color="auto"/>
        <w:right w:val="none" w:sz="0" w:space="0" w:color="auto"/>
      </w:divBdr>
    </w:div>
    <w:div w:id="1837115693">
      <w:bodyDiv w:val="1"/>
      <w:marLeft w:val="0"/>
      <w:marRight w:val="0"/>
      <w:marTop w:val="0"/>
      <w:marBottom w:val="0"/>
      <w:divBdr>
        <w:top w:val="none" w:sz="0" w:space="0" w:color="auto"/>
        <w:left w:val="none" w:sz="0" w:space="0" w:color="auto"/>
        <w:bottom w:val="none" w:sz="0" w:space="0" w:color="auto"/>
        <w:right w:val="none" w:sz="0" w:space="0" w:color="auto"/>
      </w:divBdr>
      <w:divsChild>
        <w:div w:id="992374514">
          <w:marLeft w:val="0"/>
          <w:marRight w:val="0"/>
          <w:marTop w:val="0"/>
          <w:marBottom w:val="0"/>
          <w:divBdr>
            <w:top w:val="none" w:sz="0" w:space="0" w:color="auto"/>
            <w:left w:val="none" w:sz="0" w:space="0" w:color="auto"/>
            <w:bottom w:val="none" w:sz="0" w:space="0" w:color="auto"/>
            <w:right w:val="none" w:sz="0" w:space="0" w:color="auto"/>
          </w:divBdr>
          <w:divsChild>
            <w:div w:id="1529558945">
              <w:marLeft w:val="0"/>
              <w:marRight w:val="0"/>
              <w:marTop w:val="0"/>
              <w:marBottom w:val="0"/>
              <w:divBdr>
                <w:top w:val="none" w:sz="0" w:space="0" w:color="auto"/>
                <w:left w:val="none" w:sz="0" w:space="0" w:color="auto"/>
                <w:bottom w:val="none" w:sz="0" w:space="0" w:color="auto"/>
                <w:right w:val="none" w:sz="0" w:space="0" w:color="auto"/>
              </w:divBdr>
              <w:divsChild>
                <w:div w:id="1885022723">
                  <w:marLeft w:val="0"/>
                  <w:marRight w:val="0"/>
                  <w:marTop w:val="0"/>
                  <w:marBottom w:val="0"/>
                  <w:divBdr>
                    <w:top w:val="none" w:sz="0" w:space="0" w:color="auto"/>
                    <w:left w:val="none" w:sz="0" w:space="0" w:color="auto"/>
                    <w:bottom w:val="none" w:sz="0" w:space="0" w:color="auto"/>
                    <w:right w:val="none" w:sz="0" w:space="0" w:color="auto"/>
                  </w:divBdr>
                  <w:divsChild>
                    <w:div w:id="1293947238">
                      <w:marLeft w:val="0"/>
                      <w:marRight w:val="0"/>
                      <w:marTop w:val="100"/>
                      <w:marBottom w:val="100"/>
                      <w:divBdr>
                        <w:top w:val="none" w:sz="0" w:space="0" w:color="auto"/>
                        <w:left w:val="none" w:sz="0" w:space="0" w:color="auto"/>
                        <w:bottom w:val="none" w:sz="0" w:space="0" w:color="auto"/>
                        <w:right w:val="none" w:sz="0" w:space="0" w:color="auto"/>
                      </w:divBdr>
                      <w:divsChild>
                        <w:div w:id="317653337">
                          <w:marLeft w:val="0"/>
                          <w:marRight w:val="0"/>
                          <w:marTop w:val="0"/>
                          <w:marBottom w:val="0"/>
                          <w:divBdr>
                            <w:top w:val="none" w:sz="0" w:space="0" w:color="auto"/>
                            <w:left w:val="none" w:sz="0" w:space="0" w:color="auto"/>
                            <w:bottom w:val="none" w:sz="0" w:space="0" w:color="auto"/>
                            <w:right w:val="none" w:sz="0" w:space="0" w:color="auto"/>
                          </w:divBdr>
                          <w:divsChild>
                            <w:div w:id="1799951295">
                              <w:marLeft w:val="0"/>
                              <w:marRight w:val="0"/>
                              <w:marTop w:val="0"/>
                              <w:marBottom w:val="0"/>
                              <w:divBdr>
                                <w:top w:val="none" w:sz="0" w:space="0" w:color="auto"/>
                                <w:left w:val="none" w:sz="0" w:space="0" w:color="auto"/>
                                <w:bottom w:val="none" w:sz="0" w:space="0" w:color="auto"/>
                                <w:right w:val="none" w:sz="0" w:space="0" w:color="auto"/>
                              </w:divBdr>
                              <w:divsChild>
                                <w:div w:id="193352853">
                                  <w:marLeft w:val="0"/>
                                  <w:marRight w:val="0"/>
                                  <w:marTop w:val="0"/>
                                  <w:marBottom w:val="0"/>
                                  <w:divBdr>
                                    <w:top w:val="none" w:sz="0" w:space="0" w:color="auto"/>
                                    <w:left w:val="none" w:sz="0" w:space="0" w:color="auto"/>
                                    <w:bottom w:val="none" w:sz="0" w:space="0" w:color="auto"/>
                                    <w:right w:val="none" w:sz="0" w:space="0" w:color="auto"/>
                                  </w:divBdr>
                                  <w:divsChild>
                                    <w:div w:id="835611539">
                                      <w:marLeft w:val="0"/>
                                      <w:marRight w:val="0"/>
                                      <w:marTop w:val="0"/>
                                      <w:marBottom w:val="0"/>
                                      <w:divBdr>
                                        <w:top w:val="none" w:sz="0" w:space="0" w:color="auto"/>
                                        <w:left w:val="none" w:sz="0" w:space="0" w:color="auto"/>
                                        <w:bottom w:val="none" w:sz="0" w:space="0" w:color="auto"/>
                                        <w:right w:val="none" w:sz="0" w:space="0" w:color="auto"/>
                                      </w:divBdr>
                                      <w:divsChild>
                                        <w:div w:id="1244610843">
                                          <w:marLeft w:val="0"/>
                                          <w:marRight w:val="0"/>
                                          <w:marTop w:val="0"/>
                                          <w:marBottom w:val="0"/>
                                          <w:divBdr>
                                            <w:top w:val="none" w:sz="0" w:space="0" w:color="auto"/>
                                            <w:left w:val="single" w:sz="6" w:space="0" w:color="999999"/>
                                            <w:bottom w:val="none" w:sz="0" w:space="0" w:color="auto"/>
                                            <w:right w:val="none" w:sz="0" w:space="0" w:color="auto"/>
                                          </w:divBdr>
                                          <w:divsChild>
                                            <w:div w:id="40523590">
                                              <w:marLeft w:val="0"/>
                                              <w:marRight w:val="0"/>
                                              <w:marTop w:val="150"/>
                                              <w:marBottom w:val="150"/>
                                              <w:divBdr>
                                                <w:top w:val="none" w:sz="0" w:space="0" w:color="auto"/>
                                                <w:left w:val="none" w:sz="0" w:space="0" w:color="auto"/>
                                                <w:bottom w:val="none" w:sz="0" w:space="0" w:color="auto"/>
                                                <w:right w:val="none" w:sz="0" w:space="0" w:color="auto"/>
                                              </w:divBdr>
                                              <w:divsChild>
                                                <w:div w:id="620456787">
                                                  <w:marLeft w:val="0"/>
                                                  <w:marRight w:val="0"/>
                                                  <w:marTop w:val="0"/>
                                                  <w:marBottom w:val="0"/>
                                                  <w:divBdr>
                                                    <w:top w:val="none" w:sz="0" w:space="0" w:color="auto"/>
                                                    <w:left w:val="none" w:sz="0" w:space="0" w:color="auto"/>
                                                    <w:bottom w:val="none" w:sz="0" w:space="0" w:color="auto"/>
                                                    <w:right w:val="none" w:sz="0" w:space="0" w:color="auto"/>
                                                  </w:divBdr>
                                                  <w:divsChild>
                                                    <w:div w:id="1830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200688">
      <w:bodyDiv w:val="1"/>
      <w:marLeft w:val="0"/>
      <w:marRight w:val="0"/>
      <w:marTop w:val="0"/>
      <w:marBottom w:val="0"/>
      <w:divBdr>
        <w:top w:val="none" w:sz="0" w:space="0" w:color="auto"/>
        <w:left w:val="none" w:sz="0" w:space="0" w:color="auto"/>
        <w:bottom w:val="none" w:sz="0" w:space="0" w:color="auto"/>
        <w:right w:val="none" w:sz="0" w:space="0" w:color="auto"/>
      </w:divBdr>
    </w:div>
    <w:div w:id="198365543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4">
          <w:marLeft w:val="0"/>
          <w:marRight w:val="0"/>
          <w:marTop w:val="0"/>
          <w:marBottom w:val="0"/>
          <w:divBdr>
            <w:top w:val="none" w:sz="0" w:space="0" w:color="auto"/>
            <w:left w:val="none" w:sz="0" w:space="0" w:color="auto"/>
            <w:bottom w:val="none" w:sz="0" w:space="0" w:color="auto"/>
            <w:right w:val="none" w:sz="0" w:space="0" w:color="auto"/>
          </w:divBdr>
          <w:divsChild>
            <w:div w:id="1313409651">
              <w:marLeft w:val="0"/>
              <w:marRight w:val="0"/>
              <w:marTop w:val="0"/>
              <w:marBottom w:val="0"/>
              <w:divBdr>
                <w:top w:val="none" w:sz="0" w:space="0" w:color="auto"/>
                <w:left w:val="none" w:sz="0" w:space="0" w:color="auto"/>
                <w:bottom w:val="none" w:sz="0" w:space="0" w:color="auto"/>
                <w:right w:val="none" w:sz="0" w:space="0" w:color="auto"/>
              </w:divBdr>
              <w:divsChild>
                <w:div w:id="1374500600">
                  <w:marLeft w:val="0"/>
                  <w:marRight w:val="0"/>
                  <w:marTop w:val="0"/>
                  <w:marBottom w:val="0"/>
                  <w:divBdr>
                    <w:top w:val="none" w:sz="0" w:space="0" w:color="auto"/>
                    <w:left w:val="none" w:sz="0" w:space="0" w:color="auto"/>
                    <w:bottom w:val="none" w:sz="0" w:space="0" w:color="auto"/>
                    <w:right w:val="none" w:sz="0" w:space="0" w:color="auto"/>
                  </w:divBdr>
                  <w:divsChild>
                    <w:div w:id="1203710674">
                      <w:marLeft w:val="0"/>
                      <w:marRight w:val="0"/>
                      <w:marTop w:val="100"/>
                      <w:marBottom w:val="100"/>
                      <w:divBdr>
                        <w:top w:val="none" w:sz="0" w:space="0" w:color="auto"/>
                        <w:left w:val="none" w:sz="0" w:space="0" w:color="auto"/>
                        <w:bottom w:val="none" w:sz="0" w:space="0" w:color="auto"/>
                        <w:right w:val="none" w:sz="0" w:space="0" w:color="auto"/>
                      </w:divBdr>
                      <w:divsChild>
                        <w:div w:id="1136147098">
                          <w:marLeft w:val="0"/>
                          <w:marRight w:val="0"/>
                          <w:marTop w:val="0"/>
                          <w:marBottom w:val="0"/>
                          <w:divBdr>
                            <w:top w:val="none" w:sz="0" w:space="0" w:color="auto"/>
                            <w:left w:val="none" w:sz="0" w:space="0" w:color="auto"/>
                            <w:bottom w:val="none" w:sz="0" w:space="0" w:color="auto"/>
                            <w:right w:val="none" w:sz="0" w:space="0" w:color="auto"/>
                          </w:divBdr>
                          <w:divsChild>
                            <w:div w:id="1888764074">
                              <w:marLeft w:val="0"/>
                              <w:marRight w:val="0"/>
                              <w:marTop w:val="0"/>
                              <w:marBottom w:val="0"/>
                              <w:divBdr>
                                <w:top w:val="none" w:sz="0" w:space="0" w:color="auto"/>
                                <w:left w:val="none" w:sz="0" w:space="0" w:color="auto"/>
                                <w:bottom w:val="none" w:sz="0" w:space="0" w:color="auto"/>
                                <w:right w:val="none" w:sz="0" w:space="0" w:color="auto"/>
                              </w:divBdr>
                              <w:divsChild>
                                <w:div w:id="172426203">
                                  <w:marLeft w:val="0"/>
                                  <w:marRight w:val="0"/>
                                  <w:marTop w:val="0"/>
                                  <w:marBottom w:val="0"/>
                                  <w:divBdr>
                                    <w:top w:val="none" w:sz="0" w:space="0" w:color="auto"/>
                                    <w:left w:val="none" w:sz="0" w:space="0" w:color="auto"/>
                                    <w:bottom w:val="none" w:sz="0" w:space="0" w:color="auto"/>
                                    <w:right w:val="none" w:sz="0" w:space="0" w:color="auto"/>
                                  </w:divBdr>
                                  <w:divsChild>
                                    <w:div w:id="1573734749">
                                      <w:marLeft w:val="0"/>
                                      <w:marRight w:val="0"/>
                                      <w:marTop w:val="0"/>
                                      <w:marBottom w:val="0"/>
                                      <w:divBdr>
                                        <w:top w:val="none" w:sz="0" w:space="0" w:color="auto"/>
                                        <w:left w:val="none" w:sz="0" w:space="0" w:color="auto"/>
                                        <w:bottom w:val="none" w:sz="0" w:space="0" w:color="auto"/>
                                        <w:right w:val="none" w:sz="0" w:space="0" w:color="auto"/>
                                      </w:divBdr>
                                      <w:divsChild>
                                        <w:div w:id="1216354678">
                                          <w:marLeft w:val="0"/>
                                          <w:marRight w:val="0"/>
                                          <w:marTop w:val="0"/>
                                          <w:marBottom w:val="0"/>
                                          <w:divBdr>
                                            <w:top w:val="none" w:sz="0" w:space="0" w:color="auto"/>
                                            <w:left w:val="single" w:sz="6" w:space="0" w:color="999999"/>
                                            <w:bottom w:val="none" w:sz="0" w:space="0" w:color="auto"/>
                                            <w:right w:val="none" w:sz="0" w:space="0" w:color="auto"/>
                                          </w:divBdr>
                                          <w:divsChild>
                                            <w:div w:id="527838059">
                                              <w:marLeft w:val="0"/>
                                              <w:marRight w:val="0"/>
                                              <w:marTop w:val="150"/>
                                              <w:marBottom w:val="150"/>
                                              <w:divBdr>
                                                <w:top w:val="none" w:sz="0" w:space="0" w:color="auto"/>
                                                <w:left w:val="none" w:sz="0" w:space="0" w:color="auto"/>
                                                <w:bottom w:val="none" w:sz="0" w:space="0" w:color="auto"/>
                                                <w:right w:val="none" w:sz="0" w:space="0" w:color="auto"/>
                                              </w:divBdr>
                                              <w:divsChild>
                                                <w:div w:id="1207914369">
                                                  <w:marLeft w:val="0"/>
                                                  <w:marRight w:val="0"/>
                                                  <w:marTop w:val="0"/>
                                                  <w:marBottom w:val="0"/>
                                                  <w:divBdr>
                                                    <w:top w:val="none" w:sz="0" w:space="0" w:color="auto"/>
                                                    <w:left w:val="none" w:sz="0" w:space="0" w:color="auto"/>
                                                    <w:bottom w:val="none" w:sz="0" w:space="0" w:color="auto"/>
                                                    <w:right w:val="none" w:sz="0" w:space="0" w:color="auto"/>
                                                  </w:divBdr>
                                                  <w:divsChild>
                                                    <w:div w:id="9998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240398">
      <w:bodyDiv w:val="1"/>
      <w:marLeft w:val="0"/>
      <w:marRight w:val="0"/>
      <w:marTop w:val="0"/>
      <w:marBottom w:val="0"/>
      <w:divBdr>
        <w:top w:val="none" w:sz="0" w:space="0" w:color="auto"/>
        <w:left w:val="none" w:sz="0" w:space="0" w:color="auto"/>
        <w:bottom w:val="none" w:sz="0" w:space="0" w:color="auto"/>
        <w:right w:val="none" w:sz="0" w:space="0" w:color="auto"/>
      </w:divBdr>
    </w:div>
    <w:div w:id="1988589269">
      <w:bodyDiv w:val="1"/>
      <w:marLeft w:val="0"/>
      <w:marRight w:val="0"/>
      <w:marTop w:val="0"/>
      <w:marBottom w:val="0"/>
      <w:divBdr>
        <w:top w:val="none" w:sz="0" w:space="0" w:color="auto"/>
        <w:left w:val="none" w:sz="0" w:space="0" w:color="auto"/>
        <w:bottom w:val="none" w:sz="0" w:space="0" w:color="auto"/>
        <w:right w:val="none" w:sz="0" w:space="0" w:color="auto"/>
      </w:divBdr>
    </w:div>
    <w:div w:id="2020738667">
      <w:bodyDiv w:val="1"/>
      <w:marLeft w:val="0"/>
      <w:marRight w:val="0"/>
      <w:marTop w:val="0"/>
      <w:marBottom w:val="0"/>
      <w:divBdr>
        <w:top w:val="none" w:sz="0" w:space="0" w:color="auto"/>
        <w:left w:val="none" w:sz="0" w:space="0" w:color="auto"/>
        <w:bottom w:val="none" w:sz="0" w:space="0" w:color="auto"/>
        <w:right w:val="none" w:sz="0" w:space="0" w:color="auto"/>
      </w:divBdr>
    </w:div>
    <w:div w:id="2038850633">
      <w:bodyDiv w:val="1"/>
      <w:marLeft w:val="0"/>
      <w:marRight w:val="0"/>
      <w:marTop w:val="0"/>
      <w:marBottom w:val="0"/>
      <w:divBdr>
        <w:top w:val="none" w:sz="0" w:space="0" w:color="auto"/>
        <w:left w:val="none" w:sz="0" w:space="0" w:color="auto"/>
        <w:bottom w:val="none" w:sz="0" w:space="0" w:color="auto"/>
        <w:right w:val="none" w:sz="0" w:space="0" w:color="auto"/>
      </w:divBdr>
    </w:div>
    <w:div w:id="2094886667">
      <w:bodyDiv w:val="1"/>
      <w:marLeft w:val="0"/>
      <w:marRight w:val="0"/>
      <w:marTop w:val="0"/>
      <w:marBottom w:val="0"/>
      <w:divBdr>
        <w:top w:val="none" w:sz="0" w:space="0" w:color="auto"/>
        <w:left w:val="none" w:sz="0" w:space="0" w:color="auto"/>
        <w:bottom w:val="none" w:sz="0" w:space="0" w:color="auto"/>
        <w:right w:val="none" w:sz="0" w:space="0" w:color="auto"/>
      </w:divBdr>
    </w:div>
    <w:div w:id="2123189256">
      <w:bodyDiv w:val="1"/>
      <w:marLeft w:val="0"/>
      <w:marRight w:val="0"/>
      <w:marTop w:val="0"/>
      <w:marBottom w:val="0"/>
      <w:divBdr>
        <w:top w:val="none" w:sz="0" w:space="0" w:color="auto"/>
        <w:left w:val="none" w:sz="0" w:space="0" w:color="auto"/>
        <w:bottom w:val="none" w:sz="0" w:space="0" w:color="auto"/>
        <w:right w:val="none" w:sz="0" w:space="0" w:color="auto"/>
      </w:divBdr>
      <w:divsChild>
        <w:div w:id="254362335">
          <w:marLeft w:val="0"/>
          <w:marRight w:val="0"/>
          <w:marTop w:val="0"/>
          <w:marBottom w:val="0"/>
          <w:divBdr>
            <w:top w:val="none" w:sz="0" w:space="0" w:color="auto"/>
            <w:left w:val="none" w:sz="0" w:space="0" w:color="auto"/>
            <w:bottom w:val="none" w:sz="0" w:space="0" w:color="auto"/>
            <w:right w:val="none" w:sz="0" w:space="0" w:color="auto"/>
          </w:divBdr>
          <w:divsChild>
            <w:div w:id="1556695856">
              <w:marLeft w:val="-225"/>
              <w:marRight w:val="-225"/>
              <w:marTop w:val="0"/>
              <w:marBottom w:val="0"/>
              <w:divBdr>
                <w:top w:val="none" w:sz="0" w:space="0" w:color="auto"/>
                <w:left w:val="none" w:sz="0" w:space="0" w:color="auto"/>
                <w:bottom w:val="none" w:sz="0" w:space="0" w:color="auto"/>
                <w:right w:val="none" w:sz="0" w:space="0" w:color="auto"/>
              </w:divBdr>
              <w:divsChild>
                <w:div w:id="1197162876">
                  <w:marLeft w:val="0"/>
                  <w:marRight w:val="0"/>
                  <w:marTop w:val="0"/>
                  <w:marBottom w:val="0"/>
                  <w:divBdr>
                    <w:top w:val="none" w:sz="0" w:space="0" w:color="auto"/>
                    <w:left w:val="none" w:sz="0" w:space="0" w:color="auto"/>
                    <w:bottom w:val="none" w:sz="0" w:space="0" w:color="auto"/>
                    <w:right w:val="none" w:sz="0" w:space="0" w:color="auto"/>
                  </w:divBdr>
                  <w:divsChild>
                    <w:div w:id="1497502893">
                      <w:marLeft w:val="0"/>
                      <w:marRight w:val="0"/>
                      <w:marTop w:val="0"/>
                      <w:marBottom w:val="0"/>
                      <w:divBdr>
                        <w:top w:val="none" w:sz="0" w:space="0" w:color="auto"/>
                        <w:left w:val="none" w:sz="0" w:space="0" w:color="auto"/>
                        <w:bottom w:val="none" w:sz="0" w:space="0" w:color="auto"/>
                        <w:right w:val="none" w:sz="0" w:space="0" w:color="auto"/>
                      </w:divBdr>
                      <w:divsChild>
                        <w:div w:id="1052460089">
                          <w:marLeft w:val="0"/>
                          <w:marRight w:val="0"/>
                          <w:marTop w:val="0"/>
                          <w:marBottom w:val="0"/>
                          <w:divBdr>
                            <w:top w:val="none" w:sz="0" w:space="0" w:color="auto"/>
                            <w:left w:val="none" w:sz="0" w:space="0" w:color="auto"/>
                            <w:bottom w:val="none" w:sz="0" w:space="0" w:color="auto"/>
                            <w:right w:val="none" w:sz="0" w:space="0" w:color="auto"/>
                          </w:divBdr>
                          <w:divsChild>
                            <w:div w:id="1393041528">
                              <w:marLeft w:val="0"/>
                              <w:marRight w:val="0"/>
                              <w:marTop w:val="0"/>
                              <w:marBottom w:val="0"/>
                              <w:divBdr>
                                <w:top w:val="none" w:sz="0" w:space="0" w:color="auto"/>
                                <w:left w:val="none" w:sz="0" w:space="0" w:color="auto"/>
                                <w:bottom w:val="none" w:sz="0" w:space="0" w:color="auto"/>
                                <w:right w:val="none" w:sz="0" w:space="0" w:color="auto"/>
                              </w:divBdr>
                              <w:divsChild>
                                <w:div w:id="2042506962">
                                  <w:marLeft w:val="0"/>
                                  <w:marRight w:val="0"/>
                                  <w:marTop w:val="0"/>
                                  <w:marBottom w:val="0"/>
                                  <w:divBdr>
                                    <w:top w:val="none" w:sz="0" w:space="0" w:color="auto"/>
                                    <w:left w:val="none" w:sz="0" w:space="0" w:color="auto"/>
                                    <w:bottom w:val="none" w:sz="0" w:space="0" w:color="auto"/>
                                    <w:right w:val="none" w:sz="0" w:space="0" w:color="auto"/>
                                  </w:divBdr>
                                  <w:divsChild>
                                    <w:div w:id="13840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ra.ie"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dDate xmlns="0f7c8791-09ce-4ee1-8146-ec695a10502b">2026-02-26T09:25:01+00:00</IssuedDate>
    <CRN xmlns="0f7c8791-09ce-4ee1-8146-ec695a10502b">CRN00H0NX</CRN>
    <ProductNo xmlns="0f7c8791-09ce-4ee1-8146-ec695a10502b">PA23458/001/001</ProductNo>
    <DocumentType xmlns="0f7c8791-09ce-4ee1-8146-ec695a10502b">1001</DocumentType>
    <ToBeDeleted xmlns="0f7c8791-09ce-4ee1-8146-ec695a10502b">false</ToBeDeleted>
    <ProductName xmlns="0f7c8791-09ce-4ee1-8146-ec695a10502b">Efluelda suspension for injection in pre-filled syringe Trivalent influenza vaccine (split virion, inactivated), 60 micrograms HA/strain</ProductName>
    <ShortageID xmlns="0f7c8791-09ce-4ee1-8146-ec695a1050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5FD91-71DE-435D-B1F8-F31EA3997C33}">
  <ds:schemaRefs>
    <ds:schemaRef ds:uri="http://schemas.openxmlformats.org/officeDocument/2006/bibliography"/>
  </ds:schemaRefs>
</ds:datastoreItem>
</file>

<file path=customXml/itemProps2.xml><?xml version="1.0" encoding="utf-8"?>
<ds:datastoreItem xmlns:ds="http://schemas.openxmlformats.org/officeDocument/2006/customXml" ds:itemID="{2ADF0282-4AA6-4AEC-A490-AC9EA938AF99}">
  <ds:schemaRefs>
    <ds:schemaRef ds:uri="http://schemas.microsoft.com/sharepoint/v3/contenttype/forms"/>
  </ds:schemaRefs>
</ds:datastoreItem>
</file>

<file path=customXml/itemProps3.xml><?xml version="1.0" encoding="utf-8"?>
<ds:datastoreItem xmlns:ds="http://schemas.openxmlformats.org/officeDocument/2006/customXml" ds:itemID="{8B7853F1-A864-4C14-A589-693778057278}">
  <ds:schemaRefs>
    <ds:schemaRef ds:uri="http://schemas.microsoft.com/office/2006/metadata/properties"/>
    <ds:schemaRef ds:uri="http://schemas.microsoft.com/office/infopath/2007/PartnerControls"/>
    <ds:schemaRef ds:uri="c7549968-5e76-4c04-90f0-a134595d9144"/>
    <ds:schemaRef ds:uri="http://schemas.microsoft.com/sharepoint/v3"/>
    <ds:schemaRef ds:uri="41249284-d6fb-45ff-a67e-560c86a831a4"/>
    <ds:schemaRef ds:uri="http://schemas.microsoft.com/sharepoint/v4"/>
  </ds:schemaRefs>
</ds:datastoreItem>
</file>

<file path=customXml/itemProps4.xml><?xml version="1.0" encoding="utf-8"?>
<ds:datastoreItem xmlns:ds="http://schemas.openxmlformats.org/officeDocument/2006/customXml" ds:itemID="{C51B6F49-EFC6-4601-B398-E766939C26B8}"/>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12615</Characters>
  <Application>Microsoft Office Word</Application>
  <DocSecurity>0</DocSecurity>
  <Lines>105</Lines>
  <Paragraphs>29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14799</CharactersWithSpaces>
  <SharedDoc>false</SharedDoc>
  <HLinks>
    <vt:vector size="24" baseType="variant">
      <vt:variant>
        <vt:i4>2359399</vt:i4>
      </vt:variant>
      <vt:variant>
        <vt:i4>322</vt:i4>
      </vt:variant>
      <vt:variant>
        <vt:i4>0</vt:i4>
      </vt:variant>
      <vt:variant>
        <vt:i4>5</vt:i4>
      </vt:variant>
      <vt:variant>
        <vt:lpwstr>http://www.ema.europa.eu/docs/en_GB/document_library/Template_or_form/2013/03/WC500139752.doc</vt:lpwstr>
      </vt:variant>
      <vt:variant>
        <vt:lpwstr/>
      </vt:variant>
      <vt:variant>
        <vt:i4>2359399</vt:i4>
      </vt:variant>
      <vt:variant>
        <vt:i4>4</vt:i4>
      </vt:variant>
      <vt:variant>
        <vt:i4>0</vt:i4>
      </vt:variant>
      <vt:variant>
        <vt:i4>5</vt:i4>
      </vt:variant>
      <vt:variant>
        <vt:lpwstr>http://www.ema.europa.eu/docs/en_GB/document_library/Template_or_form/2013/03/WC500139752.doc</vt:lpwstr>
      </vt:variant>
      <vt:variant>
        <vt:lpwstr/>
      </vt:variant>
      <vt:variant>
        <vt:i4>2359340</vt:i4>
      </vt:variant>
      <vt:variant>
        <vt:i4>3</vt:i4>
      </vt:variant>
      <vt:variant>
        <vt:i4>0</vt:i4>
      </vt:variant>
      <vt:variant>
        <vt:i4>5</vt:i4>
      </vt:variant>
      <vt:variant>
        <vt:lpwstr>https://url.de.m.mimecastprotect.com/s/BiJ0Ck2Y4XcLmjzm9s2ZRoB?domain=ema.europa.eu</vt:lpwstr>
      </vt:variant>
      <vt:variant>
        <vt:lpwstr/>
      </vt:variant>
      <vt:variant>
        <vt:i4>2359340</vt:i4>
      </vt:variant>
      <vt:variant>
        <vt:i4>0</vt:i4>
      </vt:variant>
      <vt:variant>
        <vt:i4>0</vt:i4>
      </vt:variant>
      <vt:variant>
        <vt:i4>5</vt:i4>
      </vt:variant>
      <vt:variant>
        <vt:lpwstr>https://url.de.m.mimecastprotect.com/s/BiJ0Ck2Y4XcLmjzm9s2ZRoB?domain=ema.europa.eu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Johnston</dc:creator>
  <cp:keywords/>
  <dc:description/>
  <cp:lastModifiedBy>Sharon Johnston</cp:lastModifiedBy>
  <cp:revision>2</cp:revision>
  <dcterms:created xsi:type="dcterms:W3CDTF">2026-02-26T09:13:00Z</dcterms:created>
  <dcterms:modified xsi:type="dcterms:W3CDTF">2026-02-26T09:13:00Z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MSIP_Label_d9088468-0951-4aef-9cc3-0a346e475ddc_Enabled">
    <vt:lpwstr>true</vt:lpwstr>
  </property>
  <property fmtid="{D5CDD505-2E9C-101B-9397-08002B2CF9AE}" pid="4" name="MSIP_Label_d9088468-0951-4aef-9cc3-0a346e475ddc_SetDate">
    <vt:lpwstr>2023-11-30T05:18:18Z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2e00ff10-adae-46fe-8d0b-f582722071ce</vt:lpwstr>
  </property>
  <property fmtid="{D5CDD505-2E9C-101B-9397-08002B2CF9AE}" pid="9" name="MSIP_Label_d9088468-0951-4aef-9cc3-0a346e475ddc_ContentBits">
    <vt:lpwstr>0</vt:lpwstr>
  </property>
  <property fmtid="{D5CDD505-2E9C-101B-9397-08002B2CF9AE}" pid="10" name="Licence Number">
    <vt:lpwstr/>
  </property>
  <property fmtid="{D5CDD505-2E9C-101B-9397-08002B2CF9AE}" pid="11" name="EmailHeaders">
    <vt:lpwstr/>
  </property>
  <property fmtid="{D5CDD505-2E9C-101B-9397-08002B2CF9AE}" pid="12" name="Body">
    <vt:lpwstr/>
  </property>
  <property fmtid="{D5CDD505-2E9C-101B-9397-08002B2CF9AE}" pid="13" name="EmailSender">
    <vt:lpwstr/>
  </property>
  <property fmtid="{D5CDD505-2E9C-101B-9397-08002B2CF9AE}" pid="14" name="Cc">
    <vt:lpwstr/>
  </property>
  <property fmtid="{D5CDD505-2E9C-101B-9397-08002B2CF9AE}" pid="15" name="EmailTo">
    <vt:lpwstr/>
  </property>
  <property fmtid="{D5CDD505-2E9C-101B-9397-08002B2CF9AE}" pid="16" name="MP_UserTags">
    <vt:lpwstr>((lw8517356)(lw133806)(lw133689)(lw133641))</vt:lpwstr>
  </property>
  <property fmtid="{D5CDD505-2E9C-101B-9397-08002B2CF9AE}" pid="17" name="Date Sent/Received">
    <vt:lpwstr/>
  </property>
  <property fmtid="{D5CDD505-2E9C-101B-9397-08002B2CF9AE}" pid="18" name="From">
    <vt:lpwstr/>
  </property>
  <property fmtid="{D5CDD505-2E9C-101B-9397-08002B2CF9AE}" pid="19" name="LikesCount">
    <vt:lpwstr/>
  </property>
  <property fmtid="{D5CDD505-2E9C-101B-9397-08002B2CF9AE}" pid="20" name="EmailFrom">
    <vt:lpwstr/>
  </property>
  <property fmtid="{D5CDD505-2E9C-101B-9397-08002B2CF9AE}" pid="21" name="RatedBy">
    <vt:lpwstr/>
  </property>
  <property fmtid="{D5CDD505-2E9C-101B-9397-08002B2CF9AE}" pid="22" name="To">
    <vt:lpwstr/>
  </property>
  <property fmtid="{D5CDD505-2E9C-101B-9397-08002B2CF9AE}" pid="23" name="EmailCc">
    <vt:lpwstr/>
  </property>
  <property fmtid="{D5CDD505-2E9C-101B-9397-08002B2CF9AE}" pid="24" name="Ratings">
    <vt:lpwstr/>
  </property>
  <property fmtid="{D5CDD505-2E9C-101B-9397-08002B2CF9AE}" pid="25" name="LikedBy">
    <vt:lpwstr/>
  </property>
  <property fmtid="{D5CDD505-2E9C-101B-9397-08002B2CF9AE}" pid="26" name="Bcc">
    <vt:lpwstr/>
  </property>
  <property fmtid="{D5CDD505-2E9C-101B-9397-08002B2CF9AE}" pid="27" name="Original Name">
    <vt:lpwstr/>
  </property>
  <property fmtid="{D5CDD505-2E9C-101B-9397-08002B2CF9AE}" pid="28" name="EmailSubject">
    <vt:lpwstr/>
  </property>
  <property fmtid="{D5CDD505-2E9C-101B-9397-08002B2CF9AE}" pid="29" name="MP_InheritedTags">
    <vt:lpwstr>((lw133868)(lw133806)(lw133689)(lw133641))((lw133684)(lw133678)(lw133639))((lw137175)(lw133677)(lw133639))((lw134062)(lw133695)(lw133641))((lw134084)(lw134068)(lw133696)(lw133641))((lw134149)(lw133701)(lw133641))((lw20988721)(lw133697)(lw133641))((lw142127)(lw133707)(lw133641))((lw142144)(lw133712)(lw133641))((lw142145)(lw133712)(lw133641))((lw142147)(lw133712)(lw133641))((lw142148)(lw133712)(lw133641))((lw134156)(lw133700)(lw133641))((lw134161)(lw133702)(lw133641))((lw76138935)(lw133708)(lw133641))((lw8691202)(lw133710)(lw133641))((lw44285395)(lw133706)(lw133641))((lw8706404)(lw133711)(lw133641))((lw144214)(lw133711)(lw133641))((lw76113026)(lw138177)(lw133699)(lw133641))((lw21805668)(lw138179)(lw133699)(lw133641))((lw140413)(lw138179)(lw133699)(lw133641))((lw21805663)(lw138177)(lw133699)(lw133641))((lw21805666)(lw138177)(lw133699)(lw133641))((lw9635989)(lw138179)(lw133699)(lw133641))((lw185334)(lw138179)(lw133699)(lw133641))((lw182091)(lw138179)(lw133699)(lw133641))((lw185529)(lw138179)(lw133699)(lw133641))((lw76110599)(lw133708)(lw133641))((lw76112833)(lw133706)(lw133641))((lw57524117)(lw133711)(lw133641))((lw8688564)(lw133711)(lw133641))((lw140832)(lw138179)(lw133699)(lw133641))((lw8712978)(lw138179)(lw133699)(lw133641))((lw181986)(lw138179)(lw133699)(lw133641))((lw76188074)(lw133705)(lw133641))((lw76188035)(lw137168)(lw133679)(lw133639))</vt:lpwstr>
  </property>
  <property fmtid="{D5CDD505-2E9C-101B-9397-08002B2CF9AE}" pid="30" name="Comments">
    <vt:lpwstr/>
  </property>
</Properties>
</file>